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29E21" w14:textId="77777777" w:rsidR="0033339F" w:rsidRDefault="0033339F" w:rsidP="004D2591">
      <w:pPr>
        <w:jc w:val="both"/>
        <w:rPr>
          <w:rFonts w:ascii="Times New Roman" w:hAnsi="Times New Roman"/>
          <w:noProof/>
          <w:color w:val="000000" w:themeColor="text1"/>
          <w:sz w:val="24"/>
          <w:szCs w:val="24"/>
          <w:lang w:val="sr-Cyrl-CS"/>
        </w:rPr>
      </w:pPr>
    </w:p>
    <w:p w14:paraId="1788494A" w14:textId="77777777" w:rsidR="004D2591" w:rsidRPr="004D2591" w:rsidRDefault="00C80612" w:rsidP="004D2591">
      <w:pPr>
        <w:jc w:val="both"/>
        <w:rPr>
          <w:rFonts w:ascii="Times New Roman" w:hAnsi="Times New Roman"/>
          <w:noProof/>
          <w:color w:val="000000" w:themeColor="text1"/>
          <w:sz w:val="24"/>
          <w:szCs w:val="24"/>
          <w:lang w:val="sr-Cyrl-CS"/>
        </w:rPr>
      </w:pPr>
      <w:bookmarkStart w:id="0" w:name="_GoBack"/>
      <w:bookmarkEnd w:id="0"/>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w:t>
      </w:r>
      <w:r w:rsidR="00AF7121">
        <w:rPr>
          <w:rFonts w:ascii="Times New Roman" w:hAnsi="Times New Roman"/>
          <w:noProof/>
          <w:color w:val="000000" w:themeColor="text1"/>
          <w:sz w:val="24"/>
          <w:szCs w:val="24"/>
        </w:rPr>
        <w:t>.</w:t>
      </w:r>
      <w:r w:rsidR="00AF7121">
        <w:rPr>
          <w:rFonts w:ascii="Times New Roman" w:hAnsi="Times New Roman"/>
          <w:noProof/>
          <w:color w:val="000000" w:themeColor="text1"/>
          <w:sz w:val="24"/>
          <w:szCs w:val="24"/>
          <w:lang w:val="sr-Cyrl-CS"/>
        </w:rPr>
        <w:t xml:space="preserve"> 49</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w:t>
      </w:r>
      <w:r w:rsidR="00AF7121">
        <w:rPr>
          <w:rFonts w:ascii="Times New Roman" w:hAnsi="Times New Roman"/>
          <w:noProof/>
          <w:color w:val="000000" w:themeColor="text1"/>
          <w:sz w:val="24"/>
          <w:szCs w:val="24"/>
        </w:rPr>
        <w:t>.</w:t>
      </w:r>
      <w:r w:rsidR="004D2591" w:rsidRPr="004D2591">
        <w:rPr>
          <w:rFonts w:ascii="Times New Roman" w:hAnsi="Times New Roman"/>
          <w:noProof/>
          <w:color w:val="000000" w:themeColor="text1"/>
          <w:sz w:val="24"/>
          <w:szCs w:val="24"/>
          <w:lang w:val="sr-Cyrl-CS"/>
        </w:rPr>
        <w:t xml:space="preserve"> 2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гласник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РС</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бр</w:t>
      </w:r>
      <w:r w:rsidR="004D2591" w:rsidRPr="004D2591">
        <w:rPr>
          <w:rFonts w:ascii="Times New Roman" w:hAnsi="Times New Roman"/>
          <w:noProof/>
          <w:color w:val="000000" w:themeColor="text1"/>
          <w:sz w:val="24"/>
          <w:szCs w:val="24"/>
          <w:lang w:val="sr-Cyrl-CS"/>
        </w:rPr>
        <w:t>. 91/2019)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даљем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тексту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w:t>
      </w:r>
      <w:r w:rsidR="004D2591" w:rsidRPr="004D2591">
        <w:rPr>
          <w:rFonts w:ascii="Times New Roman" w:hAnsi="Times New Roman"/>
          <w:noProof/>
          <w:color w:val="000000" w:themeColor="text1"/>
          <w:sz w:val="24"/>
          <w:szCs w:val="24"/>
          <w:lang w:val="sr-Cyrl-CS"/>
        </w:rPr>
        <w:t xml:space="preserve">), </w:t>
      </w:r>
      <w:r w:rsidR="00AF7121">
        <w:rPr>
          <w:rFonts w:ascii="Times New Roman" w:hAnsi="Times New Roman"/>
          <w:noProof/>
          <w:color w:val="000000" w:themeColor="text1"/>
          <w:sz w:val="24"/>
          <w:szCs w:val="24"/>
          <w:lang w:val="sr-Cyrl-RS"/>
        </w:rPr>
        <w:t>Канцеларија за сарадњу с медијима Владе Републике Србије (у даљем тексту: Канцеларија), Ул. Немањина бр. 11, 11000 Београд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доноси</w:t>
      </w:r>
    </w:p>
    <w:p w14:paraId="627048C3" w14:textId="77777777" w:rsidR="004D2591" w:rsidRPr="004D2591" w:rsidRDefault="004D2591" w:rsidP="004D2591">
      <w:pPr>
        <w:jc w:val="both"/>
        <w:rPr>
          <w:rFonts w:ascii="Times New Roman" w:hAnsi="Times New Roman"/>
          <w:noProof/>
          <w:color w:val="000000" w:themeColor="text1"/>
          <w:sz w:val="24"/>
          <w:szCs w:val="24"/>
          <w:lang w:val="sr-Cyrl-CS"/>
        </w:rPr>
      </w:pPr>
    </w:p>
    <w:p w14:paraId="08A4597A"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ПРАВИЛНИК</w:t>
      </w:r>
    </w:p>
    <w:p w14:paraId="240961BB" w14:textId="77777777" w:rsidR="004D2591" w:rsidRPr="004D2591" w:rsidRDefault="004D2591" w:rsidP="004D2591">
      <w:pPr>
        <w:jc w:val="center"/>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О</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БЛИЖЕМ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УРЕЂЕЊУ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16F7168E" w14:textId="77777777" w:rsidR="004D2591" w:rsidRPr="004D2591" w:rsidRDefault="004D2591" w:rsidP="004D2591">
      <w:pPr>
        <w:jc w:val="both"/>
        <w:rPr>
          <w:rFonts w:ascii="Times New Roman" w:hAnsi="Times New Roman"/>
          <w:noProof/>
          <w:color w:val="000000" w:themeColor="text1"/>
          <w:sz w:val="24"/>
          <w:szCs w:val="24"/>
          <w:lang w:val="sr-Cyrl-CS"/>
        </w:rPr>
      </w:pPr>
    </w:p>
    <w:p w14:paraId="20291456"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ПРЕДМЕТ</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УРЕЂИВАЊА</w:t>
      </w:r>
    </w:p>
    <w:p w14:paraId="62FDFD68"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44EF7AA3"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1.</w:t>
      </w:r>
    </w:p>
    <w:p w14:paraId="3240A2B9"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74AF4F12"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Овим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правилником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код</w:t>
      </w:r>
      <w:r w:rsidR="004D2591" w:rsidRPr="004D2591">
        <w:rPr>
          <w:rFonts w:ascii="Times New Roman" w:hAnsi="Times New Roman"/>
          <w:noProof/>
          <w:color w:val="000000" w:themeColor="text1"/>
          <w:sz w:val="24"/>
          <w:szCs w:val="24"/>
          <w:lang w:val="sr-Cyrl-CS"/>
        </w:rPr>
        <w:t xml:space="preserve"> </w:t>
      </w:r>
      <w:r w:rsidR="00AF7121">
        <w:rPr>
          <w:rFonts w:ascii="Times New Roman" w:hAnsi="Times New Roman"/>
          <w:noProof/>
          <w:color w:val="000000" w:themeColor="text1"/>
          <w:sz w:val="24"/>
          <w:szCs w:val="24"/>
          <w:lang w:val="sr-Cyrl-CS"/>
        </w:rPr>
        <w:t>Канцеларије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ближе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уређује</w:t>
      </w:r>
      <w:r w:rsidR="004D2591" w:rsidRPr="004D2591">
        <w:rPr>
          <w:rFonts w:ascii="Times New Roman" w:hAnsi="Times New Roman"/>
          <w:noProof/>
          <w:color w:val="000000" w:themeColor="text1"/>
          <w:sz w:val="24"/>
          <w:szCs w:val="24"/>
          <w:lang w:val="sr-Cyrl-CS"/>
        </w:rPr>
        <w:t>:</w:t>
      </w:r>
    </w:p>
    <w:p w14:paraId="04796AC4"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начин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w:t>
      </w:r>
    </w:p>
    <w:p w14:paraId="4101932E"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спровођење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w:t>
      </w:r>
    </w:p>
    <w:p w14:paraId="74782B77"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праћење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извршења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јавној</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набавци</w:t>
      </w:r>
      <w:r w:rsidRPr="004D2591">
        <w:rPr>
          <w:rFonts w:ascii="Times New Roman" w:hAnsi="Times New Roman"/>
          <w:noProof/>
          <w:color w:val="000000" w:themeColor="text1"/>
          <w:sz w:val="24"/>
          <w:szCs w:val="24"/>
          <w:lang w:val="sr-Cyrl-CS"/>
        </w:rPr>
        <w:t>;</w:t>
      </w:r>
    </w:p>
    <w:p w14:paraId="412879AE"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начин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комуникације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правила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обавезе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одговорност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лица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организационих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јединица</w:t>
      </w:r>
      <w:r w:rsidRPr="004D2591">
        <w:rPr>
          <w:rFonts w:ascii="Times New Roman" w:hAnsi="Times New Roman"/>
          <w:noProof/>
          <w:color w:val="000000" w:themeColor="text1"/>
          <w:sz w:val="24"/>
          <w:szCs w:val="24"/>
          <w:lang w:val="sr-Cyrl-CS"/>
        </w:rPr>
        <w:t>;</w:t>
      </w:r>
    </w:p>
    <w:p w14:paraId="48D0CF05"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начин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спровођења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закон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примењује</w:t>
      </w:r>
      <w:r w:rsidRPr="004D2591">
        <w:rPr>
          <w:rFonts w:ascii="Times New Roman" w:hAnsi="Times New Roman"/>
          <w:noProof/>
          <w:color w:val="000000" w:themeColor="text1"/>
          <w:sz w:val="24"/>
          <w:szCs w:val="24"/>
          <w:lang w:val="sr-Cyrl-CS"/>
        </w:rPr>
        <w:t xml:space="preserve">, </w:t>
      </w:r>
    </w:p>
    <w:p w14:paraId="0DA2BF3F"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начин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спровођења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друштвених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других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посебних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услуга</w:t>
      </w:r>
      <w:r w:rsidRPr="004D2591">
        <w:rPr>
          <w:rFonts w:ascii="Times New Roman" w:hAnsi="Times New Roman"/>
          <w:noProof/>
          <w:color w:val="000000" w:themeColor="text1"/>
          <w:sz w:val="24"/>
          <w:szCs w:val="24"/>
          <w:lang w:val="sr-Cyrl-CS"/>
        </w:rPr>
        <w:t>.</w:t>
      </w:r>
    </w:p>
    <w:p w14:paraId="378F91DA" w14:textId="77777777" w:rsid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друга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питања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важности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спровођење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поступака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w:t>
      </w:r>
    </w:p>
    <w:p w14:paraId="19DB3A5B" w14:textId="77777777" w:rsidR="00C80612" w:rsidRDefault="00C8061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p>
    <w:p w14:paraId="0A5A6697" w14:textId="77777777" w:rsidR="00C80612"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Правилником се уређују и набавке добара, услуга и радова на које се Закон не примењује.</w:t>
      </w:r>
    </w:p>
    <w:p w14:paraId="491E64CE"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AF7121">
        <w:rPr>
          <w:rFonts w:ascii="Times New Roman" w:hAnsi="Times New Roman"/>
          <w:b/>
          <w:noProof/>
          <w:color w:val="000000" w:themeColor="text1"/>
          <w:sz w:val="24"/>
          <w:szCs w:val="24"/>
          <w:lang w:val="sr-Cyrl-CS"/>
        </w:rPr>
        <w:t xml:space="preserve"> 2.</w:t>
      </w:r>
    </w:p>
    <w:p w14:paraId="2E0E0449" w14:textId="77777777" w:rsidR="004D2591" w:rsidRPr="004D2591" w:rsidRDefault="004D2591" w:rsidP="004D2591">
      <w:pPr>
        <w:jc w:val="both"/>
        <w:rPr>
          <w:rFonts w:ascii="Times New Roman" w:hAnsi="Times New Roman"/>
          <w:noProof/>
          <w:color w:val="000000" w:themeColor="text1"/>
          <w:sz w:val="24"/>
          <w:szCs w:val="24"/>
          <w:lang w:val="sr-Cyrl-CS"/>
        </w:rPr>
      </w:pPr>
    </w:p>
    <w:p w14:paraId="6AC72900"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Овај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правилник</w:t>
      </w:r>
      <w:r w:rsidR="004D2591" w:rsidRPr="004D2591">
        <w:rPr>
          <w:rFonts w:ascii="Times New Roman" w:hAnsi="Times New Roman"/>
          <w:noProof/>
          <w:color w:val="000000" w:themeColor="text1"/>
          <w:sz w:val="24"/>
          <w:szCs w:val="24"/>
          <w:lang w:val="sr-Cyrl-CS"/>
        </w:rPr>
        <w:t xml:space="preserve"> </w:t>
      </w:r>
      <w:r w:rsidR="00AF712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w:t>
      </w:r>
      <w:r w:rsidR="00AF712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AF7121">
        <w:rPr>
          <w:rFonts w:ascii="Times New Roman" w:hAnsi="Times New Roman"/>
          <w:noProof/>
          <w:color w:val="000000" w:themeColor="text1"/>
          <w:sz w:val="24"/>
          <w:szCs w:val="24"/>
          <w:lang w:val="sr-Cyrl-CS"/>
        </w:rPr>
        <w:t>примењује</w:t>
      </w:r>
      <w:r w:rsidR="004D2591" w:rsidRPr="004D2591">
        <w:rPr>
          <w:rFonts w:ascii="Times New Roman" w:hAnsi="Times New Roman"/>
          <w:noProof/>
          <w:color w:val="000000" w:themeColor="text1"/>
          <w:sz w:val="24"/>
          <w:szCs w:val="24"/>
          <w:lang w:val="sr-Cyrl-CS"/>
        </w:rPr>
        <w:t xml:space="preserve"> </w:t>
      </w:r>
      <w:r w:rsidR="00AF7121">
        <w:rPr>
          <w:rFonts w:ascii="Times New Roman" w:hAnsi="Times New Roman"/>
          <w:noProof/>
          <w:color w:val="000000" w:themeColor="text1"/>
          <w:sz w:val="24"/>
          <w:szCs w:val="24"/>
          <w:lang w:val="sr-Cyrl-CS"/>
        </w:rPr>
        <w:t>организациона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w:t>
      </w:r>
      <w:r w:rsidR="00AF7121">
        <w:rPr>
          <w:rFonts w:ascii="Times New Roman" w:hAnsi="Times New Roman"/>
          <w:noProof/>
          <w:color w:val="000000" w:themeColor="text1"/>
          <w:sz w:val="24"/>
          <w:szCs w:val="24"/>
          <w:lang w:val="sr-Cyrl-CS"/>
        </w:rPr>
        <w:t xml:space="preserve">а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AF7121">
        <w:rPr>
          <w:rFonts w:ascii="Times New Roman" w:hAnsi="Times New Roman"/>
          <w:noProof/>
          <w:color w:val="000000" w:themeColor="text1"/>
          <w:sz w:val="24"/>
          <w:szCs w:val="24"/>
          <w:lang w:val="sr-Cyrl-CS"/>
        </w:rPr>
        <w:t>Канцеларији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w:t>
      </w:r>
      <w:r w:rsidR="00AF712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AF712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општим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укључен</w:t>
      </w:r>
      <w:r w:rsidR="00AF712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w:t>
      </w:r>
    </w:p>
    <w:p w14:paraId="757CE5F3" w14:textId="77777777" w:rsidR="004D2591" w:rsidRPr="004D2591" w:rsidRDefault="004D2591" w:rsidP="004D2591">
      <w:pPr>
        <w:jc w:val="both"/>
        <w:rPr>
          <w:rFonts w:ascii="Times New Roman" w:hAnsi="Times New Roman"/>
          <w:noProof/>
          <w:color w:val="000000" w:themeColor="text1"/>
          <w:sz w:val="24"/>
          <w:szCs w:val="24"/>
          <w:lang w:val="sr-Cyrl-CS"/>
        </w:rPr>
      </w:pPr>
    </w:p>
    <w:p w14:paraId="538E8C58" w14:textId="77777777" w:rsid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Организацион</w:t>
      </w:r>
      <w:r w:rsidR="00374BE8">
        <w:rPr>
          <w:rFonts w:ascii="Times New Roman" w:hAnsi="Times New Roman"/>
          <w:noProof/>
          <w:color w:val="000000" w:themeColor="text1"/>
          <w:sz w:val="24"/>
          <w:szCs w:val="24"/>
        </w:rPr>
        <w:t>a</w:t>
      </w:r>
      <w:r w:rsidR="004D2591" w:rsidRPr="004D2591">
        <w:rPr>
          <w:rFonts w:ascii="Times New Roman" w:hAnsi="Times New Roman"/>
          <w:noProof/>
          <w:color w:val="000000" w:themeColor="text1"/>
          <w:sz w:val="24"/>
          <w:szCs w:val="24"/>
          <w:lang w:val="sr-Cyrl-CS"/>
        </w:rPr>
        <w:t xml:space="preserve"> </w:t>
      </w:r>
      <w:r w:rsidR="00AF7121">
        <w:rPr>
          <w:rFonts w:ascii="Times New Roman" w:hAnsi="Times New Roman"/>
          <w:noProof/>
          <w:color w:val="000000" w:themeColor="text1"/>
          <w:sz w:val="24"/>
          <w:szCs w:val="24"/>
          <w:lang w:val="sr-Cyrl-CS"/>
        </w:rPr>
        <w:t>јединица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става</w:t>
      </w:r>
      <w:r w:rsidR="004D2591" w:rsidRPr="004D2591">
        <w:rPr>
          <w:rFonts w:ascii="Times New Roman" w:hAnsi="Times New Roman"/>
          <w:noProof/>
          <w:color w:val="000000" w:themeColor="text1"/>
          <w:sz w:val="24"/>
          <w:szCs w:val="24"/>
          <w:lang w:val="sr-Cyrl-CS"/>
        </w:rPr>
        <w:t xml:space="preserve"> 1.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члана</w:t>
      </w:r>
      <w:r w:rsidR="004D2591" w:rsidRPr="004D2591">
        <w:rPr>
          <w:rFonts w:ascii="Times New Roman" w:hAnsi="Times New Roman"/>
          <w:noProof/>
          <w:color w:val="000000" w:themeColor="text1"/>
          <w:sz w:val="24"/>
          <w:szCs w:val="24"/>
          <w:lang w:val="sr-Cyrl-CS"/>
        </w:rPr>
        <w:t xml:space="preserve"> </w:t>
      </w:r>
      <w:r w:rsidR="00AF712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374BE8">
        <w:rPr>
          <w:rFonts w:ascii="Times New Roman" w:hAnsi="Times New Roman"/>
          <w:noProof/>
          <w:color w:val="000000" w:themeColor="text1"/>
          <w:sz w:val="24"/>
          <w:szCs w:val="24"/>
          <w:lang w:val="sr-Cyrl-RS"/>
        </w:rPr>
        <w:t>Г</w:t>
      </w:r>
      <w:r w:rsidR="00AF7121">
        <w:rPr>
          <w:rFonts w:ascii="Times New Roman" w:hAnsi="Times New Roman"/>
          <w:noProof/>
          <w:color w:val="000000" w:themeColor="text1"/>
          <w:sz w:val="24"/>
          <w:szCs w:val="24"/>
          <w:lang w:val="sr-Cyrl-CS"/>
        </w:rPr>
        <w:t>рупа за правне, кадровске и финансијско-материјалне послове</w:t>
      </w:r>
      <w:r w:rsidR="00B9396A">
        <w:rPr>
          <w:rFonts w:ascii="Times New Roman" w:hAnsi="Times New Roman"/>
          <w:noProof/>
          <w:color w:val="000000" w:themeColor="text1"/>
          <w:sz w:val="24"/>
          <w:szCs w:val="24"/>
          <w:lang w:val="sr-Cyrl-CS"/>
        </w:rPr>
        <w:t xml:space="preserve"> (у даљем тексту: Група)</w:t>
      </w:r>
      <w:r w:rsidR="00AF7121">
        <w:rPr>
          <w:rFonts w:ascii="Times New Roman" w:hAnsi="Times New Roman"/>
          <w:noProof/>
          <w:color w:val="000000" w:themeColor="text1"/>
          <w:sz w:val="24"/>
          <w:szCs w:val="24"/>
          <w:lang w:val="sr-Cyrl-CS"/>
        </w:rPr>
        <w:t>.</w:t>
      </w:r>
    </w:p>
    <w:p w14:paraId="1EAAE98E" w14:textId="77777777" w:rsidR="00C80612" w:rsidRDefault="00C80612" w:rsidP="004D2591">
      <w:pPr>
        <w:jc w:val="both"/>
        <w:rPr>
          <w:rFonts w:ascii="Times New Roman" w:hAnsi="Times New Roman"/>
          <w:noProof/>
          <w:color w:val="000000" w:themeColor="text1"/>
          <w:sz w:val="24"/>
          <w:szCs w:val="24"/>
          <w:lang w:val="sr-Cyrl-CS"/>
        </w:rPr>
      </w:pPr>
    </w:p>
    <w:p w14:paraId="1DCEC168" w14:textId="77777777" w:rsidR="00C80612"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Руководилац Групе је дужан да упозна своје запослене са правилима, обавезама, те начином поступања одређеним у правилнику.</w:t>
      </w:r>
    </w:p>
    <w:p w14:paraId="1FDE7DF0" w14:textId="77777777" w:rsidR="004D2591" w:rsidRPr="004D2591" w:rsidRDefault="004D2591" w:rsidP="004D2591">
      <w:pPr>
        <w:jc w:val="both"/>
        <w:rPr>
          <w:rFonts w:ascii="Times New Roman" w:hAnsi="Times New Roman"/>
          <w:noProof/>
          <w:color w:val="000000" w:themeColor="text1"/>
          <w:sz w:val="24"/>
          <w:szCs w:val="24"/>
          <w:lang w:val="sr-Cyrl-CS"/>
        </w:rPr>
      </w:pPr>
    </w:p>
    <w:p w14:paraId="35921AC8" w14:textId="77777777" w:rsidR="004D2591" w:rsidRPr="004D2591" w:rsidRDefault="004D2591" w:rsidP="004D2591">
      <w:pPr>
        <w:jc w:val="center"/>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AF7121">
        <w:rPr>
          <w:rFonts w:ascii="Times New Roman" w:hAnsi="Times New Roman"/>
          <w:b/>
          <w:noProof/>
          <w:color w:val="000000" w:themeColor="text1"/>
          <w:sz w:val="24"/>
          <w:szCs w:val="24"/>
          <w:lang w:val="sr-Cyrl-CS"/>
        </w:rPr>
        <w:t xml:space="preserve"> 3.</w:t>
      </w:r>
    </w:p>
    <w:p w14:paraId="411A4625" w14:textId="77777777" w:rsidR="004D2591" w:rsidRPr="004D2591" w:rsidRDefault="004D2591" w:rsidP="004D2591">
      <w:pPr>
        <w:jc w:val="both"/>
        <w:rPr>
          <w:rFonts w:ascii="Times New Roman" w:hAnsi="Times New Roman"/>
          <w:noProof/>
          <w:color w:val="000000" w:themeColor="text1"/>
          <w:sz w:val="24"/>
          <w:szCs w:val="24"/>
          <w:lang w:val="sr-Cyrl-CS"/>
        </w:rPr>
      </w:pPr>
    </w:p>
    <w:p w14:paraId="2801CAF7" w14:textId="77777777" w:rsid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004D2591">
        <w:rPr>
          <w:rFonts w:ascii="Times New Roman" w:hAnsi="Times New Roman"/>
          <w:b/>
          <w:noProof/>
          <w:color w:val="000000" w:themeColor="text1"/>
          <w:sz w:val="24"/>
          <w:szCs w:val="24"/>
          <w:lang w:val="sr-Cyrl-CS"/>
        </w:rPr>
        <w:t>Јавна</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набавка</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 xml:space="preserve">од стране </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Канцеларије, на начин и под условима прописаним Законом, као и овим правилником.</w:t>
      </w:r>
    </w:p>
    <w:p w14:paraId="67D4312E" w14:textId="77777777" w:rsidR="00C80612" w:rsidRPr="00C80612" w:rsidRDefault="00C80612" w:rsidP="004D2591">
      <w:pPr>
        <w:jc w:val="both"/>
        <w:rPr>
          <w:rFonts w:ascii="Times New Roman" w:hAnsi="Times New Roman"/>
          <w:noProof/>
          <w:color w:val="000000" w:themeColor="text1"/>
          <w:sz w:val="24"/>
          <w:szCs w:val="24"/>
          <w:lang w:val="sr-Cyrl-CS"/>
        </w:rPr>
      </w:pPr>
    </w:p>
    <w:p w14:paraId="526FAE8A"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004D2591">
        <w:rPr>
          <w:rFonts w:ascii="Times New Roman" w:hAnsi="Times New Roman"/>
          <w:b/>
          <w:noProof/>
          <w:color w:val="000000" w:themeColor="text1"/>
          <w:sz w:val="24"/>
          <w:szCs w:val="24"/>
          <w:lang w:val="sr-Cyrl-CS"/>
        </w:rPr>
        <w:t>Набавка</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на</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коју</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се</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закон</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не</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примењује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обављање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делатности</w:t>
      </w:r>
      <w:r w:rsidR="00AF7121">
        <w:rPr>
          <w:rFonts w:ascii="Times New Roman" w:hAnsi="Times New Roman"/>
          <w:noProof/>
          <w:color w:val="000000" w:themeColor="text1"/>
          <w:sz w:val="24"/>
          <w:szCs w:val="24"/>
          <w:lang w:val="sr-Cyrl-CS"/>
        </w:rPr>
        <w:t xml:space="preserve"> Канцеларије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изузетих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одредаба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w:t>
      </w:r>
    </w:p>
    <w:p w14:paraId="2187D580" w14:textId="77777777" w:rsidR="004D2591" w:rsidRPr="004D2591" w:rsidRDefault="004D2591" w:rsidP="004D2591">
      <w:pPr>
        <w:jc w:val="both"/>
        <w:rPr>
          <w:rFonts w:ascii="Times New Roman" w:hAnsi="Times New Roman"/>
          <w:noProof/>
          <w:color w:val="000000" w:themeColor="text1"/>
          <w:sz w:val="24"/>
          <w:szCs w:val="24"/>
          <w:lang w:val="sr-Cyrl-CS"/>
        </w:rPr>
      </w:pPr>
    </w:p>
    <w:p w14:paraId="73166285"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004D2591">
        <w:rPr>
          <w:rFonts w:ascii="Times New Roman" w:hAnsi="Times New Roman"/>
          <w:b/>
          <w:noProof/>
          <w:color w:val="000000" w:themeColor="text1"/>
          <w:sz w:val="24"/>
          <w:szCs w:val="24"/>
          <w:lang w:val="sr-Cyrl-CS"/>
        </w:rPr>
        <w:t>Послови</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јавних</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израда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израда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израда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lastRenderedPageBreak/>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праћење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повезани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3CCE6C0C" w14:textId="77777777" w:rsidR="004D2591" w:rsidRPr="004D2591" w:rsidRDefault="004D2591" w:rsidP="004D2591">
      <w:pPr>
        <w:jc w:val="both"/>
        <w:rPr>
          <w:rFonts w:ascii="Times New Roman" w:hAnsi="Times New Roman"/>
          <w:noProof/>
          <w:color w:val="000000" w:themeColor="text1"/>
          <w:sz w:val="24"/>
          <w:szCs w:val="24"/>
          <w:lang w:val="sr-Cyrl-CS"/>
        </w:rPr>
      </w:pPr>
    </w:p>
    <w:p w14:paraId="5613D935"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004D2591">
        <w:rPr>
          <w:rFonts w:ascii="Times New Roman" w:hAnsi="Times New Roman"/>
          <w:b/>
          <w:noProof/>
          <w:color w:val="000000" w:themeColor="text1"/>
          <w:sz w:val="24"/>
          <w:szCs w:val="24"/>
          <w:lang w:val="sr-Cyrl-CS"/>
        </w:rPr>
        <w:t>Помоћни</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послови</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јавне</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састоје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пружању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подршке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52809FB8" w14:textId="77777777" w:rsidR="004D2591" w:rsidRPr="004D2591" w:rsidRDefault="004D2591" w:rsidP="004D2591">
      <w:pPr>
        <w:jc w:val="both"/>
        <w:rPr>
          <w:rFonts w:ascii="Times New Roman" w:hAnsi="Times New Roman"/>
          <w:noProof/>
          <w:color w:val="000000" w:themeColor="text1"/>
          <w:sz w:val="24"/>
          <w:szCs w:val="24"/>
          <w:lang w:val="sr-Cyrl-CS"/>
        </w:rPr>
      </w:pPr>
    </w:p>
    <w:p w14:paraId="2B7C2B0A"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004D2591">
        <w:rPr>
          <w:rFonts w:ascii="Times New Roman" w:hAnsi="Times New Roman"/>
          <w:b/>
          <w:noProof/>
          <w:color w:val="000000" w:themeColor="text1"/>
          <w:sz w:val="24"/>
          <w:szCs w:val="24"/>
          <w:lang w:val="sr-Cyrl-CS"/>
        </w:rPr>
        <w:t>План</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јавних</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годишњи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ЦПВ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ознаку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процењену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врсту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w:t>
      </w:r>
    </w:p>
    <w:p w14:paraId="558BE643" w14:textId="77777777" w:rsidR="004D2591" w:rsidRPr="004D2591" w:rsidRDefault="004D2591" w:rsidP="004D2591">
      <w:pPr>
        <w:jc w:val="both"/>
        <w:rPr>
          <w:rFonts w:ascii="Times New Roman" w:hAnsi="Times New Roman"/>
          <w:noProof/>
          <w:color w:val="000000" w:themeColor="text1"/>
          <w:sz w:val="24"/>
          <w:szCs w:val="24"/>
          <w:lang w:val="sr-Cyrl-CS"/>
        </w:rPr>
      </w:pPr>
    </w:p>
    <w:p w14:paraId="730D8B0D"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004D2591">
        <w:rPr>
          <w:rFonts w:ascii="Times New Roman" w:hAnsi="Times New Roman"/>
          <w:b/>
          <w:noProof/>
          <w:color w:val="000000" w:themeColor="text1"/>
          <w:sz w:val="24"/>
          <w:szCs w:val="24"/>
          <w:lang w:val="sr-Cyrl-CS"/>
        </w:rPr>
        <w:t>Понуђач</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привредни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нуди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поднео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понуду</w:t>
      </w:r>
      <w:r w:rsidR="004D2591" w:rsidRPr="004D2591">
        <w:rPr>
          <w:rFonts w:ascii="Times New Roman" w:hAnsi="Times New Roman"/>
          <w:noProof/>
          <w:color w:val="000000" w:themeColor="text1"/>
          <w:sz w:val="24"/>
          <w:szCs w:val="24"/>
          <w:lang w:val="sr-Cyrl-CS"/>
        </w:rPr>
        <w:t>.</w:t>
      </w:r>
    </w:p>
    <w:p w14:paraId="699C7572" w14:textId="77777777" w:rsidR="004D2591" w:rsidRPr="004D2591" w:rsidRDefault="004D2591" w:rsidP="004D2591">
      <w:pPr>
        <w:jc w:val="both"/>
        <w:rPr>
          <w:rFonts w:ascii="Times New Roman" w:hAnsi="Times New Roman"/>
          <w:noProof/>
          <w:color w:val="000000" w:themeColor="text1"/>
          <w:sz w:val="24"/>
          <w:szCs w:val="24"/>
          <w:lang w:val="sr-Cyrl-CS"/>
        </w:rPr>
      </w:pPr>
    </w:p>
    <w:p w14:paraId="32527CD8"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004D2591">
        <w:rPr>
          <w:rFonts w:ascii="Times New Roman" w:hAnsi="Times New Roman"/>
          <w:b/>
          <w:noProof/>
          <w:color w:val="000000" w:themeColor="text1"/>
          <w:sz w:val="24"/>
          <w:szCs w:val="24"/>
          <w:lang w:val="sr-Cyrl-CS"/>
        </w:rPr>
        <w:t>Кандидат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привредни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поднео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пријаву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рестриктивном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конкурентном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преговарањем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преговарачком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конкурентном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дијалогу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партнерству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иновације</w:t>
      </w:r>
      <w:r w:rsidR="004D2591" w:rsidRPr="004D2591">
        <w:rPr>
          <w:rFonts w:ascii="Times New Roman" w:hAnsi="Times New Roman"/>
          <w:noProof/>
          <w:color w:val="000000" w:themeColor="text1"/>
          <w:sz w:val="24"/>
          <w:szCs w:val="24"/>
          <w:lang w:val="sr-Cyrl-CS"/>
        </w:rPr>
        <w:t>.</w:t>
      </w:r>
    </w:p>
    <w:p w14:paraId="218C2990" w14:textId="77777777" w:rsidR="004D2591" w:rsidRPr="004D2591" w:rsidRDefault="004D2591" w:rsidP="004D2591">
      <w:pPr>
        <w:jc w:val="both"/>
        <w:rPr>
          <w:rFonts w:ascii="Times New Roman" w:hAnsi="Times New Roman"/>
          <w:noProof/>
          <w:color w:val="000000" w:themeColor="text1"/>
          <w:sz w:val="24"/>
          <w:szCs w:val="24"/>
          <w:lang w:val="sr-Cyrl-CS"/>
        </w:rPr>
      </w:pPr>
    </w:p>
    <w:p w14:paraId="19232A8B"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004D2591">
        <w:rPr>
          <w:rFonts w:ascii="Times New Roman" w:hAnsi="Times New Roman"/>
          <w:b/>
          <w:noProof/>
          <w:color w:val="000000" w:themeColor="text1"/>
          <w:sz w:val="24"/>
          <w:szCs w:val="24"/>
          <w:lang w:val="sr-Cyrl-CS"/>
        </w:rPr>
        <w:t>Уговор</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о</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јавној</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набавци</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теретни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писаној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форми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између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више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више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пружање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извођење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w:t>
      </w:r>
    </w:p>
    <w:p w14:paraId="7523D6EE" w14:textId="77777777" w:rsidR="004D2591" w:rsidRPr="004D2591" w:rsidRDefault="004D2591" w:rsidP="004D2591">
      <w:pPr>
        <w:jc w:val="both"/>
        <w:rPr>
          <w:rFonts w:ascii="Times New Roman" w:hAnsi="Times New Roman"/>
          <w:noProof/>
          <w:color w:val="000000" w:themeColor="text1"/>
          <w:sz w:val="24"/>
          <w:szCs w:val="24"/>
          <w:lang w:val="sr-Cyrl-CS"/>
        </w:rPr>
      </w:pPr>
    </w:p>
    <w:p w14:paraId="7AF970C1"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004D2591">
        <w:rPr>
          <w:rFonts w:ascii="Times New Roman" w:hAnsi="Times New Roman"/>
          <w:b/>
          <w:noProof/>
          <w:color w:val="000000" w:themeColor="text1"/>
          <w:sz w:val="24"/>
          <w:szCs w:val="24"/>
          <w:lang w:val="sr-Cyrl-CS"/>
        </w:rPr>
        <w:t>Оквирни</w:t>
      </w:r>
      <w:r w:rsidR="004D2591" w:rsidRPr="004D2591">
        <w:rPr>
          <w:rFonts w:ascii="Times New Roman" w:hAnsi="Times New Roman"/>
          <w:b/>
          <w:noProof/>
          <w:color w:val="000000" w:themeColor="text1"/>
          <w:sz w:val="24"/>
          <w:szCs w:val="24"/>
          <w:lang w:val="sr-Cyrl-CS"/>
        </w:rPr>
        <w:t xml:space="preserve"> </w:t>
      </w:r>
      <w:r w:rsidR="004D2591">
        <w:rPr>
          <w:rFonts w:ascii="Times New Roman" w:hAnsi="Times New Roman"/>
          <w:b/>
          <w:noProof/>
          <w:color w:val="000000" w:themeColor="text1"/>
          <w:sz w:val="24"/>
          <w:szCs w:val="24"/>
          <w:lang w:val="sr-Cyrl-CS"/>
        </w:rPr>
        <w:t>споразум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споразум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између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више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више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доделе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периода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важења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споразума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посебно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погледу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прикладно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количине</w:t>
      </w:r>
      <w:r w:rsidR="004D2591" w:rsidRPr="004D2591">
        <w:rPr>
          <w:rFonts w:ascii="Times New Roman" w:hAnsi="Times New Roman"/>
          <w:noProof/>
          <w:color w:val="000000" w:themeColor="text1"/>
          <w:sz w:val="24"/>
          <w:szCs w:val="24"/>
          <w:lang w:val="sr-Cyrl-CS"/>
        </w:rPr>
        <w:t>.</w:t>
      </w:r>
    </w:p>
    <w:p w14:paraId="4E678589" w14:textId="77777777" w:rsidR="004D2591" w:rsidRPr="004D2591" w:rsidRDefault="004D2591" w:rsidP="004D2591">
      <w:pPr>
        <w:jc w:val="both"/>
        <w:rPr>
          <w:rFonts w:ascii="Times New Roman" w:hAnsi="Times New Roman"/>
          <w:noProof/>
          <w:color w:val="000000" w:themeColor="text1"/>
          <w:sz w:val="24"/>
          <w:szCs w:val="24"/>
          <w:lang w:val="sr-Cyrl-CS"/>
        </w:rPr>
      </w:pPr>
    </w:p>
    <w:p w14:paraId="747AC87C"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Уговор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споразум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спроведеног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начелима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додели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споразума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предвиђеним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w:t>
      </w:r>
    </w:p>
    <w:p w14:paraId="256A3695" w14:textId="77777777" w:rsidR="004D2591" w:rsidRPr="004D2591" w:rsidRDefault="004D2591" w:rsidP="004D2591">
      <w:pPr>
        <w:jc w:val="both"/>
        <w:rPr>
          <w:rFonts w:ascii="Times New Roman" w:hAnsi="Times New Roman"/>
          <w:noProof/>
          <w:color w:val="000000" w:themeColor="text1"/>
          <w:sz w:val="24"/>
          <w:szCs w:val="24"/>
          <w:lang w:val="sr-Cyrl-CS"/>
        </w:rPr>
      </w:pPr>
    </w:p>
    <w:p w14:paraId="76BCBD94" w14:textId="77777777" w:rsid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Уговор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изабраном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понудом</w:t>
      </w:r>
      <w:r w:rsidR="004D2591" w:rsidRPr="004D2591">
        <w:rPr>
          <w:rFonts w:ascii="Times New Roman" w:hAnsi="Times New Roman"/>
          <w:noProof/>
          <w:color w:val="000000" w:themeColor="text1"/>
          <w:sz w:val="24"/>
          <w:szCs w:val="24"/>
          <w:lang w:val="sr-Cyrl-CS"/>
        </w:rPr>
        <w:t>.</w:t>
      </w:r>
    </w:p>
    <w:p w14:paraId="41C1D399" w14:textId="77777777" w:rsidR="009A0C15" w:rsidRDefault="009A0C15" w:rsidP="004D2591">
      <w:pPr>
        <w:jc w:val="both"/>
        <w:rPr>
          <w:rFonts w:ascii="Times New Roman" w:hAnsi="Times New Roman"/>
          <w:noProof/>
          <w:color w:val="000000" w:themeColor="text1"/>
          <w:sz w:val="24"/>
          <w:szCs w:val="24"/>
          <w:lang w:val="sr-Cyrl-CS"/>
        </w:rPr>
      </w:pPr>
    </w:p>
    <w:p w14:paraId="43DF5FBC" w14:textId="77777777" w:rsidR="009A0C15" w:rsidRPr="004D2591" w:rsidRDefault="009A0C15"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Pr="009A0C15">
        <w:rPr>
          <w:rFonts w:ascii="Times New Roman" w:hAnsi="Times New Roman"/>
          <w:b/>
          <w:noProof/>
          <w:color w:val="000000" w:themeColor="text1"/>
          <w:sz w:val="24"/>
          <w:szCs w:val="24"/>
          <w:lang w:val="sr-Cyrl-CS"/>
        </w:rPr>
        <w:t>Наруџбеница</w:t>
      </w:r>
      <w:r>
        <w:rPr>
          <w:rFonts w:ascii="Times New Roman" w:hAnsi="Times New Roman"/>
          <w:noProof/>
          <w:color w:val="000000" w:themeColor="text1"/>
          <w:sz w:val="24"/>
          <w:szCs w:val="24"/>
          <w:lang w:val="sr-Cyrl-CS"/>
        </w:rPr>
        <w:t xml:space="preserve"> је формални документ који садржи битне елементе уговора, а који наручилац уместо закључења уговора о набавци, издаје најповољнијем понуђачу у појединачном поступку чија вредност није већа од износа одређеног чл. 27 и чл. 152 ст. 6 Закона.</w:t>
      </w:r>
    </w:p>
    <w:p w14:paraId="6B689040" w14:textId="77777777" w:rsidR="004D2591" w:rsidRPr="004D2591" w:rsidRDefault="004D2591" w:rsidP="004D2591">
      <w:pPr>
        <w:jc w:val="both"/>
        <w:rPr>
          <w:rFonts w:ascii="Times New Roman" w:hAnsi="Times New Roman"/>
          <w:noProof/>
          <w:color w:val="000000" w:themeColor="text1"/>
          <w:sz w:val="24"/>
          <w:szCs w:val="24"/>
          <w:lang w:val="sr-Cyrl-CS"/>
        </w:rPr>
      </w:pPr>
    </w:p>
    <w:p w14:paraId="2572E91A"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4.</w:t>
      </w:r>
    </w:p>
    <w:p w14:paraId="44655C0B" w14:textId="77777777" w:rsidR="004D2591" w:rsidRPr="004D2591" w:rsidRDefault="004D2591" w:rsidP="004D2591">
      <w:pPr>
        <w:jc w:val="both"/>
        <w:rPr>
          <w:rFonts w:ascii="Times New Roman" w:hAnsi="Times New Roman"/>
          <w:noProof/>
          <w:color w:val="000000" w:themeColor="text1"/>
          <w:sz w:val="24"/>
          <w:szCs w:val="24"/>
          <w:lang w:val="sr-Cyrl-CS"/>
        </w:rPr>
      </w:pPr>
    </w:p>
    <w:p w14:paraId="7F88E46A"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Циљ</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правилника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обезбеђење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предузимања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мер</w:t>
      </w:r>
      <w:r w:rsidR="00374BE8">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спречавање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корупције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сукоба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интереса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обезбеђење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једнакости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конкуренције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привредних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било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дискриминације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транспарентност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ефикасности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економичности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пропорционалности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благовремено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прибављање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lastRenderedPageBreak/>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што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трошкова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објективним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потребама</w:t>
      </w:r>
      <w:r w:rsidR="00B00EF6">
        <w:rPr>
          <w:rFonts w:ascii="Times New Roman" w:hAnsi="Times New Roman"/>
          <w:noProof/>
          <w:color w:val="000000" w:themeColor="text1"/>
          <w:sz w:val="24"/>
          <w:szCs w:val="24"/>
          <w:lang w:val="sr-Cyrl-CS"/>
        </w:rPr>
        <w:t xml:space="preserve"> Канцеларије за сарадњу с медијима</w:t>
      </w:r>
      <w:r w:rsidR="004D2591" w:rsidRPr="004D2591">
        <w:rPr>
          <w:rFonts w:ascii="Times New Roman" w:hAnsi="Times New Roman"/>
          <w:noProof/>
          <w:color w:val="000000" w:themeColor="text1"/>
          <w:sz w:val="24"/>
          <w:szCs w:val="24"/>
          <w:lang w:val="sr-Cyrl-CS"/>
        </w:rPr>
        <w:t>.</w:t>
      </w:r>
    </w:p>
    <w:p w14:paraId="41AFAF38" w14:textId="77777777" w:rsidR="004D2591" w:rsidRPr="004D2591" w:rsidRDefault="004D2591" w:rsidP="004D2591">
      <w:pPr>
        <w:jc w:val="both"/>
        <w:rPr>
          <w:rFonts w:ascii="Times New Roman" w:hAnsi="Times New Roman"/>
          <w:noProof/>
          <w:color w:val="000000" w:themeColor="text1"/>
          <w:sz w:val="24"/>
          <w:szCs w:val="24"/>
          <w:lang w:val="sr-Cyrl-CS"/>
        </w:rPr>
      </w:pPr>
    </w:p>
    <w:p w14:paraId="0BE1C2CD" w14:textId="77777777" w:rsidR="004D2591" w:rsidRPr="004D2591" w:rsidRDefault="00C8061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Општи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циљеви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правилника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w:t>
      </w:r>
    </w:p>
    <w:p w14:paraId="6EFAE293" w14:textId="77777777" w:rsidR="004D2591" w:rsidRPr="004D2591" w:rsidRDefault="004D2591" w:rsidP="004D2591">
      <w:pPr>
        <w:pStyle w:val="ListParagraph"/>
        <w:numPr>
          <w:ilvl w:val="0"/>
          <w:numId w:val="3"/>
        </w:numPr>
        <w:jc w:val="both"/>
        <w:rPr>
          <w:noProof/>
          <w:color w:val="000000" w:themeColor="text1"/>
          <w:lang w:val="sr-Cyrl-CS"/>
        </w:rPr>
      </w:pPr>
      <w:r>
        <w:rPr>
          <w:noProof/>
          <w:color w:val="000000" w:themeColor="text1"/>
          <w:lang w:val="sr-Cyrl-CS"/>
        </w:rPr>
        <w:t>јасно</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прецизно</w:t>
      </w:r>
      <w:r w:rsidRPr="004D2591">
        <w:rPr>
          <w:noProof/>
          <w:color w:val="000000" w:themeColor="text1"/>
          <w:lang w:val="sr-Cyrl-CS"/>
        </w:rPr>
        <w:t xml:space="preserve"> </w:t>
      </w:r>
      <w:r>
        <w:rPr>
          <w:noProof/>
          <w:color w:val="000000" w:themeColor="text1"/>
          <w:lang w:val="sr-Cyrl-CS"/>
        </w:rPr>
        <w:t>уређивање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усклађивање</w:t>
      </w:r>
      <w:r w:rsidRPr="004D2591">
        <w:rPr>
          <w:noProof/>
          <w:color w:val="000000" w:themeColor="text1"/>
          <w:lang w:val="sr-Cyrl-CS"/>
        </w:rPr>
        <w:t xml:space="preserve"> </w:t>
      </w:r>
      <w:r>
        <w:rPr>
          <w:noProof/>
          <w:color w:val="000000" w:themeColor="text1"/>
          <w:lang w:val="sr-Cyrl-CS"/>
        </w:rPr>
        <w:t>обављања</w:t>
      </w:r>
      <w:r w:rsidRPr="004D2591">
        <w:rPr>
          <w:noProof/>
          <w:color w:val="000000" w:themeColor="text1"/>
          <w:lang w:val="sr-Cyrl-CS"/>
        </w:rPr>
        <w:t xml:space="preserve"> </w:t>
      </w:r>
      <w:r>
        <w:rPr>
          <w:noProof/>
          <w:color w:val="000000" w:themeColor="text1"/>
          <w:lang w:val="sr-Cyrl-CS"/>
        </w:rPr>
        <w:t>свих</w:t>
      </w:r>
      <w:r w:rsidRPr="004D2591">
        <w:rPr>
          <w:noProof/>
          <w:color w:val="000000" w:themeColor="text1"/>
          <w:lang w:val="sr-Cyrl-CS"/>
        </w:rPr>
        <w:t xml:space="preserve"> </w:t>
      </w:r>
      <w:r>
        <w:rPr>
          <w:noProof/>
          <w:color w:val="000000" w:themeColor="text1"/>
          <w:lang w:val="sr-Cyrl-CS"/>
        </w:rPr>
        <w:t>послова</w:t>
      </w:r>
      <w:r w:rsidRPr="004D2591">
        <w:rPr>
          <w:noProof/>
          <w:color w:val="000000" w:themeColor="text1"/>
          <w:lang w:val="sr-Cyrl-CS"/>
        </w:rPr>
        <w:t xml:space="preserve"> </w:t>
      </w:r>
      <w:r>
        <w:rPr>
          <w:noProof/>
          <w:color w:val="000000" w:themeColor="text1"/>
          <w:lang w:val="sr-Cyrl-CS"/>
        </w:rPr>
        <w:t>јавних</w:t>
      </w:r>
      <w:r w:rsidRPr="004D2591">
        <w:rPr>
          <w:noProof/>
          <w:color w:val="000000" w:themeColor="text1"/>
          <w:lang w:val="sr-Cyrl-CS"/>
        </w:rPr>
        <w:t xml:space="preserve"> </w:t>
      </w:r>
      <w:r>
        <w:rPr>
          <w:noProof/>
          <w:color w:val="000000" w:themeColor="text1"/>
          <w:lang w:val="sr-Cyrl-CS"/>
        </w:rPr>
        <w:t>набавки</w:t>
      </w:r>
      <w:r w:rsidRPr="004D2591">
        <w:rPr>
          <w:noProof/>
          <w:color w:val="000000" w:themeColor="text1"/>
          <w:lang w:val="sr-Cyrl-CS"/>
        </w:rPr>
        <w:t xml:space="preserve">, </w:t>
      </w:r>
      <w:r>
        <w:rPr>
          <w:noProof/>
          <w:color w:val="000000" w:themeColor="text1"/>
          <w:lang w:val="sr-Cyrl-CS"/>
        </w:rPr>
        <w:t>а</w:t>
      </w:r>
      <w:r w:rsidRPr="004D2591">
        <w:rPr>
          <w:noProof/>
          <w:color w:val="000000" w:themeColor="text1"/>
          <w:lang w:val="sr-Cyrl-CS"/>
        </w:rPr>
        <w:t xml:space="preserve"> </w:t>
      </w:r>
      <w:r>
        <w:rPr>
          <w:noProof/>
          <w:color w:val="000000" w:themeColor="text1"/>
          <w:lang w:val="sr-Cyrl-CS"/>
        </w:rPr>
        <w:t>нарочито</w:t>
      </w:r>
      <w:r w:rsidRPr="004D2591">
        <w:rPr>
          <w:noProof/>
          <w:color w:val="000000" w:themeColor="text1"/>
          <w:lang w:val="sr-Cyrl-CS"/>
        </w:rPr>
        <w:t xml:space="preserve"> </w:t>
      </w:r>
      <w:r>
        <w:rPr>
          <w:noProof/>
          <w:color w:val="000000" w:themeColor="text1"/>
          <w:lang w:val="sr-Cyrl-CS"/>
        </w:rPr>
        <w:t>планирања</w:t>
      </w:r>
      <w:r w:rsidRPr="004D2591">
        <w:rPr>
          <w:noProof/>
          <w:color w:val="000000" w:themeColor="text1"/>
          <w:lang w:val="sr-Cyrl-CS"/>
        </w:rPr>
        <w:t xml:space="preserve">, </w:t>
      </w:r>
      <w:r>
        <w:rPr>
          <w:noProof/>
          <w:color w:val="000000" w:themeColor="text1"/>
          <w:lang w:val="sr-Cyrl-CS"/>
        </w:rPr>
        <w:t>спровођења</w:t>
      </w:r>
      <w:r w:rsidRPr="004D2591">
        <w:rPr>
          <w:noProof/>
          <w:color w:val="000000" w:themeColor="text1"/>
          <w:lang w:val="sr-Cyrl-CS"/>
        </w:rPr>
        <w:t xml:space="preserve"> </w:t>
      </w:r>
      <w:r>
        <w:rPr>
          <w:noProof/>
          <w:color w:val="000000" w:themeColor="text1"/>
          <w:lang w:val="sr-Cyrl-CS"/>
        </w:rPr>
        <w:t>поступка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праћења</w:t>
      </w:r>
      <w:r w:rsidRPr="004D2591">
        <w:rPr>
          <w:noProof/>
          <w:color w:val="000000" w:themeColor="text1"/>
          <w:lang w:val="sr-Cyrl-CS"/>
        </w:rPr>
        <w:t xml:space="preserve"> </w:t>
      </w:r>
      <w:r>
        <w:rPr>
          <w:noProof/>
          <w:color w:val="000000" w:themeColor="text1"/>
          <w:lang w:val="sr-Cyrl-CS"/>
        </w:rPr>
        <w:t>извршења</w:t>
      </w:r>
      <w:r w:rsidRPr="004D2591">
        <w:rPr>
          <w:noProof/>
          <w:color w:val="000000" w:themeColor="text1"/>
          <w:lang w:val="sr-Cyrl-CS"/>
        </w:rPr>
        <w:t xml:space="preserve"> </w:t>
      </w:r>
      <w:r>
        <w:rPr>
          <w:noProof/>
          <w:color w:val="000000" w:themeColor="text1"/>
          <w:lang w:val="sr-Cyrl-CS"/>
        </w:rPr>
        <w:t>уговора</w:t>
      </w:r>
      <w:r w:rsidRPr="004D2591">
        <w:rPr>
          <w:noProof/>
          <w:color w:val="000000" w:themeColor="text1"/>
          <w:lang w:val="sr-Cyrl-CS"/>
        </w:rPr>
        <w:t xml:space="preserve"> </w:t>
      </w:r>
      <w:r>
        <w:rPr>
          <w:noProof/>
          <w:color w:val="000000" w:themeColor="text1"/>
          <w:lang w:val="sr-Cyrl-CS"/>
        </w:rPr>
        <w:t>о</w:t>
      </w:r>
      <w:r w:rsidRPr="004D2591">
        <w:rPr>
          <w:noProof/>
          <w:color w:val="000000" w:themeColor="text1"/>
          <w:lang w:val="sr-Cyrl-CS"/>
        </w:rPr>
        <w:t xml:space="preserve"> </w:t>
      </w:r>
      <w:r>
        <w:rPr>
          <w:noProof/>
          <w:color w:val="000000" w:themeColor="text1"/>
          <w:lang w:val="sr-Cyrl-CS"/>
        </w:rPr>
        <w:t>јавним</w:t>
      </w:r>
      <w:r w:rsidRPr="004D2591">
        <w:rPr>
          <w:noProof/>
          <w:color w:val="000000" w:themeColor="text1"/>
          <w:lang w:val="sr-Cyrl-CS"/>
        </w:rPr>
        <w:t xml:space="preserve"> </w:t>
      </w:r>
      <w:r>
        <w:rPr>
          <w:noProof/>
          <w:color w:val="000000" w:themeColor="text1"/>
          <w:lang w:val="sr-Cyrl-CS"/>
        </w:rPr>
        <w:t>набавкама</w:t>
      </w:r>
      <w:r w:rsidRPr="004D2591">
        <w:rPr>
          <w:noProof/>
          <w:color w:val="000000" w:themeColor="text1"/>
          <w:lang w:val="sr-Cyrl-CS"/>
        </w:rPr>
        <w:t>;</w:t>
      </w:r>
    </w:p>
    <w:p w14:paraId="29D312C5" w14:textId="77777777" w:rsidR="004D2591" w:rsidRPr="004D2591" w:rsidRDefault="004D2591" w:rsidP="004D2591">
      <w:pPr>
        <w:pStyle w:val="ListParagraph"/>
        <w:numPr>
          <w:ilvl w:val="0"/>
          <w:numId w:val="3"/>
        </w:numPr>
        <w:jc w:val="both"/>
        <w:rPr>
          <w:noProof/>
          <w:color w:val="000000" w:themeColor="text1"/>
          <w:lang w:val="sr-Cyrl-CS"/>
        </w:rPr>
      </w:pPr>
      <w:r>
        <w:rPr>
          <w:noProof/>
          <w:color w:val="000000" w:themeColor="text1"/>
          <w:lang w:val="sr-Cyrl-CS"/>
        </w:rPr>
        <w:t>утврђивање</w:t>
      </w:r>
      <w:r w:rsidRPr="004D2591">
        <w:rPr>
          <w:noProof/>
          <w:color w:val="000000" w:themeColor="text1"/>
          <w:lang w:val="sr-Cyrl-CS"/>
        </w:rPr>
        <w:t xml:space="preserve"> </w:t>
      </w:r>
      <w:r>
        <w:rPr>
          <w:noProof/>
          <w:color w:val="000000" w:themeColor="text1"/>
          <w:lang w:val="sr-Cyrl-CS"/>
        </w:rPr>
        <w:t>обавезе</w:t>
      </w:r>
      <w:r w:rsidRPr="004D2591">
        <w:rPr>
          <w:noProof/>
          <w:color w:val="000000" w:themeColor="text1"/>
          <w:lang w:val="sr-Cyrl-CS"/>
        </w:rPr>
        <w:t xml:space="preserve"> </w:t>
      </w:r>
      <w:r>
        <w:rPr>
          <w:noProof/>
          <w:color w:val="000000" w:themeColor="text1"/>
          <w:lang w:val="sr-Cyrl-CS"/>
        </w:rPr>
        <w:t>писане</w:t>
      </w:r>
      <w:r w:rsidRPr="004D2591">
        <w:rPr>
          <w:noProof/>
          <w:color w:val="000000" w:themeColor="text1"/>
          <w:lang w:val="sr-Cyrl-CS"/>
        </w:rPr>
        <w:t xml:space="preserve"> </w:t>
      </w:r>
      <w:r>
        <w:rPr>
          <w:noProof/>
          <w:color w:val="000000" w:themeColor="text1"/>
          <w:lang w:val="sr-Cyrl-CS"/>
        </w:rPr>
        <w:t>комуникације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објављивања</w:t>
      </w:r>
      <w:r w:rsidRPr="004D2591">
        <w:rPr>
          <w:noProof/>
          <w:color w:val="000000" w:themeColor="text1"/>
          <w:lang w:val="sr-Cyrl-CS"/>
        </w:rPr>
        <w:t xml:space="preserve"> </w:t>
      </w:r>
      <w:r>
        <w:rPr>
          <w:noProof/>
          <w:color w:val="000000" w:themeColor="text1"/>
          <w:lang w:val="sr-Cyrl-CS"/>
        </w:rPr>
        <w:t>на</w:t>
      </w:r>
      <w:r w:rsidRPr="004D2591">
        <w:rPr>
          <w:noProof/>
          <w:color w:val="000000" w:themeColor="text1"/>
          <w:lang w:val="sr-Cyrl-CS"/>
        </w:rPr>
        <w:t xml:space="preserve"> </w:t>
      </w:r>
      <w:r>
        <w:rPr>
          <w:noProof/>
          <w:color w:val="000000" w:themeColor="text1"/>
          <w:lang w:val="sr-Cyrl-CS"/>
        </w:rPr>
        <w:t>Порталу</w:t>
      </w:r>
      <w:r w:rsidRPr="004D2591">
        <w:rPr>
          <w:noProof/>
          <w:color w:val="000000" w:themeColor="text1"/>
          <w:lang w:val="sr-Cyrl-CS"/>
        </w:rPr>
        <w:t xml:space="preserve"> </w:t>
      </w:r>
      <w:r>
        <w:rPr>
          <w:noProof/>
          <w:color w:val="000000" w:themeColor="text1"/>
          <w:lang w:val="sr-Cyrl-CS"/>
        </w:rPr>
        <w:t>јавних</w:t>
      </w:r>
      <w:r w:rsidRPr="004D2591">
        <w:rPr>
          <w:noProof/>
          <w:color w:val="000000" w:themeColor="text1"/>
          <w:lang w:val="sr-Cyrl-CS"/>
        </w:rPr>
        <w:t xml:space="preserve"> </w:t>
      </w:r>
      <w:r>
        <w:rPr>
          <w:noProof/>
          <w:color w:val="000000" w:themeColor="text1"/>
          <w:lang w:val="sr-Cyrl-CS"/>
        </w:rPr>
        <w:t>набавки</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поступку</w:t>
      </w:r>
      <w:r w:rsidRPr="004D2591">
        <w:rPr>
          <w:noProof/>
          <w:color w:val="000000" w:themeColor="text1"/>
          <w:lang w:val="sr-Cyrl-CS"/>
        </w:rPr>
        <w:t xml:space="preserve"> </w:t>
      </w:r>
      <w:r>
        <w:rPr>
          <w:noProof/>
          <w:color w:val="000000" w:themeColor="text1"/>
          <w:lang w:val="sr-Cyrl-CS"/>
        </w:rPr>
        <w:t>јавне</w:t>
      </w:r>
      <w:r w:rsidRPr="004D2591">
        <w:rPr>
          <w:noProof/>
          <w:color w:val="000000" w:themeColor="text1"/>
          <w:lang w:val="sr-Cyrl-CS"/>
        </w:rPr>
        <w:t xml:space="preserve"> </w:t>
      </w:r>
      <w:r>
        <w:rPr>
          <w:noProof/>
          <w:color w:val="000000" w:themeColor="text1"/>
          <w:lang w:val="sr-Cyrl-CS"/>
        </w:rPr>
        <w:t>набавке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вези</w:t>
      </w:r>
      <w:r w:rsidRPr="004D2591">
        <w:rPr>
          <w:noProof/>
          <w:color w:val="000000" w:themeColor="text1"/>
          <w:lang w:val="sr-Cyrl-CS"/>
        </w:rPr>
        <w:t xml:space="preserve"> </w:t>
      </w:r>
      <w:r>
        <w:rPr>
          <w:noProof/>
          <w:color w:val="000000" w:themeColor="text1"/>
          <w:lang w:val="sr-Cyrl-CS"/>
        </w:rPr>
        <w:t>са</w:t>
      </w:r>
      <w:r w:rsidRPr="004D2591">
        <w:rPr>
          <w:noProof/>
          <w:color w:val="000000" w:themeColor="text1"/>
          <w:lang w:val="sr-Cyrl-CS"/>
        </w:rPr>
        <w:t xml:space="preserve"> </w:t>
      </w:r>
      <w:r>
        <w:rPr>
          <w:noProof/>
          <w:color w:val="000000" w:themeColor="text1"/>
          <w:lang w:val="sr-Cyrl-CS"/>
        </w:rPr>
        <w:t>обављањем</w:t>
      </w:r>
      <w:r w:rsidRPr="004D2591">
        <w:rPr>
          <w:noProof/>
          <w:color w:val="000000" w:themeColor="text1"/>
          <w:lang w:val="sr-Cyrl-CS"/>
        </w:rPr>
        <w:t xml:space="preserve"> </w:t>
      </w:r>
      <w:r>
        <w:rPr>
          <w:noProof/>
          <w:color w:val="000000" w:themeColor="text1"/>
          <w:lang w:val="sr-Cyrl-CS"/>
        </w:rPr>
        <w:t>послова</w:t>
      </w:r>
      <w:r w:rsidRPr="004D2591">
        <w:rPr>
          <w:noProof/>
          <w:color w:val="000000" w:themeColor="text1"/>
          <w:lang w:val="sr-Cyrl-CS"/>
        </w:rPr>
        <w:t xml:space="preserve"> </w:t>
      </w:r>
      <w:r>
        <w:rPr>
          <w:noProof/>
          <w:color w:val="000000" w:themeColor="text1"/>
          <w:lang w:val="sr-Cyrl-CS"/>
        </w:rPr>
        <w:t>јавних</w:t>
      </w:r>
      <w:r w:rsidRPr="004D2591">
        <w:rPr>
          <w:noProof/>
          <w:color w:val="000000" w:themeColor="text1"/>
          <w:lang w:val="sr-Cyrl-CS"/>
        </w:rPr>
        <w:t xml:space="preserve"> </w:t>
      </w:r>
      <w:r>
        <w:rPr>
          <w:noProof/>
          <w:color w:val="000000" w:themeColor="text1"/>
          <w:lang w:val="sr-Cyrl-CS"/>
        </w:rPr>
        <w:t>набавки</w:t>
      </w:r>
      <w:r w:rsidRPr="004D2591">
        <w:rPr>
          <w:noProof/>
          <w:color w:val="000000" w:themeColor="text1"/>
          <w:lang w:val="sr-Cyrl-CS"/>
        </w:rPr>
        <w:t>;</w:t>
      </w:r>
    </w:p>
    <w:p w14:paraId="2183E2AA" w14:textId="77777777" w:rsidR="004D2591" w:rsidRPr="004D2591" w:rsidRDefault="004D2591" w:rsidP="004D2591">
      <w:pPr>
        <w:pStyle w:val="ListParagraph"/>
        <w:numPr>
          <w:ilvl w:val="0"/>
          <w:numId w:val="3"/>
        </w:numPr>
        <w:jc w:val="both"/>
        <w:rPr>
          <w:noProof/>
          <w:color w:val="000000" w:themeColor="text1"/>
          <w:lang w:val="sr-Cyrl-CS"/>
        </w:rPr>
      </w:pPr>
      <w:r>
        <w:rPr>
          <w:noProof/>
          <w:color w:val="000000" w:themeColor="text1"/>
          <w:lang w:val="sr-Cyrl-CS"/>
        </w:rPr>
        <w:t>евидентирање</w:t>
      </w:r>
      <w:r w:rsidRPr="004D2591">
        <w:rPr>
          <w:noProof/>
          <w:color w:val="000000" w:themeColor="text1"/>
          <w:lang w:val="sr-Cyrl-CS"/>
        </w:rPr>
        <w:t xml:space="preserve"> </w:t>
      </w:r>
      <w:r>
        <w:rPr>
          <w:noProof/>
          <w:color w:val="000000" w:themeColor="text1"/>
          <w:lang w:val="sr-Cyrl-CS"/>
        </w:rPr>
        <w:t>свих</w:t>
      </w:r>
      <w:r w:rsidRPr="004D2591">
        <w:rPr>
          <w:noProof/>
          <w:color w:val="000000" w:themeColor="text1"/>
          <w:lang w:val="sr-Cyrl-CS"/>
        </w:rPr>
        <w:t xml:space="preserve"> </w:t>
      </w:r>
      <w:r>
        <w:rPr>
          <w:noProof/>
          <w:color w:val="000000" w:themeColor="text1"/>
          <w:lang w:val="sr-Cyrl-CS"/>
        </w:rPr>
        <w:t>радњи</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аката</w:t>
      </w:r>
      <w:r w:rsidRPr="004D2591">
        <w:rPr>
          <w:noProof/>
          <w:color w:val="000000" w:themeColor="text1"/>
          <w:lang w:val="sr-Cyrl-CS"/>
        </w:rPr>
        <w:t xml:space="preserve"> </w:t>
      </w:r>
      <w:r>
        <w:rPr>
          <w:noProof/>
          <w:color w:val="000000" w:themeColor="text1"/>
          <w:lang w:val="sr-Cyrl-CS"/>
        </w:rPr>
        <w:t>током</w:t>
      </w:r>
      <w:r w:rsidRPr="004D2591">
        <w:rPr>
          <w:noProof/>
          <w:color w:val="000000" w:themeColor="text1"/>
          <w:lang w:val="sr-Cyrl-CS"/>
        </w:rPr>
        <w:t xml:space="preserve"> </w:t>
      </w:r>
      <w:r>
        <w:rPr>
          <w:noProof/>
          <w:color w:val="000000" w:themeColor="text1"/>
          <w:lang w:val="sr-Cyrl-CS"/>
        </w:rPr>
        <w:t>планирања</w:t>
      </w:r>
      <w:r w:rsidRPr="004D2591">
        <w:rPr>
          <w:noProof/>
          <w:color w:val="000000" w:themeColor="text1"/>
          <w:lang w:val="sr-Cyrl-CS"/>
        </w:rPr>
        <w:t xml:space="preserve">, </w:t>
      </w:r>
      <w:r>
        <w:rPr>
          <w:noProof/>
          <w:color w:val="000000" w:themeColor="text1"/>
          <w:lang w:val="sr-Cyrl-CS"/>
        </w:rPr>
        <w:t>спровођења</w:t>
      </w:r>
      <w:r w:rsidRPr="004D2591">
        <w:rPr>
          <w:noProof/>
          <w:color w:val="000000" w:themeColor="text1"/>
          <w:lang w:val="sr-Cyrl-CS"/>
        </w:rPr>
        <w:t xml:space="preserve"> </w:t>
      </w:r>
      <w:r>
        <w:rPr>
          <w:noProof/>
          <w:color w:val="000000" w:themeColor="text1"/>
          <w:lang w:val="sr-Cyrl-CS"/>
        </w:rPr>
        <w:t>поступка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извршења</w:t>
      </w:r>
      <w:r w:rsidRPr="004D2591">
        <w:rPr>
          <w:noProof/>
          <w:color w:val="000000" w:themeColor="text1"/>
          <w:lang w:val="sr-Cyrl-CS"/>
        </w:rPr>
        <w:t xml:space="preserve"> </w:t>
      </w:r>
      <w:r>
        <w:rPr>
          <w:noProof/>
          <w:color w:val="000000" w:themeColor="text1"/>
          <w:lang w:val="sr-Cyrl-CS"/>
        </w:rPr>
        <w:t>уговора</w:t>
      </w:r>
      <w:r w:rsidRPr="004D2591">
        <w:rPr>
          <w:noProof/>
          <w:color w:val="000000" w:themeColor="text1"/>
          <w:lang w:val="sr-Cyrl-CS"/>
        </w:rPr>
        <w:t xml:space="preserve"> </w:t>
      </w:r>
      <w:r>
        <w:rPr>
          <w:noProof/>
          <w:color w:val="000000" w:themeColor="text1"/>
          <w:lang w:val="sr-Cyrl-CS"/>
        </w:rPr>
        <w:t>о</w:t>
      </w:r>
      <w:r w:rsidRPr="004D2591">
        <w:rPr>
          <w:noProof/>
          <w:color w:val="000000" w:themeColor="text1"/>
          <w:lang w:val="sr-Cyrl-CS"/>
        </w:rPr>
        <w:t xml:space="preserve"> </w:t>
      </w:r>
      <w:r>
        <w:rPr>
          <w:noProof/>
          <w:color w:val="000000" w:themeColor="text1"/>
          <w:lang w:val="sr-Cyrl-CS"/>
        </w:rPr>
        <w:t>јавним</w:t>
      </w:r>
      <w:r w:rsidRPr="004D2591">
        <w:rPr>
          <w:noProof/>
          <w:color w:val="000000" w:themeColor="text1"/>
          <w:lang w:val="sr-Cyrl-CS"/>
        </w:rPr>
        <w:t xml:space="preserve"> </w:t>
      </w:r>
      <w:r>
        <w:rPr>
          <w:noProof/>
          <w:color w:val="000000" w:themeColor="text1"/>
          <w:lang w:val="sr-Cyrl-CS"/>
        </w:rPr>
        <w:t>набавкама</w:t>
      </w:r>
      <w:r w:rsidRPr="004D2591">
        <w:rPr>
          <w:noProof/>
          <w:color w:val="000000" w:themeColor="text1"/>
          <w:lang w:val="sr-Cyrl-CS"/>
        </w:rPr>
        <w:t>;</w:t>
      </w:r>
    </w:p>
    <w:p w14:paraId="5B9B5817" w14:textId="77777777" w:rsidR="004D2591" w:rsidRPr="004D2591" w:rsidRDefault="004D2591" w:rsidP="004D2591">
      <w:pPr>
        <w:pStyle w:val="ListParagraph"/>
        <w:numPr>
          <w:ilvl w:val="0"/>
          <w:numId w:val="3"/>
        </w:numPr>
        <w:jc w:val="both"/>
        <w:rPr>
          <w:noProof/>
          <w:color w:val="000000" w:themeColor="text1"/>
          <w:lang w:val="sr-Cyrl-CS"/>
        </w:rPr>
      </w:pPr>
      <w:r>
        <w:rPr>
          <w:noProof/>
          <w:color w:val="000000" w:themeColor="text1"/>
          <w:lang w:val="sr-Cyrl-CS"/>
        </w:rPr>
        <w:t>уређивање</w:t>
      </w:r>
      <w:r w:rsidRPr="004D2591">
        <w:rPr>
          <w:noProof/>
          <w:color w:val="000000" w:themeColor="text1"/>
          <w:lang w:val="sr-Cyrl-CS"/>
        </w:rPr>
        <w:t xml:space="preserve"> </w:t>
      </w:r>
      <w:r>
        <w:rPr>
          <w:noProof/>
          <w:color w:val="000000" w:themeColor="text1"/>
          <w:lang w:val="sr-Cyrl-CS"/>
        </w:rPr>
        <w:t>овлашћења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одговорности</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свим</w:t>
      </w:r>
      <w:r w:rsidRPr="004D2591">
        <w:rPr>
          <w:noProof/>
          <w:color w:val="000000" w:themeColor="text1"/>
          <w:lang w:val="sr-Cyrl-CS"/>
        </w:rPr>
        <w:t xml:space="preserve"> </w:t>
      </w:r>
      <w:r>
        <w:rPr>
          <w:noProof/>
          <w:color w:val="000000" w:themeColor="text1"/>
          <w:lang w:val="sr-Cyrl-CS"/>
        </w:rPr>
        <w:t>фазама</w:t>
      </w:r>
      <w:r w:rsidRPr="004D2591">
        <w:rPr>
          <w:noProof/>
          <w:color w:val="000000" w:themeColor="text1"/>
          <w:lang w:val="sr-Cyrl-CS"/>
        </w:rPr>
        <w:t xml:space="preserve"> </w:t>
      </w:r>
      <w:r>
        <w:rPr>
          <w:noProof/>
          <w:color w:val="000000" w:themeColor="text1"/>
          <w:lang w:val="sr-Cyrl-CS"/>
        </w:rPr>
        <w:t>јавних</w:t>
      </w:r>
      <w:r w:rsidRPr="004D2591">
        <w:rPr>
          <w:noProof/>
          <w:color w:val="000000" w:themeColor="text1"/>
          <w:lang w:val="sr-Cyrl-CS"/>
        </w:rPr>
        <w:t xml:space="preserve"> </w:t>
      </w:r>
      <w:r>
        <w:rPr>
          <w:noProof/>
          <w:color w:val="000000" w:themeColor="text1"/>
          <w:lang w:val="sr-Cyrl-CS"/>
        </w:rPr>
        <w:t>набавки</w:t>
      </w:r>
      <w:r w:rsidRPr="004D2591">
        <w:rPr>
          <w:noProof/>
          <w:color w:val="000000" w:themeColor="text1"/>
          <w:lang w:val="sr-Cyrl-CS"/>
        </w:rPr>
        <w:t>;</w:t>
      </w:r>
    </w:p>
    <w:p w14:paraId="718F5D5E" w14:textId="77777777" w:rsidR="004D2591" w:rsidRPr="004D2591" w:rsidRDefault="004D2591" w:rsidP="004D2591">
      <w:pPr>
        <w:pStyle w:val="ListParagraph"/>
        <w:numPr>
          <w:ilvl w:val="0"/>
          <w:numId w:val="3"/>
        </w:numPr>
        <w:jc w:val="both"/>
        <w:rPr>
          <w:noProof/>
          <w:color w:val="000000" w:themeColor="text1"/>
          <w:lang w:val="sr-Cyrl-CS"/>
        </w:rPr>
      </w:pPr>
      <w:r>
        <w:rPr>
          <w:noProof/>
          <w:color w:val="000000" w:themeColor="text1"/>
          <w:lang w:val="sr-Cyrl-CS"/>
        </w:rPr>
        <w:t>контрола</w:t>
      </w:r>
      <w:r w:rsidRPr="004D2591">
        <w:rPr>
          <w:noProof/>
          <w:color w:val="000000" w:themeColor="text1"/>
          <w:lang w:val="sr-Cyrl-CS"/>
        </w:rPr>
        <w:t xml:space="preserve"> </w:t>
      </w:r>
      <w:r>
        <w:rPr>
          <w:noProof/>
          <w:color w:val="000000" w:themeColor="text1"/>
          <w:lang w:val="sr-Cyrl-CS"/>
        </w:rPr>
        <w:t>планирања</w:t>
      </w:r>
      <w:r w:rsidRPr="004D2591">
        <w:rPr>
          <w:noProof/>
          <w:color w:val="000000" w:themeColor="text1"/>
          <w:lang w:val="sr-Cyrl-CS"/>
        </w:rPr>
        <w:t xml:space="preserve">, </w:t>
      </w:r>
      <w:r>
        <w:rPr>
          <w:noProof/>
          <w:color w:val="000000" w:themeColor="text1"/>
          <w:lang w:val="sr-Cyrl-CS"/>
        </w:rPr>
        <w:t>спровођења</w:t>
      </w:r>
      <w:r w:rsidRPr="004D2591">
        <w:rPr>
          <w:noProof/>
          <w:color w:val="000000" w:themeColor="text1"/>
          <w:lang w:val="sr-Cyrl-CS"/>
        </w:rPr>
        <w:t xml:space="preserve"> </w:t>
      </w:r>
      <w:r>
        <w:rPr>
          <w:noProof/>
          <w:color w:val="000000" w:themeColor="text1"/>
          <w:lang w:val="sr-Cyrl-CS"/>
        </w:rPr>
        <w:t>поступка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извршења</w:t>
      </w:r>
      <w:r w:rsidRPr="004D2591">
        <w:rPr>
          <w:noProof/>
          <w:color w:val="000000" w:themeColor="text1"/>
          <w:lang w:val="sr-Cyrl-CS"/>
        </w:rPr>
        <w:t xml:space="preserve"> </w:t>
      </w:r>
      <w:r>
        <w:rPr>
          <w:noProof/>
          <w:color w:val="000000" w:themeColor="text1"/>
          <w:lang w:val="sr-Cyrl-CS"/>
        </w:rPr>
        <w:t>јавних</w:t>
      </w:r>
      <w:r w:rsidRPr="004D2591">
        <w:rPr>
          <w:noProof/>
          <w:color w:val="000000" w:themeColor="text1"/>
          <w:lang w:val="sr-Cyrl-CS"/>
        </w:rPr>
        <w:t xml:space="preserve"> </w:t>
      </w:r>
      <w:r>
        <w:rPr>
          <w:noProof/>
          <w:color w:val="000000" w:themeColor="text1"/>
          <w:lang w:val="sr-Cyrl-CS"/>
        </w:rPr>
        <w:t>набавки</w:t>
      </w:r>
      <w:r w:rsidRPr="004D2591">
        <w:rPr>
          <w:noProof/>
          <w:color w:val="000000" w:themeColor="text1"/>
          <w:lang w:val="sr-Cyrl-CS"/>
        </w:rPr>
        <w:t>;</w:t>
      </w:r>
    </w:p>
    <w:p w14:paraId="23FDD862" w14:textId="77777777" w:rsidR="004D2591" w:rsidRPr="004D2591" w:rsidRDefault="004D2591" w:rsidP="004D2591">
      <w:pPr>
        <w:pStyle w:val="ListParagraph"/>
        <w:numPr>
          <w:ilvl w:val="0"/>
          <w:numId w:val="3"/>
        </w:numPr>
        <w:jc w:val="both"/>
        <w:rPr>
          <w:noProof/>
          <w:color w:val="000000" w:themeColor="text1"/>
          <w:lang w:val="sr-Cyrl-CS"/>
        </w:rPr>
      </w:pPr>
      <w:r>
        <w:rPr>
          <w:noProof/>
          <w:color w:val="000000" w:themeColor="text1"/>
          <w:lang w:val="sr-Cyrl-CS"/>
        </w:rPr>
        <w:t>дефинисање</w:t>
      </w:r>
      <w:r w:rsidRPr="004D2591">
        <w:rPr>
          <w:noProof/>
          <w:color w:val="000000" w:themeColor="text1"/>
          <w:lang w:val="sr-Cyrl-CS"/>
        </w:rPr>
        <w:t xml:space="preserve"> </w:t>
      </w:r>
      <w:r>
        <w:rPr>
          <w:noProof/>
          <w:color w:val="000000" w:themeColor="text1"/>
          <w:lang w:val="sr-Cyrl-CS"/>
        </w:rPr>
        <w:t>услова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начина</w:t>
      </w:r>
      <w:r w:rsidRPr="004D2591">
        <w:rPr>
          <w:noProof/>
          <w:color w:val="000000" w:themeColor="text1"/>
          <w:lang w:val="sr-Cyrl-CS"/>
        </w:rPr>
        <w:t xml:space="preserve"> </w:t>
      </w:r>
      <w:r>
        <w:rPr>
          <w:noProof/>
          <w:color w:val="000000" w:themeColor="text1"/>
          <w:lang w:val="sr-Cyrl-CS"/>
        </w:rPr>
        <w:t>професионализације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усавршавања</w:t>
      </w:r>
      <w:r w:rsidRPr="004D2591">
        <w:rPr>
          <w:noProof/>
          <w:color w:val="000000" w:themeColor="text1"/>
          <w:lang w:val="sr-Cyrl-CS"/>
        </w:rPr>
        <w:t xml:space="preserve"> </w:t>
      </w:r>
      <w:r>
        <w:rPr>
          <w:noProof/>
          <w:color w:val="000000" w:themeColor="text1"/>
          <w:lang w:val="sr-Cyrl-CS"/>
        </w:rPr>
        <w:t>запослених</w:t>
      </w:r>
      <w:r w:rsidRPr="004D2591">
        <w:rPr>
          <w:noProof/>
          <w:color w:val="000000" w:themeColor="text1"/>
          <w:lang w:val="sr-Cyrl-CS"/>
        </w:rPr>
        <w:t xml:space="preserve"> </w:t>
      </w:r>
      <w:r>
        <w:rPr>
          <w:noProof/>
          <w:color w:val="000000" w:themeColor="text1"/>
          <w:lang w:val="sr-Cyrl-CS"/>
        </w:rPr>
        <w:t>који</w:t>
      </w:r>
      <w:r w:rsidRPr="004D2591">
        <w:rPr>
          <w:noProof/>
          <w:color w:val="000000" w:themeColor="text1"/>
          <w:lang w:val="sr-Cyrl-CS"/>
        </w:rPr>
        <w:t xml:space="preserve"> </w:t>
      </w:r>
      <w:r>
        <w:rPr>
          <w:noProof/>
          <w:color w:val="000000" w:themeColor="text1"/>
          <w:lang w:val="sr-Cyrl-CS"/>
        </w:rPr>
        <w:t>обављају</w:t>
      </w:r>
      <w:r w:rsidRPr="004D2591">
        <w:rPr>
          <w:noProof/>
          <w:color w:val="000000" w:themeColor="text1"/>
          <w:lang w:val="sr-Cyrl-CS"/>
        </w:rPr>
        <w:t xml:space="preserve"> </w:t>
      </w:r>
      <w:r>
        <w:rPr>
          <w:noProof/>
          <w:color w:val="000000" w:themeColor="text1"/>
          <w:lang w:val="sr-Cyrl-CS"/>
        </w:rPr>
        <w:t>послове</w:t>
      </w:r>
      <w:r w:rsidRPr="004D2591">
        <w:rPr>
          <w:noProof/>
          <w:color w:val="000000" w:themeColor="text1"/>
          <w:lang w:val="sr-Cyrl-CS"/>
        </w:rPr>
        <w:t xml:space="preserve"> </w:t>
      </w:r>
      <w:r>
        <w:rPr>
          <w:noProof/>
          <w:color w:val="000000" w:themeColor="text1"/>
          <w:lang w:val="sr-Cyrl-CS"/>
        </w:rPr>
        <w:t>јавних</w:t>
      </w:r>
      <w:r w:rsidRPr="004D2591">
        <w:rPr>
          <w:noProof/>
          <w:color w:val="000000" w:themeColor="text1"/>
          <w:lang w:val="sr-Cyrl-CS"/>
        </w:rPr>
        <w:t xml:space="preserve"> </w:t>
      </w:r>
      <w:r>
        <w:rPr>
          <w:noProof/>
          <w:color w:val="000000" w:themeColor="text1"/>
          <w:lang w:val="sr-Cyrl-CS"/>
        </w:rPr>
        <w:t>набавки</w:t>
      </w:r>
      <w:r w:rsidRPr="004D2591">
        <w:rPr>
          <w:noProof/>
          <w:color w:val="000000" w:themeColor="text1"/>
          <w:lang w:val="sr-Cyrl-CS"/>
        </w:rPr>
        <w:t xml:space="preserve">, </w:t>
      </w:r>
      <w:r>
        <w:rPr>
          <w:noProof/>
          <w:color w:val="000000" w:themeColor="text1"/>
          <w:lang w:val="sr-Cyrl-CS"/>
        </w:rPr>
        <w:t>са</w:t>
      </w:r>
      <w:r w:rsidRPr="004D2591">
        <w:rPr>
          <w:noProof/>
          <w:color w:val="000000" w:themeColor="text1"/>
          <w:lang w:val="sr-Cyrl-CS"/>
        </w:rPr>
        <w:t xml:space="preserve"> </w:t>
      </w:r>
      <w:r>
        <w:rPr>
          <w:noProof/>
          <w:color w:val="000000" w:themeColor="text1"/>
          <w:lang w:val="sr-Cyrl-CS"/>
        </w:rPr>
        <w:t>циљем</w:t>
      </w:r>
      <w:r w:rsidRPr="004D2591">
        <w:rPr>
          <w:noProof/>
          <w:color w:val="000000" w:themeColor="text1"/>
          <w:lang w:val="sr-Cyrl-CS"/>
        </w:rPr>
        <w:t xml:space="preserve"> </w:t>
      </w:r>
      <w:r>
        <w:rPr>
          <w:noProof/>
          <w:color w:val="000000" w:themeColor="text1"/>
          <w:lang w:val="sr-Cyrl-CS"/>
        </w:rPr>
        <w:t>правилног</w:t>
      </w:r>
      <w:r w:rsidRPr="004D2591">
        <w:rPr>
          <w:noProof/>
          <w:color w:val="000000" w:themeColor="text1"/>
          <w:lang w:val="sr-Cyrl-CS"/>
        </w:rPr>
        <w:t xml:space="preserve">, </w:t>
      </w:r>
      <w:r>
        <w:rPr>
          <w:noProof/>
          <w:color w:val="000000" w:themeColor="text1"/>
          <w:lang w:val="sr-Cyrl-CS"/>
        </w:rPr>
        <w:t>ефикасног</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економичног</w:t>
      </w:r>
      <w:r w:rsidRPr="004D2591">
        <w:rPr>
          <w:noProof/>
          <w:color w:val="000000" w:themeColor="text1"/>
          <w:lang w:val="sr-Cyrl-CS"/>
        </w:rPr>
        <w:t xml:space="preserve"> </w:t>
      </w:r>
      <w:r>
        <w:rPr>
          <w:noProof/>
          <w:color w:val="000000" w:themeColor="text1"/>
          <w:lang w:val="sr-Cyrl-CS"/>
        </w:rPr>
        <w:t>обављања</w:t>
      </w:r>
      <w:r w:rsidRPr="004D2591">
        <w:rPr>
          <w:noProof/>
          <w:color w:val="000000" w:themeColor="text1"/>
          <w:lang w:val="sr-Cyrl-CS"/>
        </w:rPr>
        <w:t xml:space="preserve"> </w:t>
      </w:r>
      <w:r>
        <w:rPr>
          <w:noProof/>
          <w:color w:val="000000" w:themeColor="text1"/>
          <w:lang w:val="sr-Cyrl-CS"/>
        </w:rPr>
        <w:t>послова</w:t>
      </w:r>
      <w:r w:rsidRPr="004D2591">
        <w:rPr>
          <w:noProof/>
          <w:color w:val="000000" w:themeColor="text1"/>
          <w:lang w:val="sr-Cyrl-CS"/>
        </w:rPr>
        <w:t xml:space="preserve"> </w:t>
      </w:r>
      <w:r>
        <w:rPr>
          <w:noProof/>
          <w:color w:val="000000" w:themeColor="text1"/>
          <w:lang w:val="sr-Cyrl-CS"/>
        </w:rPr>
        <w:t>из</w:t>
      </w:r>
      <w:r w:rsidRPr="004D2591">
        <w:rPr>
          <w:noProof/>
          <w:color w:val="000000" w:themeColor="text1"/>
          <w:lang w:val="sr-Cyrl-CS"/>
        </w:rPr>
        <w:t xml:space="preserve"> </w:t>
      </w:r>
      <w:r>
        <w:rPr>
          <w:noProof/>
          <w:color w:val="000000" w:themeColor="text1"/>
          <w:lang w:val="sr-Cyrl-CS"/>
        </w:rPr>
        <w:t>области</w:t>
      </w:r>
      <w:r w:rsidRPr="004D2591">
        <w:rPr>
          <w:noProof/>
          <w:color w:val="000000" w:themeColor="text1"/>
          <w:lang w:val="sr-Cyrl-CS"/>
        </w:rPr>
        <w:t xml:space="preserve"> </w:t>
      </w:r>
      <w:r>
        <w:rPr>
          <w:noProof/>
          <w:color w:val="000000" w:themeColor="text1"/>
          <w:lang w:val="sr-Cyrl-CS"/>
        </w:rPr>
        <w:t>јавних</w:t>
      </w:r>
      <w:r w:rsidRPr="004D2591">
        <w:rPr>
          <w:noProof/>
          <w:color w:val="000000" w:themeColor="text1"/>
          <w:lang w:val="sr-Cyrl-CS"/>
        </w:rPr>
        <w:t xml:space="preserve"> </w:t>
      </w:r>
      <w:r>
        <w:rPr>
          <w:noProof/>
          <w:color w:val="000000" w:themeColor="text1"/>
          <w:lang w:val="sr-Cyrl-CS"/>
        </w:rPr>
        <w:t>набавки</w:t>
      </w:r>
      <w:r w:rsidRPr="004D2591">
        <w:rPr>
          <w:noProof/>
          <w:color w:val="000000" w:themeColor="text1"/>
          <w:lang w:val="sr-Cyrl-CS"/>
        </w:rPr>
        <w:t>;</w:t>
      </w:r>
    </w:p>
    <w:p w14:paraId="5C62FD8B" w14:textId="77777777" w:rsidR="004D2591" w:rsidRPr="004D2591" w:rsidRDefault="004D2591" w:rsidP="004D2591">
      <w:pPr>
        <w:pStyle w:val="ListParagraph"/>
        <w:numPr>
          <w:ilvl w:val="0"/>
          <w:numId w:val="3"/>
        </w:numPr>
        <w:jc w:val="both"/>
        <w:rPr>
          <w:noProof/>
          <w:color w:val="000000" w:themeColor="text1"/>
          <w:lang w:val="sr-Cyrl-CS"/>
        </w:rPr>
      </w:pPr>
      <w:r>
        <w:rPr>
          <w:noProof/>
          <w:color w:val="000000" w:themeColor="text1"/>
          <w:lang w:val="sr-Cyrl-CS"/>
        </w:rPr>
        <w:t>дефинисање</w:t>
      </w:r>
      <w:r w:rsidRPr="004D2591">
        <w:rPr>
          <w:noProof/>
          <w:color w:val="000000" w:themeColor="text1"/>
          <w:lang w:val="sr-Cyrl-CS"/>
        </w:rPr>
        <w:t xml:space="preserve"> </w:t>
      </w:r>
      <w:r>
        <w:rPr>
          <w:noProof/>
          <w:color w:val="000000" w:themeColor="text1"/>
          <w:lang w:val="sr-Cyrl-CS"/>
        </w:rPr>
        <w:t>општих</w:t>
      </w:r>
      <w:r w:rsidRPr="004D2591">
        <w:rPr>
          <w:noProof/>
          <w:color w:val="000000" w:themeColor="text1"/>
          <w:lang w:val="sr-Cyrl-CS"/>
        </w:rPr>
        <w:t xml:space="preserve"> </w:t>
      </w:r>
      <w:r>
        <w:rPr>
          <w:noProof/>
          <w:color w:val="000000" w:themeColor="text1"/>
          <w:lang w:val="sr-Cyrl-CS"/>
        </w:rPr>
        <w:t>мера</w:t>
      </w:r>
      <w:r w:rsidRPr="004D2591">
        <w:rPr>
          <w:noProof/>
          <w:color w:val="000000" w:themeColor="text1"/>
          <w:lang w:val="sr-Cyrl-CS"/>
        </w:rPr>
        <w:t xml:space="preserve"> </w:t>
      </w:r>
      <w:r>
        <w:rPr>
          <w:noProof/>
          <w:color w:val="000000" w:themeColor="text1"/>
          <w:lang w:val="sr-Cyrl-CS"/>
        </w:rPr>
        <w:t>за</w:t>
      </w:r>
      <w:r w:rsidRPr="004D2591">
        <w:rPr>
          <w:noProof/>
          <w:color w:val="000000" w:themeColor="text1"/>
          <w:lang w:val="sr-Cyrl-CS"/>
        </w:rPr>
        <w:t xml:space="preserve"> </w:t>
      </w:r>
      <w:r>
        <w:rPr>
          <w:noProof/>
          <w:color w:val="000000" w:themeColor="text1"/>
          <w:lang w:val="sr-Cyrl-CS"/>
        </w:rPr>
        <w:t>спречавање</w:t>
      </w:r>
      <w:r w:rsidRPr="004D2591">
        <w:rPr>
          <w:noProof/>
          <w:color w:val="000000" w:themeColor="text1"/>
          <w:lang w:val="sr-Cyrl-CS"/>
        </w:rPr>
        <w:t xml:space="preserve"> </w:t>
      </w:r>
      <w:r>
        <w:rPr>
          <w:noProof/>
          <w:color w:val="000000" w:themeColor="text1"/>
          <w:lang w:val="sr-Cyrl-CS"/>
        </w:rPr>
        <w:t>корупције</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јавним</w:t>
      </w:r>
      <w:r w:rsidRPr="004D2591">
        <w:rPr>
          <w:noProof/>
          <w:color w:val="000000" w:themeColor="text1"/>
          <w:lang w:val="sr-Cyrl-CS"/>
        </w:rPr>
        <w:t xml:space="preserve"> </w:t>
      </w:r>
      <w:r>
        <w:rPr>
          <w:noProof/>
          <w:color w:val="000000" w:themeColor="text1"/>
          <w:lang w:val="sr-Cyrl-CS"/>
        </w:rPr>
        <w:t>набавкама</w:t>
      </w:r>
      <w:r w:rsidRPr="004D2591">
        <w:rPr>
          <w:noProof/>
          <w:color w:val="000000" w:themeColor="text1"/>
          <w:lang w:val="sr-Cyrl-CS"/>
        </w:rPr>
        <w:t xml:space="preserve">. </w:t>
      </w:r>
    </w:p>
    <w:p w14:paraId="5CA5A472" w14:textId="77777777" w:rsidR="004D2591" w:rsidRPr="004D2591" w:rsidRDefault="004D2591" w:rsidP="004D2591">
      <w:pPr>
        <w:jc w:val="both"/>
        <w:rPr>
          <w:rFonts w:ascii="Times New Roman" w:hAnsi="Times New Roman"/>
          <w:i/>
          <w:noProof/>
          <w:color w:val="000000" w:themeColor="text1"/>
          <w:sz w:val="24"/>
          <w:szCs w:val="24"/>
          <w:lang w:val="sr-Cyrl-CS"/>
        </w:rPr>
      </w:pPr>
    </w:p>
    <w:p w14:paraId="59A29948"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ПЛАНИРАЊА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НАБАВКИ</w:t>
      </w:r>
    </w:p>
    <w:p w14:paraId="4DDF4043" w14:textId="77777777" w:rsidR="004D2591" w:rsidRPr="004D2591" w:rsidRDefault="004D2591" w:rsidP="004D2591">
      <w:pPr>
        <w:rPr>
          <w:rFonts w:ascii="Times New Roman" w:hAnsi="Times New Roman"/>
          <w:b/>
          <w:noProof/>
          <w:color w:val="000000" w:themeColor="text1"/>
          <w:sz w:val="24"/>
          <w:szCs w:val="24"/>
          <w:lang w:val="sr-Cyrl-CS"/>
        </w:rPr>
      </w:pPr>
    </w:p>
    <w:p w14:paraId="08B133C5"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B00EF6">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1 </w:t>
      </w:r>
      <w:r>
        <w:rPr>
          <w:rFonts w:ascii="Times New Roman" w:hAnsi="Times New Roman"/>
          <w:b/>
          <w:noProof/>
          <w:color w:val="000000" w:themeColor="text1"/>
          <w:sz w:val="24"/>
          <w:szCs w:val="24"/>
          <w:lang w:val="sr-Cyrl-CS"/>
        </w:rPr>
        <w:t>Опште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одредбе</w:t>
      </w:r>
    </w:p>
    <w:p w14:paraId="111BAF7C" w14:textId="77777777" w:rsidR="004D2591" w:rsidRPr="004D2591" w:rsidRDefault="004D2591" w:rsidP="004D2591">
      <w:pPr>
        <w:rPr>
          <w:rFonts w:ascii="Times New Roman" w:hAnsi="Times New Roman"/>
          <w:b/>
          <w:noProof/>
          <w:color w:val="000000" w:themeColor="text1"/>
          <w:sz w:val="24"/>
          <w:szCs w:val="24"/>
          <w:lang w:val="sr-Cyrl-CS"/>
        </w:rPr>
      </w:pPr>
    </w:p>
    <w:p w14:paraId="6E27F43F"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sidRPr="006513F6">
        <w:rPr>
          <w:rFonts w:ascii="Times New Roman" w:hAnsi="Times New Roman"/>
          <w:b/>
          <w:noProof/>
          <w:color w:val="000000" w:themeColor="text1"/>
          <w:sz w:val="24"/>
          <w:szCs w:val="24"/>
          <w:lang w:val="sr-Cyrl-CS"/>
        </w:rPr>
        <w:t>Члан</w:t>
      </w:r>
      <w:r w:rsidR="00B00EF6" w:rsidRPr="006513F6">
        <w:rPr>
          <w:rFonts w:ascii="Times New Roman" w:hAnsi="Times New Roman"/>
          <w:b/>
          <w:noProof/>
          <w:color w:val="000000" w:themeColor="text1"/>
          <w:sz w:val="24"/>
          <w:szCs w:val="24"/>
          <w:lang w:val="sr-Cyrl-CS"/>
        </w:rPr>
        <w:t xml:space="preserve"> 5</w:t>
      </w:r>
      <w:r w:rsidRPr="006513F6">
        <w:rPr>
          <w:rFonts w:ascii="Times New Roman" w:hAnsi="Times New Roman"/>
          <w:b/>
          <w:noProof/>
          <w:color w:val="000000" w:themeColor="text1"/>
          <w:sz w:val="24"/>
          <w:szCs w:val="24"/>
          <w:lang w:val="sr-Cyrl-CS"/>
        </w:rPr>
        <w:t>.</w:t>
      </w:r>
    </w:p>
    <w:p w14:paraId="0DD20AAD"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4DF05701" w14:textId="77777777" w:rsidR="004D2591" w:rsidRPr="004D2591" w:rsidRDefault="009A0C15"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Правилником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израде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надзор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учествују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сходно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наведеном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примењује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друштвених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посебних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питања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значаја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w:t>
      </w:r>
    </w:p>
    <w:p w14:paraId="18469822"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674710DD" w14:textId="77777777" w:rsidR="004D2591" w:rsidRPr="004D2591" w:rsidRDefault="004D2591" w:rsidP="004D2591">
      <w:pPr>
        <w:jc w:val="center"/>
        <w:rPr>
          <w:rFonts w:ascii="Times New Roman" w:hAnsi="Times New Roman"/>
          <w:noProof/>
          <w:color w:val="000000" w:themeColor="text1"/>
          <w:sz w:val="24"/>
          <w:szCs w:val="24"/>
          <w:vertAlign w:val="superscript"/>
          <w:lang w:val="sr-Cyrl-CS"/>
        </w:rPr>
      </w:pPr>
      <w:r w:rsidRPr="00402EF9">
        <w:rPr>
          <w:rFonts w:ascii="Times New Roman" w:hAnsi="Times New Roman"/>
          <w:b/>
          <w:noProof/>
          <w:color w:val="000000" w:themeColor="text1"/>
          <w:sz w:val="24"/>
          <w:szCs w:val="24"/>
          <w:lang w:val="sr-Cyrl-CS"/>
        </w:rPr>
        <w:t xml:space="preserve">Члан </w:t>
      </w:r>
      <w:r w:rsidR="00B00EF6" w:rsidRPr="00402EF9">
        <w:rPr>
          <w:rFonts w:ascii="Times New Roman" w:hAnsi="Times New Roman"/>
          <w:b/>
          <w:noProof/>
          <w:color w:val="000000" w:themeColor="text1"/>
          <w:sz w:val="24"/>
          <w:szCs w:val="24"/>
          <w:lang w:val="sr-Cyrl-CS"/>
        </w:rPr>
        <w:t>6</w:t>
      </w:r>
      <w:r w:rsidRPr="00402EF9">
        <w:rPr>
          <w:rFonts w:ascii="Times New Roman" w:hAnsi="Times New Roman"/>
          <w:b/>
          <w:noProof/>
          <w:color w:val="000000" w:themeColor="text1"/>
          <w:sz w:val="24"/>
          <w:szCs w:val="24"/>
          <w:lang w:val="sr-Cyrl-CS"/>
        </w:rPr>
        <w:t>.</w:t>
      </w:r>
    </w:p>
    <w:p w14:paraId="2C5ED730"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4D720B4D" w14:textId="77777777" w:rsidR="004D2591" w:rsidRPr="004D2591" w:rsidRDefault="009A0C15"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План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обавезне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усаглашен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Pr>
          <w:rFonts w:ascii="Times New Roman" w:hAnsi="Times New Roman"/>
          <w:noProof/>
          <w:color w:val="000000" w:themeColor="text1"/>
          <w:sz w:val="24"/>
          <w:szCs w:val="24"/>
          <w:lang w:val="sr-Cyrl-CS"/>
        </w:rPr>
        <w:t xml:space="preserve"> Законом о</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буџету</w:t>
      </w:r>
      <w:r w:rsidR="00B00EF6">
        <w:rPr>
          <w:rFonts w:ascii="Times New Roman" w:hAnsi="Times New Roman"/>
          <w:noProof/>
          <w:color w:val="000000" w:themeColor="text1"/>
          <w:sz w:val="24"/>
          <w:szCs w:val="24"/>
          <w:lang w:val="sr-Cyrl-CS"/>
        </w:rPr>
        <w:t xml:space="preserve"> </w:t>
      </w:r>
      <w:r w:rsidR="004D2591" w:rsidRPr="00B00EF6">
        <w:rPr>
          <w:rFonts w:ascii="Times New Roman" w:hAnsi="Times New Roman"/>
          <w:noProof/>
          <w:color w:val="000000" w:themeColor="text1"/>
          <w:sz w:val="24"/>
          <w:szCs w:val="24"/>
          <w:lang w:val="sr-Cyrl-CS"/>
        </w:rPr>
        <w:t>Републике Србије</w:t>
      </w:r>
      <w:r w:rsidR="004D2591" w:rsidRPr="004D2591">
        <w:rPr>
          <w:rFonts w:ascii="Times New Roman" w:hAnsi="Times New Roman"/>
          <w:noProof/>
          <w:color w:val="000000" w:themeColor="text1"/>
          <w:sz w:val="24"/>
          <w:szCs w:val="24"/>
          <w:lang w:val="sr-Cyrl-CS"/>
        </w:rPr>
        <w:t>.</w:t>
      </w:r>
    </w:p>
    <w:p w14:paraId="2B287206" w14:textId="77777777" w:rsidR="004D2591" w:rsidRPr="004D2591" w:rsidRDefault="004D2591" w:rsidP="004D2591">
      <w:pPr>
        <w:jc w:val="both"/>
        <w:rPr>
          <w:rFonts w:ascii="Times New Roman" w:hAnsi="Times New Roman"/>
          <w:noProof/>
          <w:color w:val="000000" w:themeColor="text1"/>
          <w:sz w:val="24"/>
          <w:szCs w:val="24"/>
          <w:lang w:val="sr-Cyrl-CS"/>
        </w:rPr>
      </w:pPr>
    </w:p>
    <w:p w14:paraId="49AB1CFB" w14:textId="77777777" w:rsidR="004D2591" w:rsidRPr="004D2591" w:rsidRDefault="009A0C15"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План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његове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касније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допуне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доноси</w:t>
      </w:r>
      <w:r w:rsidR="004D2591" w:rsidRPr="004D2591">
        <w:rPr>
          <w:rFonts w:ascii="Times New Roman" w:hAnsi="Times New Roman"/>
          <w:noProof/>
          <w:color w:val="000000" w:themeColor="text1"/>
          <w:sz w:val="24"/>
          <w:szCs w:val="24"/>
          <w:lang w:val="sr-Cyrl-CS"/>
        </w:rPr>
        <w:t xml:space="preserve"> </w:t>
      </w:r>
      <w:r w:rsidR="00B00EF6">
        <w:rPr>
          <w:rFonts w:ascii="Times New Roman" w:hAnsi="Times New Roman"/>
          <w:noProof/>
          <w:color w:val="000000" w:themeColor="text1"/>
          <w:sz w:val="24"/>
          <w:szCs w:val="24"/>
          <w:lang w:val="sr-Cyrl-CS"/>
        </w:rPr>
        <w:t>Група за правне, кадровске и финансијско-материјалне послове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његовом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објављивању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Порталу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w:t>
      </w:r>
    </w:p>
    <w:p w14:paraId="4483A9FE" w14:textId="77777777" w:rsidR="004D2591" w:rsidRPr="004D2591" w:rsidRDefault="004D2591" w:rsidP="004D2591">
      <w:pPr>
        <w:jc w:val="both"/>
        <w:rPr>
          <w:rFonts w:ascii="Times New Roman" w:hAnsi="Times New Roman"/>
          <w:i/>
          <w:noProof/>
          <w:color w:val="000000" w:themeColor="text1"/>
          <w:sz w:val="24"/>
          <w:szCs w:val="24"/>
          <w:lang w:val="sr-Cyrl-CS"/>
        </w:rPr>
      </w:pPr>
    </w:p>
    <w:p w14:paraId="0A1D42D4"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402EF9">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2 </w:t>
      </w:r>
      <w:r>
        <w:rPr>
          <w:rFonts w:ascii="Times New Roman" w:hAnsi="Times New Roman"/>
          <w:b/>
          <w:noProof/>
          <w:color w:val="000000" w:themeColor="text1"/>
          <w:sz w:val="24"/>
          <w:szCs w:val="24"/>
          <w:lang w:val="sr-Cyrl-CS"/>
        </w:rPr>
        <w:t>Критеријуми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планирање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набавки</w:t>
      </w:r>
    </w:p>
    <w:p w14:paraId="1F99726B"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5CC73D93"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w:t>
      </w:r>
      <w:r w:rsidR="00B00EF6">
        <w:rPr>
          <w:rFonts w:ascii="Times New Roman" w:hAnsi="Times New Roman"/>
          <w:b/>
          <w:noProof/>
          <w:color w:val="000000" w:themeColor="text1"/>
          <w:sz w:val="24"/>
          <w:szCs w:val="24"/>
          <w:lang w:val="sr-Cyrl-CS"/>
        </w:rPr>
        <w:t>7</w:t>
      </w:r>
      <w:r w:rsidRPr="004D2591">
        <w:rPr>
          <w:rFonts w:ascii="Times New Roman" w:hAnsi="Times New Roman"/>
          <w:b/>
          <w:noProof/>
          <w:color w:val="000000" w:themeColor="text1"/>
          <w:sz w:val="24"/>
          <w:szCs w:val="24"/>
          <w:lang w:val="sr-Cyrl-CS"/>
        </w:rPr>
        <w:t>.</w:t>
      </w:r>
    </w:p>
    <w:p w14:paraId="62920DE9"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82C97DC" w14:textId="77777777" w:rsidR="004D2591" w:rsidRPr="004D2591" w:rsidRDefault="009A0C15"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Критеријуми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примењују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p>
    <w:p w14:paraId="01CAA233" w14:textId="77777777" w:rsidR="004D2591" w:rsidRPr="004D2591" w:rsidRDefault="004D2591" w:rsidP="004D2591">
      <w:pPr>
        <w:pStyle w:val="ListParagraph"/>
        <w:numPr>
          <w:ilvl w:val="0"/>
          <w:numId w:val="4"/>
        </w:numPr>
        <w:jc w:val="both"/>
        <w:rPr>
          <w:noProof/>
          <w:color w:val="000000" w:themeColor="text1"/>
          <w:lang w:val="sr-Cyrl-CS"/>
        </w:rPr>
      </w:pPr>
      <w:r>
        <w:rPr>
          <w:noProof/>
          <w:color w:val="000000" w:themeColor="text1"/>
          <w:lang w:val="sr-Cyrl-CS"/>
        </w:rPr>
        <w:lastRenderedPageBreak/>
        <w:t>да</w:t>
      </w:r>
      <w:r w:rsidRPr="004D2591">
        <w:rPr>
          <w:noProof/>
          <w:color w:val="000000" w:themeColor="text1"/>
          <w:lang w:val="sr-Cyrl-CS"/>
        </w:rPr>
        <w:t xml:space="preserve"> </w:t>
      </w:r>
      <w:r>
        <w:rPr>
          <w:noProof/>
          <w:color w:val="000000" w:themeColor="text1"/>
          <w:lang w:val="sr-Cyrl-CS"/>
        </w:rPr>
        <w:t>ли</w:t>
      </w:r>
      <w:r w:rsidRPr="004D2591">
        <w:rPr>
          <w:noProof/>
          <w:color w:val="000000" w:themeColor="text1"/>
          <w:lang w:val="sr-Cyrl-CS"/>
        </w:rPr>
        <w:t xml:space="preserve"> </w:t>
      </w:r>
      <w:r>
        <w:rPr>
          <w:noProof/>
          <w:color w:val="000000" w:themeColor="text1"/>
          <w:lang w:val="sr-Cyrl-CS"/>
        </w:rPr>
        <w:t>је</w:t>
      </w:r>
      <w:r w:rsidRPr="004D2591">
        <w:rPr>
          <w:noProof/>
          <w:color w:val="000000" w:themeColor="text1"/>
          <w:lang w:val="sr-Cyrl-CS"/>
        </w:rPr>
        <w:t xml:space="preserve"> </w:t>
      </w:r>
      <w:r>
        <w:rPr>
          <w:noProof/>
          <w:color w:val="000000" w:themeColor="text1"/>
          <w:lang w:val="sr-Cyrl-CS"/>
        </w:rPr>
        <w:t>предмет</w:t>
      </w:r>
      <w:r w:rsidRPr="004D2591">
        <w:rPr>
          <w:noProof/>
          <w:color w:val="000000" w:themeColor="text1"/>
          <w:lang w:val="sr-Cyrl-CS"/>
        </w:rPr>
        <w:t xml:space="preserve"> </w:t>
      </w:r>
      <w:r>
        <w:rPr>
          <w:noProof/>
          <w:color w:val="000000" w:themeColor="text1"/>
          <w:lang w:val="sr-Cyrl-CS"/>
        </w:rPr>
        <w:t>јавне</w:t>
      </w:r>
      <w:r w:rsidRPr="004D2591">
        <w:rPr>
          <w:noProof/>
          <w:color w:val="000000" w:themeColor="text1"/>
          <w:lang w:val="sr-Cyrl-CS"/>
        </w:rPr>
        <w:t xml:space="preserve"> </w:t>
      </w:r>
      <w:r>
        <w:rPr>
          <w:noProof/>
          <w:color w:val="000000" w:themeColor="text1"/>
          <w:lang w:val="sr-Cyrl-CS"/>
        </w:rPr>
        <w:t>набавке</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функцији</w:t>
      </w:r>
      <w:r w:rsidRPr="004D2591">
        <w:rPr>
          <w:noProof/>
          <w:color w:val="000000" w:themeColor="text1"/>
          <w:lang w:val="sr-Cyrl-CS"/>
        </w:rPr>
        <w:t xml:space="preserve"> </w:t>
      </w:r>
      <w:r>
        <w:rPr>
          <w:noProof/>
          <w:color w:val="000000" w:themeColor="text1"/>
          <w:lang w:val="sr-Cyrl-CS"/>
        </w:rPr>
        <w:t>обављања</w:t>
      </w:r>
      <w:r w:rsidRPr="004D2591">
        <w:rPr>
          <w:noProof/>
          <w:color w:val="000000" w:themeColor="text1"/>
          <w:lang w:val="sr-Cyrl-CS"/>
        </w:rPr>
        <w:t xml:space="preserve"> </w:t>
      </w:r>
      <w:r>
        <w:rPr>
          <w:noProof/>
          <w:color w:val="000000" w:themeColor="text1"/>
          <w:lang w:val="sr-Cyrl-CS"/>
        </w:rPr>
        <w:t>делатности</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складу</w:t>
      </w:r>
      <w:r w:rsidRPr="004D2591">
        <w:rPr>
          <w:noProof/>
          <w:color w:val="000000" w:themeColor="text1"/>
          <w:lang w:val="sr-Cyrl-CS"/>
        </w:rPr>
        <w:t xml:space="preserve"> </w:t>
      </w:r>
      <w:r>
        <w:rPr>
          <w:noProof/>
          <w:color w:val="000000" w:themeColor="text1"/>
          <w:lang w:val="sr-Cyrl-CS"/>
        </w:rPr>
        <w:t>са</w:t>
      </w:r>
      <w:r w:rsidRPr="004D2591">
        <w:rPr>
          <w:noProof/>
          <w:color w:val="000000" w:themeColor="text1"/>
          <w:lang w:val="sr-Cyrl-CS"/>
        </w:rPr>
        <w:t xml:space="preserve"> </w:t>
      </w:r>
      <w:r>
        <w:rPr>
          <w:noProof/>
          <w:color w:val="000000" w:themeColor="text1"/>
          <w:lang w:val="sr-Cyrl-CS"/>
        </w:rPr>
        <w:t>планираним</w:t>
      </w:r>
      <w:r w:rsidRPr="004D2591">
        <w:rPr>
          <w:noProof/>
          <w:color w:val="000000" w:themeColor="text1"/>
          <w:lang w:val="sr-Cyrl-CS"/>
        </w:rPr>
        <w:t xml:space="preserve"> </w:t>
      </w:r>
      <w:r>
        <w:rPr>
          <w:noProof/>
          <w:color w:val="000000" w:themeColor="text1"/>
          <w:lang w:val="sr-Cyrl-CS"/>
        </w:rPr>
        <w:t>циљевима</w:t>
      </w:r>
      <w:r w:rsidRPr="004D2591">
        <w:rPr>
          <w:noProof/>
          <w:color w:val="000000" w:themeColor="text1"/>
          <w:lang w:val="sr-Cyrl-CS"/>
        </w:rPr>
        <w:t xml:space="preserve"> </w:t>
      </w:r>
      <w:r>
        <w:rPr>
          <w:noProof/>
          <w:color w:val="000000" w:themeColor="text1"/>
          <w:lang w:val="sr-Cyrl-CS"/>
        </w:rPr>
        <w:t>који</w:t>
      </w:r>
      <w:r w:rsidRPr="004D2591">
        <w:rPr>
          <w:noProof/>
          <w:color w:val="000000" w:themeColor="text1"/>
          <w:lang w:val="sr-Cyrl-CS"/>
        </w:rPr>
        <w:t xml:space="preserve"> </w:t>
      </w:r>
      <w:r>
        <w:rPr>
          <w:noProof/>
          <w:color w:val="000000" w:themeColor="text1"/>
          <w:lang w:val="sr-Cyrl-CS"/>
        </w:rPr>
        <w:t>су</w:t>
      </w:r>
      <w:r w:rsidRPr="004D2591">
        <w:rPr>
          <w:noProof/>
          <w:color w:val="000000" w:themeColor="text1"/>
          <w:lang w:val="sr-Cyrl-CS"/>
        </w:rPr>
        <w:t xml:space="preserve"> </w:t>
      </w:r>
      <w:r>
        <w:rPr>
          <w:noProof/>
          <w:color w:val="000000" w:themeColor="text1"/>
          <w:lang w:val="sr-Cyrl-CS"/>
        </w:rPr>
        <w:t>дефинисани</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релевантним</w:t>
      </w:r>
      <w:r w:rsidRPr="004D2591">
        <w:rPr>
          <w:noProof/>
          <w:color w:val="000000" w:themeColor="text1"/>
          <w:lang w:val="sr-Cyrl-CS"/>
        </w:rPr>
        <w:t xml:space="preserve"> </w:t>
      </w:r>
      <w:r>
        <w:rPr>
          <w:noProof/>
          <w:color w:val="000000" w:themeColor="text1"/>
          <w:lang w:val="sr-Cyrl-CS"/>
        </w:rPr>
        <w:t>документима</w:t>
      </w:r>
      <w:r w:rsidRPr="004D2591">
        <w:rPr>
          <w:noProof/>
          <w:color w:val="000000" w:themeColor="text1"/>
          <w:lang w:val="sr-Cyrl-CS"/>
        </w:rPr>
        <w:t xml:space="preserve"> (</w:t>
      </w:r>
      <w:r>
        <w:rPr>
          <w:noProof/>
          <w:color w:val="000000" w:themeColor="text1"/>
          <w:lang w:val="sr-Cyrl-CS"/>
        </w:rPr>
        <w:t>прописи</w:t>
      </w:r>
      <w:r w:rsidRPr="004D2591">
        <w:rPr>
          <w:noProof/>
          <w:color w:val="000000" w:themeColor="text1"/>
          <w:lang w:val="sr-Cyrl-CS"/>
        </w:rPr>
        <w:t xml:space="preserve">, </w:t>
      </w:r>
      <w:r>
        <w:rPr>
          <w:noProof/>
          <w:color w:val="000000" w:themeColor="text1"/>
          <w:lang w:val="sr-Cyrl-CS"/>
        </w:rPr>
        <w:t>стандарди</w:t>
      </w:r>
      <w:r w:rsidRPr="004D2591">
        <w:rPr>
          <w:noProof/>
          <w:color w:val="000000" w:themeColor="text1"/>
          <w:lang w:val="sr-Cyrl-CS"/>
        </w:rPr>
        <w:t xml:space="preserve">, </w:t>
      </w:r>
      <w:r>
        <w:rPr>
          <w:noProof/>
          <w:color w:val="000000" w:themeColor="text1"/>
          <w:lang w:val="sr-Cyrl-CS"/>
        </w:rPr>
        <w:t>годишњи</w:t>
      </w:r>
      <w:r w:rsidRPr="004D2591">
        <w:rPr>
          <w:noProof/>
          <w:color w:val="000000" w:themeColor="text1"/>
          <w:lang w:val="sr-Cyrl-CS"/>
        </w:rPr>
        <w:t xml:space="preserve"> </w:t>
      </w:r>
      <w:r>
        <w:rPr>
          <w:noProof/>
          <w:color w:val="000000" w:themeColor="text1"/>
          <w:lang w:val="sr-Cyrl-CS"/>
        </w:rPr>
        <w:t>програми</w:t>
      </w:r>
      <w:r w:rsidRPr="004D2591">
        <w:rPr>
          <w:noProof/>
          <w:color w:val="000000" w:themeColor="text1"/>
          <w:lang w:val="sr-Cyrl-CS"/>
        </w:rPr>
        <w:t xml:space="preserve"> </w:t>
      </w:r>
      <w:r>
        <w:rPr>
          <w:noProof/>
          <w:color w:val="000000" w:themeColor="text1"/>
          <w:lang w:val="sr-Cyrl-CS"/>
        </w:rPr>
        <w:t>пословања</w:t>
      </w:r>
      <w:r w:rsidRPr="004D2591">
        <w:rPr>
          <w:noProof/>
          <w:color w:val="000000" w:themeColor="text1"/>
          <w:lang w:val="sr-Cyrl-CS"/>
        </w:rPr>
        <w:t xml:space="preserve">, </w:t>
      </w:r>
      <w:r>
        <w:rPr>
          <w:noProof/>
          <w:color w:val="000000" w:themeColor="text1"/>
          <w:lang w:val="sr-Cyrl-CS"/>
        </w:rPr>
        <w:t>усвојене</w:t>
      </w:r>
      <w:r w:rsidRPr="004D2591">
        <w:rPr>
          <w:noProof/>
          <w:color w:val="000000" w:themeColor="text1"/>
          <w:lang w:val="sr-Cyrl-CS"/>
        </w:rPr>
        <w:t xml:space="preserve"> </w:t>
      </w:r>
      <w:r>
        <w:rPr>
          <w:noProof/>
          <w:color w:val="000000" w:themeColor="text1"/>
          <w:lang w:val="sr-Cyrl-CS"/>
        </w:rPr>
        <w:t>стратегије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акциони</w:t>
      </w:r>
      <w:r w:rsidRPr="004D2591">
        <w:rPr>
          <w:noProof/>
          <w:color w:val="000000" w:themeColor="text1"/>
          <w:lang w:val="sr-Cyrl-CS"/>
        </w:rPr>
        <w:t xml:space="preserve"> </w:t>
      </w:r>
      <w:r>
        <w:rPr>
          <w:noProof/>
          <w:color w:val="000000" w:themeColor="text1"/>
          <w:lang w:val="sr-Cyrl-CS"/>
        </w:rPr>
        <w:t>планови</w:t>
      </w:r>
      <w:r w:rsidRPr="004D2591">
        <w:rPr>
          <w:noProof/>
          <w:color w:val="000000" w:themeColor="text1"/>
          <w:lang w:val="sr-Cyrl-CS"/>
        </w:rPr>
        <w:t>...)</w:t>
      </w:r>
    </w:p>
    <w:p w14:paraId="55BD38BF" w14:textId="77777777" w:rsidR="004D2591" w:rsidRPr="004D2591" w:rsidRDefault="004D2591" w:rsidP="004D2591">
      <w:pPr>
        <w:pStyle w:val="ListParagraph"/>
        <w:numPr>
          <w:ilvl w:val="0"/>
          <w:numId w:val="4"/>
        </w:numPr>
        <w:jc w:val="both"/>
        <w:rPr>
          <w:noProof/>
          <w:color w:val="000000" w:themeColor="text1"/>
          <w:lang w:val="sr-Cyrl-CS"/>
        </w:rPr>
      </w:pPr>
      <w:r>
        <w:rPr>
          <w:noProof/>
          <w:color w:val="000000" w:themeColor="text1"/>
          <w:lang w:val="sr-Cyrl-CS"/>
        </w:rPr>
        <w:t>да</w:t>
      </w:r>
      <w:r w:rsidRPr="004D2591">
        <w:rPr>
          <w:noProof/>
          <w:color w:val="000000" w:themeColor="text1"/>
          <w:lang w:val="sr-Cyrl-CS"/>
        </w:rPr>
        <w:t xml:space="preserve"> </w:t>
      </w:r>
      <w:r>
        <w:rPr>
          <w:noProof/>
          <w:color w:val="000000" w:themeColor="text1"/>
          <w:lang w:val="sr-Cyrl-CS"/>
        </w:rPr>
        <w:t>ли</w:t>
      </w:r>
      <w:r w:rsidRPr="004D2591">
        <w:rPr>
          <w:noProof/>
          <w:color w:val="000000" w:themeColor="text1"/>
          <w:lang w:val="sr-Cyrl-CS"/>
        </w:rPr>
        <w:t xml:space="preserve"> </w:t>
      </w:r>
      <w:r>
        <w:rPr>
          <w:noProof/>
          <w:color w:val="000000" w:themeColor="text1"/>
          <w:lang w:val="sr-Cyrl-CS"/>
        </w:rPr>
        <w:t>техничке</w:t>
      </w:r>
      <w:r w:rsidRPr="004D2591">
        <w:rPr>
          <w:noProof/>
          <w:color w:val="000000" w:themeColor="text1"/>
          <w:lang w:val="sr-Cyrl-CS"/>
        </w:rPr>
        <w:t xml:space="preserve"> </w:t>
      </w:r>
      <w:r>
        <w:rPr>
          <w:noProof/>
          <w:color w:val="000000" w:themeColor="text1"/>
          <w:lang w:val="sr-Cyrl-CS"/>
        </w:rPr>
        <w:t>спецификације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количине</w:t>
      </w:r>
      <w:r w:rsidRPr="004D2591">
        <w:rPr>
          <w:noProof/>
          <w:color w:val="000000" w:themeColor="text1"/>
          <w:lang w:val="sr-Cyrl-CS"/>
        </w:rPr>
        <w:t xml:space="preserve"> </w:t>
      </w:r>
      <w:r>
        <w:rPr>
          <w:noProof/>
          <w:color w:val="000000" w:themeColor="text1"/>
          <w:lang w:val="sr-Cyrl-CS"/>
        </w:rPr>
        <w:t>одређеног</w:t>
      </w:r>
      <w:r w:rsidRPr="004D2591">
        <w:rPr>
          <w:noProof/>
          <w:color w:val="000000" w:themeColor="text1"/>
          <w:lang w:val="sr-Cyrl-CS"/>
        </w:rPr>
        <w:t xml:space="preserve"> </w:t>
      </w:r>
      <w:r>
        <w:rPr>
          <w:noProof/>
          <w:color w:val="000000" w:themeColor="text1"/>
          <w:lang w:val="sr-Cyrl-CS"/>
        </w:rPr>
        <w:t>предмета</w:t>
      </w:r>
      <w:r w:rsidRPr="004D2591">
        <w:rPr>
          <w:noProof/>
          <w:color w:val="000000" w:themeColor="text1"/>
          <w:lang w:val="sr-Cyrl-CS"/>
        </w:rPr>
        <w:t xml:space="preserve"> </w:t>
      </w:r>
      <w:r>
        <w:rPr>
          <w:noProof/>
          <w:color w:val="000000" w:themeColor="text1"/>
          <w:lang w:val="sr-Cyrl-CS"/>
        </w:rPr>
        <w:t>јавне</w:t>
      </w:r>
      <w:r w:rsidRPr="004D2591">
        <w:rPr>
          <w:noProof/>
          <w:color w:val="000000" w:themeColor="text1"/>
          <w:lang w:val="sr-Cyrl-CS"/>
        </w:rPr>
        <w:t xml:space="preserve"> </w:t>
      </w:r>
      <w:r>
        <w:rPr>
          <w:noProof/>
          <w:color w:val="000000" w:themeColor="text1"/>
          <w:lang w:val="sr-Cyrl-CS"/>
        </w:rPr>
        <w:t>набавке</w:t>
      </w:r>
      <w:r w:rsidRPr="004D2591">
        <w:rPr>
          <w:noProof/>
          <w:color w:val="000000" w:themeColor="text1"/>
          <w:lang w:val="sr-Cyrl-CS"/>
        </w:rPr>
        <w:t xml:space="preserve"> </w:t>
      </w:r>
      <w:r>
        <w:rPr>
          <w:noProof/>
          <w:color w:val="000000" w:themeColor="text1"/>
          <w:lang w:val="sr-Cyrl-CS"/>
        </w:rPr>
        <w:t>одговарају</w:t>
      </w:r>
      <w:r w:rsidRPr="004D2591">
        <w:rPr>
          <w:noProof/>
          <w:color w:val="000000" w:themeColor="text1"/>
          <w:lang w:val="sr-Cyrl-CS"/>
        </w:rPr>
        <w:t xml:space="preserve"> </w:t>
      </w:r>
      <w:r>
        <w:rPr>
          <w:noProof/>
          <w:color w:val="000000" w:themeColor="text1"/>
          <w:lang w:val="sr-Cyrl-CS"/>
        </w:rPr>
        <w:t>стварним</w:t>
      </w:r>
      <w:r w:rsidRPr="004D2591">
        <w:rPr>
          <w:noProof/>
          <w:color w:val="000000" w:themeColor="text1"/>
          <w:lang w:val="sr-Cyrl-CS"/>
        </w:rPr>
        <w:t xml:space="preserve"> </w:t>
      </w:r>
      <w:r>
        <w:rPr>
          <w:noProof/>
          <w:color w:val="000000" w:themeColor="text1"/>
          <w:lang w:val="sr-Cyrl-CS"/>
        </w:rPr>
        <w:t>потребама</w:t>
      </w:r>
      <w:r w:rsidRPr="004D2591">
        <w:rPr>
          <w:noProof/>
          <w:color w:val="000000" w:themeColor="text1"/>
          <w:lang w:val="sr-Cyrl-CS"/>
        </w:rPr>
        <w:t xml:space="preserve"> </w:t>
      </w:r>
      <w:r>
        <w:rPr>
          <w:noProof/>
          <w:color w:val="000000" w:themeColor="text1"/>
          <w:lang w:val="sr-Cyrl-CS"/>
        </w:rPr>
        <w:t>наручиоца</w:t>
      </w:r>
      <w:r w:rsidRPr="004D2591">
        <w:rPr>
          <w:noProof/>
          <w:color w:val="000000" w:themeColor="text1"/>
          <w:lang w:val="sr-Cyrl-CS"/>
        </w:rPr>
        <w:t>;</w:t>
      </w:r>
    </w:p>
    <w:p w14:paraId="5736D666" w14:textId="77777777" w:rsidR="004D2591" w:rsidRPr="004D2591" w:rsidRDefault="004D2591" w:rsidP="004D2591">
      <w:pPr>
        <w:pStyle w:val="ListParagraph"/>
        <w:numPr>
          <w:ilvl w:val="0"/>
          <w:numId w:val="4"/>
        </w:numPr>
        <w:jc w:val="both"/>
        <w:rPr>
          <w:noProof/>
          <w:color w:val="000000" w:themeColor="text1"/>
          <w:lang w:val="sr-Cyrl-CS"/>
        </w:rPr>
      </w:pPr>
      <w:r>
        <w:rPr>
          <w:noProof/>
          <w:color w:val="000000" w:themeColor="text1"/>
          <w:lang w:val="sr-Cyrl-CS"/>
        </w:rPr>
        <w:t>да</w:t>
      </w:r>
      <w:r w:rsidRPr="004D2591">
        <w:rPr>
          <w:noProof/>
          <w:color w:val="000000" w:themeColor="text1"/>
          <w:lang w:val="sr-Cyrl-CS"/>
        </w:rPr>
        <w:t xml:space="preserve"> </w:t>
      </w:r>
      <w:r>
        <w:rPr>
          <w:noProof/>
          <w:color w:val="000000" w:themeColor="text1"/>
          <w:lang w:val="sr-Cyrl-CS"/>
        </w:rPr>
        <w:t>ли</w:t>
      </w:r>
      <w:r w:rsidRPr="004D2591">
        <w:rPr>
          <w:noProof/>
          <w:color w:val="000000" w:themeColor="text1"/>
          <w:lang w:val="sr-Cyrl-CS"/>
        </w:rPr>
        <w:t xml:space="preserve"> </w:t>
      </w:r>
      <w:r>
        <w:rPr>
          <w:noProof/>
          <w:color w:val="000000" w:themeColor="text1"/>
          <w:lang w:val="sr-Cyrl-CS"/>
        </w:rPr>
        <w:t>је</w:t>
      </w:r>
      <w:r w:rsidRPr="004D2591">
        <w:rPr>
          <w:noProof/>
          <w:color w:val="000000" w:themeColor="text1"/>
          <w:lang w:val="sr-Cyrl-CS"/>
        </w:rPr>
        <w:t xml:space="preserve"> </w:t>
      </w:r>
      <w:r>
        <w:rPr>
          <w:noProof/>
          <w:color w:val="000000" w:themeColor="text1"/>
          <w:lang w:val="sr-Cyrl-CS"/>
        </w:rPr>
        <w:t>процењена</w:t>
      </w:r>
      <w:r w:rsidRPr="004D2591">
        <w:rPr>
          <w:noProof/>
          <w:color w:val="000000" w:themeColor="text1"/>
          <w:lang w:val="sr-Cyrl-CS"/>
        </w:rPr>
        <w:t xml:space="preserve"> </w:t>
      </w:r>
      <w:r>
        <w:rPr>
          <w:noProof/>
          <w:color w:val="000000" w:themeColor="text1"/>
          <w:lang w:val="sr-Cyrl-CS"/>
        </w:rPr>
        <w:t>вредност</w:t>
      </w:r>
      <w:r w:rsidRPr="004D2591">
        <w:rPr>
          <w:noProof/>
          <w:color w:val="000000" w:themeColor="text1"/>
          <w:lang w:val="sr-Cyrl-CS"/>
        </w:rPr>
        <w:t xml:space="preserve"> </w:t>
      </w:r>
      <w:r>
        <w:rPr>
          <w:noProof/>
          <w:color w:val="000000" w:themeColor="text1"/>
          <w:lang w:val="sr-Cyrl-CS"/>
        </w:rPr>
        <w:t>јавне</w:t>
      </w:r>
      <w:r w:rsidRPr="004D2591">
        <w:rPr>
          <w:noProof/>
          <w:color w:val="000000" w:themeColor="text1"/>
          <w:lang w:val="sr-Cyrl-CS"/>
        </w:rPr>
        <w:t xml:space="preserve"> </w:t>
      </w:r>
      <w:r>
        <w:rPr>
          <w:noProof/>
          <w:color w:val="000000" w:themeColor="text1"/>
          <w:lang w:val="sr-Cyrl-CS"/>
        </w:rPr>
        <w:t>набавке</w:t>
      </w:r>
      <w:r w:rsidRPr="004D2591">
        <w:rPr>
          <w:noProof/>
          <w:color w:val="000000" w:themeColor="text1"/>
          <w:lang w:val="sr-Cyrl-CS"/>
        </w:rPr>
        <w:t xml:space="preserve"> </w:t>
      </w:r>
      <w:r>
        <w:rPr>
          <w:noProof/>
          <w:color w:val="000000" w:themeColor="text1"/>
          <w:lang w:val="sr-Cyrl-CS"/>
        </w:rPr>
        <w:t>одговарајућа</w:t>
      </w:r>
      <w:r w:rsidRPr="004D2591">
        <w:rPr>
          <w:noProof/>
          <w:color w:val="000000" w:themeColor="text1"/>
          <w:lang w:val="sr-Cyrl-CS"/>
        </w:rPr>
        <w:t xml:space="preserve"> </w:t>
      </w:r>
      <w:r>
        <w:rPr>
          <w:noProof/>
          <w:color w:val="000000" w:themeColor="text1"/>
          <w:lang w:val="sr-Cyrl-CS"/>
        </w:rPr>
        <w:t>с</w:t>
      </w:r>
      <w:r w:rsidRPr="004D2591">
        <w:rPr>
          <w:noProof/>
          <w:color w:val="000000" w:themeColor="text1"/>
          <w:lang w:val="sr-Cyrl-CS"/>
        </w:rPr>
        <w:t xml:space="preserve"> </w:t>
      </w:r>
      <w:r>
        <w:rPr>
          <w:noProof/>
          <w:color w:val="000000" w:themeColor="text1"/>
          <w:lang w:val="sr-Cyrl-CS"/>
        </w:rPr>
        <w:t>обзиром</w:t>
      </w:r>
      <w:r w:rsidRPr="004D2591">
        <w:rPr>
          <w:noProof/>
          <w:color w:val="000000" w:themeColor="text1"/>
          <w:lang w:val="sr-Cyrl-CS"/>
        </w:rPr>
        <w:t xml:space="preserve"> </w:t>
      </w:r>
      <w:r>
        <w:rPr>
          <w:noProof/>
          <w:color w:val="000000" w:themeColor="text1"/>
          <w:lang w:val="sr-Cyrl-CS"/>
        </w:rPr>
        <w:t>на</w:t>
      </w:r>
      <w:r w:rsidRPr="004D2591">
        <w:rPr>
          <w:noProof/>
          <w:color w:val="000000" w:themeColor="text1"/>
          <w:lang w:val="sr-Cyrl-CS"/>
        </w:rPr>
        <w:t xml:space="preserve"> </w:t>
      </w:r>
      <w:r>
        <w:rPr>
          <w:noProof/>
          <w:color w:val="000000" w:themeColor="text1"/>
          <w:lang w:val="sr-Cyrl-CS"/>
        </w:rPr>
        <w:t>циљеве</w:t>
      </w:r>
      <w:r w:rsidRPr="004D2591">
        <w:rPr>
          <w:noProof/>
          <w:color w:val="000000" w:themeColor="text1"/>
          <w:lang w:val="sr-Cyrl-CS"/>
        </w:rPr>
        <w:t xml:space="preserve"> </w:t>
      </w:r>
      <w:r>
        <w:rPr>
          <w:noProof/>
          <w:color w:val="000000" w:themeColor="text1"/>
          <w:lang w:val="sr-Cyrl-CS"/>
        </w:rPr>
        <w:t>набавке</w:t>
      </w:r>
      <w:r w:rsidRPr="004D2591">
        <w:rPr>
          <w:noProof/>
          <w:color w:val="000000" w:themeColor="text1"/>
          <w:lang w:val="sr-Cyrl-CS"/>
        </w:rPr>
        <w:t xml:space="preserve">, </w:t>
      </w:r>
      <w:r>
        <w:rPr>
          <w:noProof/>
          <w:color w:val="000000" w:themeColor="text1"/>
          <w:lang w:val="sr-Cyrl-CS"/>
        </w:rPr>
        <w:t>а</w:t>
      </w:r>
      <w:r w:rsidRPr="004D2591">
        <w:rPr>
          <w:noProof/>
          <w:color w:val="000000" w:themeColor="text1"/>
          <w:lang w:val="sr-Cyrl-CS"/>
        </w:rPr>
        <w:t xml:space="preserve"> </w:t>
      </w:r>
      <w:r>
        <w:rPr>
          <w:noProof/>
          <w:color w:val="000000" w:themeColor="text1"/>
          <w:lang w:val="sr-Cyrl-CS"/>
        </w:rPr>
        <w:t>имајући</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виду</w:t>
      </w:r>
      <w:r w:rsidRPr="004D2591">
        <w:rPr>
          <w:noProof/>
          <w:color w:val="000000" w:themeColor="text1"/>
          <w:lang w:val="sr-Cyrl-CS"/>
        </w:rPr>
        <w:t xml:space="preserve"> </w:t>
      </w:r>
      <w:r>
        <w:rPr>
          <w:noProof/>
          <w:color w:val="000000" w:themeColor="text1"/>
          <w:lang w:val="sr-Cyrl-CS"/>
        </w:rPr>
        <w:t>техничке</w:t>
      </w:r>
      <w:r w:rsidRPr="004D2591">
        <w:rPr>
          <w:noProof/>
          <w:color w:val="000000" w:themeColor="text1"/>
          <w:lang w:val="sr-Cyrl-CS"/>
        </w:rPr>
        <w:t xml:space="preserve"> </w:t>
      </w:r>
      <w:r>
        <w:rPr>
          <w:noProof/>
          <w:color w:val="000000" w:themeColor="text1"/>
          <w:lang w:val="sr-Cyrl-CS"/>
        </w:rPr>
        <w:t>спецификације</w:t>
      </w:r>
      <w:r w:rsidRPr="004D2591">
        <w:rPr>
          <w:noProof/>
          <w:color w:val="000000" w:themeColor="text1"/>
          <w:lang w:val="sr-Cyrl-CS"/>
        </w:rPr>
        <w:t xml:space="preserve">, </w:t>
      </w:r>
      <w:r>
        <w:rPr>
          <w:noProof/>
          <w:color w:val="000000" w:themeColor="text1"/>
          <w:lang w:val="sr-Cyrl-CS"/>
        </w:rPr>
        <w:t>неопходне</w:t>
      </w:r>
      <w:r w:rsidRPr="004D2591">
        <w:rPr>
          <w:noProof/>
          <w:color w:val="000000" w:themeColor="text1"/>
          <w:lang w:val="sr-Cyrl-CS"/>
        </w:rPr>
        <w:t xml:space="preserve"> </w:t>
      </w:r>
      <w:r>
        <w:rPr>
          <w:noProof/>
          <w:color w:val="000000" w:themeColor="text1"/>
          <w:lang w:val="sr-Cyrl-CS"/>
        </w:rPr>
        <w:t>количине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стање</w:t>
      </w:r>
      <w:r w:rsidRPr="004D2591">
        <w:rPr>
          <w:noProof/>
          <w:color w:val="000000" w:themeColor="text1"/>
          <w:lang w:val="sr-Cyrl-CS"/>
        </w:rPr>
        <w:t xml:space="preserve"> </w:t>
      </w:r>
      <w:r>
        <w:rPr>
          <w:noProof/>
          <w:color w:val="000000" w:themeColor="text1"/>
          <w:lang w:val="sr-Cyrl-CS"/>
        </w:rPr>
        <w:t>на</w:t>
      </w:r>
      <w:r w:rsidRPr="004D2591">
        <w:rPr>
          <w:noProof/>
          <w:color w:val="000000" w:themeColor="text1"/>
          <w:lang w:val="sr-Cyrl-CS"/>
        </w:rPr>
        <w:t xml:space="preserve"> </w:t>
      </w:r>
      <w:r>
        <w:rPr>
          <w:noProof/>
          <w:color w:val="000000" w:themeColor="text1"/>
          <w:lang w:val="sr-Cyrl-CS"/>
        </w:rPr>
        <w:t>тржишту</w:t>
      </w:r>
      <w:r w:rsidRPr="004D2591">
        <w:rPr>
          <w:noProof/>
          <w:color w:val="000000" w:themeColor="text1"/>
          <w:lang w:val="sr-Cyrl-CS"/>
        </w:rPr>
        <w:t xml:space="preserve"> (</w:t>
      </w:r>
      <w:r>
        <w:rPr>
          <w:noProof/>
          <w:color w:val="000000" w:themeColor="text1"/>
          <w:lang w:val="sr-Cyrl-CS"/>
        </w:rPr>
        <w:t>цена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остали</w:t>
      </w:r>
      <w:r w:rsidRPr="004D2591">
        <w:rPr>
          <w:noProof/>
          <w:color w:val="000000" w:themeColor="text1"/>
          <w:lang w:val="sr-Cyrl-CS"/>
        </w:rPr>
        <w:t xml:space="preserve"> </w:t>
      </w:r>
      <w:r>
        <w:rPr>
          <w:noProof/>
          <w:color w:val="000000" w:themeColor="text1"/>
          <w:lang w:val="sr-Cyrl-CS"/>
        </w:rPr>
        <w:t>услови</w:t>
      </w:r>
      <w:r w:rsidRPr="004D2591">
        <w:rPr>
          <w:noProof/>
          <w:color w:val="000000" w:themeColor="text1"/>
          <w:lang w:val="sr-Cyrl-CS"/>
        </w:rPr>
        <w:t xml:space="preserve"> </w:t>
      </w:r>
      <w:r>
        <w:rPr>
          <w:noProof/>
          <w:color w:val="000000" w:themeColor="text1"/>
          <w:lang w:val="sr-Cyrl-CS"/>
        </w:rPr>
        <w:t>набавке</w:t>
      </w:r>
      <w:r w:rsidRPr="004D2591">
        <w:rPr>
          <w:noProof/>
          <w:color w:val="000000" w:themeColor="text1"/>
          <w:lang w:val="sr-Cyrl-CS"/>
        </w:rPr>
        <w:t>);</w:t>
      </w:r>
    </w:p>
    <w:p w14:paraId="6DCBDDD2" w14:textId="77777777" w:rsidR="004D2591" w:rsidRPr="004D2591" w:rsidRDefault="004D2591" w:rsidP="004D2591">
      <w:pPr>
        <w:pStyle w:val="ListParagraph"/>
        <w:numPr>
          <w:ilvl w:val="0"/>
          <w:numId w:val="4"/>
        </w:numPr>
        <w:jc w:val="both"/>
        <w:rPr>
          <w:noProof/>
          <w:color w:val="000000" w:themeColor="text1"/>
          <w:lang w:val="sr-Cyrl-CS"/>
        </w:rPr>
      </w:pPr>
      <w:r>
        <w:rPr>
          <w:noProof/>
          <w:color w:val="000000" w:themeColor="text1"/>
          <w:lang w:val="sr-Cyrl-CS"/>
        </w:rPr>
        <w:t>да</w:t>
      </w:r>
      <w:r w:rsidRPr="004D2591">
        <w:rPr>
          <w:noProof/>
          <w:color w:val="000000" w:themeColor="text1"/>
          <w:lang w:val="sr-Cyrl-CS"/>
        </w:rPr>
        <w:t xml:space="preserve"> </w:t>
      </w:r>
      <w:r>
        <w:rPr>
          <w:noProof/>
          <w:color w:val="000000" w:themeColor="text1"/>
          <w:lang w:val="sr-Cyrl-CS"/>
        </w:rPr>
        <w:t>ли</w:t>
      </w:r>
      <w:r w:rsidRPr="004D2591">
        <w:rPr>
          <w:noProof/>
          <w:color w:val="000000" w:themeColor="text1"/>
          <w:lang w:val="sr-Cyrl-CS"/>
        </w:rPr>
        <w:t xml:space="preserve"> </w:t>
      </w:r>
      <w:r>
        <w:rPr>
          <w:noProof/>
          <w:color w:val="000000" w:themeColor="text1"/>
          <w:lang w:val="sr-Cyrl-CS"/>
        </w:rPr>
        <w:t>јавна</w:t>
      </w:r>
      <w:r w:rsidRPr="004D2591">
        <w:rPr>
          <w:noProof/>
          <w:color w:val="000000" w:themeColor="text1"/>
          <w:lang w:val="sr-Cyrl-CS"/>
        </w:rPr>
        <w:t xml:space="preserve"> </w:t>
      </w:r>
      <w:r>
        <w:rPr>
          <w:noProof/>
          <w:color w:val="000000" w:themeColor="text1"/>
          <w:lang w:val="sr-Cyrl-CS"/>
        </w:rPr>
        <w:t>набавка</w:t>
      </w:r>
      <w:r w:rsidRPr="004D2591">
        <w:rPr>
          <w:noProof/>
          <w:color w:val="000000" w:themeColor="text1"/>
          <w:lang w:val="sr-Cyrl-CS"/>
        </w:rPr>
        <w:t xml:space="preserve"> </w:t>
      </w:r>
      <w:r>
        <w:rPr>
          <w:noProof/>
          <w:color w:val="000000" w:themeColor="text1"/>
          <w:lang w:val="sr-Cyrl-CS"/>
        </w:rPr>
        <w:t>има</w:t>
      </w:r>
      <w:r w:rsidRPr="004D2591">
        <w:rPr>
          <w:noProof/>
          <w:color w:val="000000" w:themeColor="text1"/>
          <w:lang w:val="sr-Cyrl-CS"/>
        </w:rPr>
        <w:t xml:space="preserve"> </w:t>
      </w:r>
      <w:r>
        <w:rPr>
          <w:noProof/>
          <w:color w:val="000000" w:themeColor="text1"/>
          <w:lang w:val="sr-Cyrl-CS"/>
        </w:rPr>
        <w:t>за</w:t>
      </w:r>
      <w:r w:rsidRPr="004D2591">
        <w:rPr>
          <w:noProof/>
          <w:color w:val="000000" w:themeColor="text1"/>
          <w:lang w:val="sr-Cyrl-CS"/>
        </w:rPr>
        <w:t xml:space="preserve"> </w:t>
      </w:r>
      <w:r>
        <w:rPr>
          <w:noProof/>
          <w:color w:val="000000" w:themeColor="text1"/>
          <w:lang w:val="sr-Cyrl-CS"/>
        </w:rPr>
        <w:t>последицу</w:t>
      </w:r>
      <w:r w:rsidRPr="004D2591">
        <w:rPr>
          <w:noProof/>
          <w:color w:val="000000" w:themeColor="text1"/>
          <w:lang w:val="sr-Cyrl-CS"/>
        </w:rPr>
        <w:t xml:space="preserve"> </w:t>
      </w:r>
      <w:r>
        <w:rPr>
          <w:noProof/>
          <w:color w:val="000000" w:themeColor="text1"/>
          <w:lang w:val="sr-Cyrl-CS"/>
        </w:rPr>
        <w:t>стварање</w:t>
      </w:r>
      <w:r w:rsidRPr="004D2591">
        <w:rPr>
          <w:noProof/>
          <w:color w:val="000000" w:themeColor="text1"/>
          <w:lang w:val="sr-Cyrl-CS"/>
        </w:rPr>
        <w:t xml:space="preserve"> </w:t>
      </w:r>
      <w:r>
        <w:rPr>
          <w:noProof/>
          <w:color w:val="000000" w:themeColor="text1"/>
          <w:lang w:val="sr-Cyrl-CS"/>
        </w:rPr>
        <w:t>додатних</w:t>
      </w:r>
      <w:r w:rsidRPr="004D2591">
        <w:rPr>
          <w:noProof/>
          <w:color w:val="000000" w:themeColor="text1"/>
          <w:lang w:val="sr-Cyrl-CS"/>
        </w:rPr>
        <w:t xml:space="preserve"> </w:t>
      </w:r>
      <w:r>
        <w:rPr>
          <w:noProof/>
          <w:color w:val="000000" w:themeColor="text1"/>
          <w:lang w:val="sr-Cyrl-CS"/>
        </w:rPr>
        <w:t>трошкова</w:t>
      </w:r>
      <w:r w:rsidRPr="004D2591">
        <w:rPr>
          <w:noProof/>
          <w:color w:val="000000" w:themeColor="text1"/>
          <w:lang w:val="sr-Cyrl-CS"/>
        </w:rPr>
        <w:t xml:space="preserve">, </w:t>
      </w:r>
      <w:r>
        <w:rPr>
          <w:noProof/>
          <w:color w:val="000000" w:themeColor="text1"/>
          <w:lang w:val="sr-Cyrl-CS"/>
        </w:rPr>
        <w:t>колика</w:t>
      </w:r>
      <w:r w:rsidRPr="004D2591">
        <w:rPr>
          <w:noProof/>
          <w:color w:val="000000" w:themeColor="text1"/>
          <w:lang w:val="sr-Cyrl-CS"/>
        </w:rPr>
        <w:t xml:space="preserve"> </w:t>
      </w:r>
      <w:r>
        <w:rPr>
          <w:noProof/>
          <w:color w:val="000000" w:themeColor="text1"/>
          <w:lang w:val="sr-Cyrl-CS"/>
        </w:rPr>
        <w:t>је</w:t>
      </w:r>
      <w:r w:rsidRPr="004D2591">
        <w:rPr>
          <w:noProof/>
          <w:color w:val="000000" w:themeColor="text1"/>
          <w:lang w:val="sr-Cyrl-CS"/>
        </w:rPr>
        <w:t xml:space="preserve"> </w:t>
      </w:r>
      <w:r>
        <w:rPr>
          <w:noProof/>
          <w:color w:val="000000" w:themeColor="text1"/>
          <w:lang w:val="sr-Cyrl-CS"/>
        </w:rPr>
        <w:t>висина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каква</w:t>
      </w:r>
      <w:r w:rsidRPr="004D2591">
        <w:rPr>
          <w:noProof/>
          <w:color w:val="000000" w:themeColor="text1"/>
          <w:lang w:val="sr-Cyrl-CS"/>
        </w:rPr>
        <w:t xml:space="preserve"> </w:t>
      </w:r>
      <w:r>
        <w:rPr>
          <w:noProof/>
          <w:color w:val="000000" w:themeColor="text1"/>
          <w:lang w:val="sr-Cyrl-CS"/>
        </w:rPr>
        <w:t>је</w:t>
      </w:r>
      <w:r w:rsidRPr="004D2591">
        <w:rPr>
          <w:noProof/>
          <w:color w:val="000000" w:themeColor="text1"/>
          <w:lang w:val="sr-Cyrl-CS"/>
        </w:rPr>
        <w:t xml:space="preserve"> </w:t>
      </w:r>
      <w:r>
        <w:rPr>
          <w:noProof/>
          <w:color w:val="000000" w:themeColor="text1"/>
          <w:lang w:val="sr-Cyrl-CS"/>
        </w:rPr>
        <w:t>природа</w:t>
      </w:r>
      <w:r w:rsidRPr="004D2591">
        <w:rPr>
          <w:noProof/>
          <w:color w:val="000000" w:themeColor="text1"/>
          <w:lang w:val="sr-Cyrl-CS"/>
        </w:rPr>
        <w:t xml:space="preserve"> </w:t>
      </w:r>
      <w:r>
        <w:rPr>
          <w:noProof/>
          <w:color w:val="000000" w:themeColor="text1"/>
          <w:lang w:val="sr-Cyrl-CS"/>
        </w:rPr>
        <w:t>тих</w:t>
      </w:r>
      <w:r w:rsidRPr="004D2591">
        <w:rPr>
          <w:noProof/>
          <w:color w:val="000000" w:themeColor="text1"/>
          <w:lang w:val="sr-Cyrl-CS"/>
        </w:rPr>
        <w:t xml:space="preserve"> </w:t>
      </w:r>
      <w:r>
        <w:rPr>
          <w:noProof/>
          <w:color w:val="000000" w:themeColor="text1"/>
          <w:lang w:val="sr-Cyrl-CS"/>
        </w:rPr>
        <w:t>трошкова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да</w:t>
      </w:r>
      <w:r w:rsidRPr="004D2591">
        <w:rPr>
          <w:noProof/>
          <w:color w:val="000000" w:themeColor="text1"/>
          <w:lang w:val="sr-Cyrl-CS"/>
        </w:rPr>
        <w:t xml:space="preserve"> </w:t>
      </w:r>
      <w:r>
        <w:rPr>
          <w:noProof/>
          <w:color w:val="000000" w:themeColor="text1"/>
          <w:lang w:val="sr-Cyrl-CS"/>
        </w:rPr>
        <w:t>ли</w:t>
      </w:r>
      <w:r w:rsidRPr="004D2591">
        <w:rPr>
          <w:noProof/>
          <w:color w:val="000000" w:themeColor="text1"/>
          <w:lang w:val="sr-Cyrl-CS"/>
        </w:rPr>
        <w:t xml:space="preserve"> </w:t>
      </w:r>
      <w:r>
        <w:rPr>
          <w:noProof/>
          <w:color w:val="000000" w:themeColor="text1"/>
          <w:lang w:val="sr-Cyrl-CS"/>
        </w:rPr>
        <w:t>је</w:t>
      </w:r>
      <w:r w:rsidRPr="004D2591">
        <w:rPr>
          <w:noProof/>
          <w:color w:val="000000" w:themeColor="text1"/>
          <w:lang w:val="sr-Cyrl-CS"/>
        </w:rPr>
        <w:t xml:space="preserve"> </w:t>
      </w:r>
      <w:r>
        <w:rPr>
          <w:noProof/>
          <w:color w:val="000000" w:themeColor="text1"/>
          <w:lang w:val="sr-Cyrl-CS"/>
        </w:rPr>
        <w:t>као</w:t>
      </w:r>
      <w:r w:rsidRPr="004D2591">
        <w:rPr>
          <w:noProof/>
          <w:color w:val="000000" w:themeColor="text1"/>
          <w:lang w:val="sr-Cyrl-CS"/>
        </w:rPr>
        <w:t xml:space="preserve"> </w:t>
      </w:r>
      <w:r>
        <w:rPr>
          <w:noProof/>
          <w:color w:val="000000" w:themeColor="text1"/>
          <w:lang w:val="sr-Cyrl-CS"/>
        </w:rPr>
        <w:t>таква</w:t>
      </w:r>
      <w:r w:rsidRPr="004D2591">
        <w:rPr>
          <w:noProof/>
          <w:color w:val="000000" w:themeColor="text1"/>
          <w:lang w:val="sr-Cyrl-CS"/>
        </w:rPr>
        <w:t xml:space="preserve"> </w:t>
      </w:r>
      <w:r>
        <w:rPr>
          <w:noProof/>
          <w:color w:val="000000" w:themeColor="text1"/>
          <w:lang w:val="sr-Cyrl-CS"/>
        </w:rPr>
        <w:t>исплатива</w:t>
      </w:r>
      <w:r w:rsidRPr="004D2591">
        <w:rPr>
          <w:noProof/>
          <w:color w:val="000000" w:themeColor="text1"/>
          <w:lang w:val="sr-Cyrl-CS"/>
        </w:rPr>
        <w:t xml:space="preserve">;  </w:t>
      </w:r>
    </w:p>
    <w:p w14:paraId="4109A82A" w14:textId="77777777" w:rsidR="004D2591" w:rsidRPr="004D2591" w:rsidRDefault="004D2591" w:rsidP="004D2591">
      <w:pPr>
        <w:pStyle w:val="ListParagraph"/>
        <w:numPr>
          <w:ilvl w:val="0"/>
          <w:numId w:val="4"/>
        </w:numPr>
        <w:jc w:val="both"/>
        <w:rPr>
          <w:noProof/>
          <w:color w:val="000000" w:themeColor="text1"/>
          <w:lang w:val="sr-Cyrl-CS"/>
        </w:rPr>
      </w:pPr>
      <w:r>
        <w:rPr>
          <w:noProof/>
          <w:color w:val="000000" w:themeColor="text1"/>
          <w:lang w:val="sr-Cyrl-CS"/>
        </w:rPr>
        <w:t>да</w:t>
      </w:r>
      <w:r w:rsidRPr="004D2591">
        <w:rPr>
          <w:noProof/>
          <w:color w:val="000000" w:themeColor="text1"/>
          <w:lang w:val="sr-Cyrl-CS"/>
        </w:rPr>
        <w:t xml:space="preserve"> </w:t>
      </w:r>
      <w:r>
        <w:rPr>
          <w:noProof/>
          <w:color w:val="000000" w:themeColor="text1"/>
          <w:lang w:val="sr-Cyrl-CS"/>
        </w:rPr>
        <w:t>ли</w:t>
      </w:r>
      <w:r w:rsidRPr="004D2591">
        <w:rPr>
          <w:noProof/>
          <w:color w:val="000000" w:themeColor="text1"/>
          <w:lang w:val="sr-Cyrl-CS"/>
        </w:rPr>
        <w:t xml:space="preserve"> </w:t>
      </w:r>
      <w:r>
        <w:rPr>
          <w:noProof/>
          <w:color w:val="000000" w:themeColor="text1"/>
          <w:lang w:val="sr-Cyrl-CS"/>
        </w:rPr>
        <w:t>постоје</w:t>
      </w:r>
      <w:r w:rsidRPr="004D2591">
        <w:rPr>
          <w:noProof/>
          <w:color w:val="000000" w:themeColor="text1"/>
          <w:lang w:val="sr-Cyrl-CS"/>
        </w:rPr>
        <w:t xml:space="preserve"> </w:t>
      </w:r>
      <w:r>
        <w:rPr>
          <w:noProof/>
          <w:color w:val="000000" w:themeColor="text1"/>
          <w:lang w:val="sr-Cyrl-CS"/>
        </w:rPr>
        <w:t>друга</w:t>
      </w:r>
      <w:r w:rsidRPr="004D2591">
        <w:rPr>
          <w:noProof/>
          <w:color w:val="000000" w:themeColor="text1"/>
          <w:lang w:val="sr-Cyrl-CS"/>
        </w:rPr>
        <w:t xml:space="preserve"> </w:t>
      </w:r>
      <w:r>
        <w:rPr>
          <w:noProof/>
          <w:color w:val="000000" w:themeColor="text1"/>
          <w:lang w:val="sr-Cyrl-CS"/>
        </w:rPr>
        <w:t>могућа</w:t>
      </w:r>
      <w:r w:rsidRPr="004D2591">
        <w:rPr>
          <w:noProof/>
          <w:color w:val="000000" w:themeColor="text1"/>
          <w:lang w:val="sr-Cyrl-CS"/>
        </w:rPr>
        <w:t xml:space="preserve"> </w:t>
      </w:r>
      <w:r>
        <w:rPr>
          <w:noProof/>
          <w:color w:val="000000" w:themeColor="text1"/>
          <w:lang w:val="sr-Cyrl-CS"/>
        </w:rPr>
        <w:t>решења</w:t>
      </w:r>
      <w:r w:rsidRPr="004D2591">
        <w:rPr>
          <w:noProof/>
          <w:color w:val="000000" w:themeColor="text1"/>
          <w:lang w:val="sr-Cyrl-CS"/>
        </w:rPr>
        <w:t xml:space="preserve"> </w:t>
      </w:r>
      <w:r>
        <w:rPr>
          <w:noProof/>
          <w:color w:val="000000" w:themeColor="text1"/>
          <w:lang w:val="sr-Cyrl-CS"/>
        </w:rPr>
        <w:t>за</w:t>
      </w:r>
      <w:r w:rsidRPr="004D2591">
        <w:rPr>
          <w:noProof/>
          <w:color w:val="000000" w:themeColor="text1"/>
          <w:lang w:val="sr-Cyrl-CS"/>
        </w:rPr>
        <w:t xml:space="preserve"> </w:t>
      </w:r>
      <w:r>
        <w:rPr>
          <w:noProof/>
          <w:color w:val="000000" w:themeColor="text1"/>
          <w:lang w:val="sr-Cyrl-CS"/>
        </w:rPr>
        <w:t>задовољавање</w:t>
      </w:r>
      <w:r w:rsidRPr="004D2591">
        <w:rPr>
          <w:noProof/>
          <w:color w:val="000000" w:themeColor="text1"/>
          <w:lang w:val="sr-Cyrl-CS"/>
        </w:rPr>
        <w:t xml:space="preserve"> </w:t>
      </w:r>
      <w:r>
        <w:rPr>
          <w:noProof/>
          <w:color w:val="000000" w:themeColor="text1"/>
          <w:lang w:val="sr-Cyrl-CS"/>
        </w:rPr>
        <w:t>исте</w:t>
      </w:r>
      <w:r w:rsidRPr="004D2591">
        <w:rPr>
          <w:noProof/>
          <w:color w:val="000000" w:themeColor="text1"/>
          <w:lang w:val="sr-Cyrl-CS"/>
        </w:rPr>
        <w:t xml:space="preserve"> </w:t>
      </w:r>
      <w:r>
        <w:rPr>
          <w:noProof/>
          <w:color w:val="000000" w:themeColor="text1"/>
          <w:lang w:val="sr-Cyrl-CS"/>
        </w:rPr>
        <w:t>потребе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које</w:t>
      </w:r>
      <w:r w:rsidRPr="004D2591">
        <w:rPr>
          <w:noProof/>
          <w:color w:val="000000" w:themeColor="text1"/>
          <w:lang w:val="sr-Cyrl-CS"/>
        </w:rPr>
        <w:t xml:space="preserve"> </w:t>
      </w:r>
      <w:r>
        <w:rPr>
          <w:noProof/>
          <w:color w:val="000000" w:themeColor="text1"/>
          <w:lang w:val="sr-Cyrl-CS"/>
        </w:rPr>
        <w:t>су</w:t>
      </w:r>
      <w:r w:rsidRPr="004D2591">
        <w:rPr>
          <w:noProof/>
          <w:color w:val="000000" w:themeColor="text1"/>
          <w:lang w:val="sr-Cyrl-CS"/>
        </w:rPr>
        <w:t xml:space="preserve"> </w:t>
      </w:r>
      <w:r>
        <w:rPr>
          <w:noProof/>
          <w:color w:val="000000" w:themeColor="text1"/>
          <w:lang w:val="sr-Cyrl-CS"/>
        </w:rPr>
        <w:t>предности</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недостаци</w:t>
      </w:r>
      <w:r w:rsidRPr="004D2591">
        <w:rPr>
          <w:noProof/>
          <w:color w:val="000000" w:themeColor="text1"/>
          <w:lang w:val="sr-Cyrl-CS"/>
        </w:rPr>
        <w:t xml:space="preserve"> </w:t>
      </w:r>
      <w:r>
        <w:rPr>
          <w:noProof/>
          <w:color w:val="000000" w:themeColor="text1"/>
          <w:lang w:val="sr-Cyrl-CS"/>
        </w:rPr>
        <w:t>тих</w:t>
      </w:r>
      <w:r w:rsidRPr="004D2591">
        <w:rPr>
          <w:noProof/>
          <w:color w:val="000000" w:themeColor="text1"/>
          <w:lang w:val="sr-Cyrl-CS"/>
        </w:rPr>
        <w:t xml:space="preserve"> </w:t>
      </w:r>
      <w:r>
        <w:rPr>
          <w:noProof/>
          <w:color w:val="000000" w:themeColor="text1"/>
          <w:lang w:val="sr-Cyrl-CS"/>
        </w:rPr>
        <w:t>решења</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односу</w:t>
      </w:r>
      <w:r w:rsidRPr="004D2591">
        <w:rPr>
          <w:noProof/>
          <w:color w:val="000000" w:themeColor="text1"/>
          <w:lang w:val="sr-Cyrl-CS"/>
        </w:rPr>
        <w:t xml:space="preserve"> </w:t>
      </w:r>
      <w:r>
        <w:rPr>
          <w:noProof/>
          <w:color w:val="000000" w:themeColor="text1"/>
          <w:lang w:val="sr-Cyrl-CS"/>
        </w:rPr>
        <w:t>на</w:t>
      </w:r>
      <w:r w:rsidRPr="004D2591">
        <w:rPr>
          <w:noProof/>
          <w:color w:val="000000" w:themeColor="text1"/>
          <w:lang w:val="sr-Cyrl-CS"/>
        </w:rPr>
        <w:t xml:space="preserve"> </w:t>
      </w:r>
      <w:r>
        <w:rPr>
          <w:noProof/>
          <w:color w:val="000000" w:themeColor="text1"/>
          <w:lang w:val="sr-Cyrl-CS"/>
        </w:rPr>
        <w:t>постојеће</w:t>
      </w:r>
      <w:r w:rsidRPr="004D2591">
        <w:rPr>
          <w:noProof/>
          <w:color w:val="000000" w:themeColor="text1"/>
          <w:lang w:val="sr-Cyrl-CS"/>
        </w:rPr>
        <w:t xml:space="preserve">; </w:t>
      </w:r>
    </w:p>
    <w:p w14:paraId="2A853C3C" w14:textId="77777777" w:rsidR="004D2591" w:rsidRPr="004D2591" w:rsidRDefault="004D2591" w:rsidP="004D2591">
      <w:pPr>
        <w:pStyle w:val="ListParagraph"/>
        <w:numPr>
          <w:ilvl w:val="0"/>
          <w:numId w:val="4"/>
        </w:numPr>
        <w:jc w:val="both"/>
        <w:rPr>
          <w:noProof/>
          <w:color w:val="000000" w:themeColor="text1"/>
          <w:lang w:val="sr-Cyrl-CS"/>
        </w:rPr>
      </w:pPr>
      <w:r>
        <w:rPr>
          <w:noProof/>
          <w:color w:val="000000" w:themeColor="text1"/>
          <w:lang w:val="sr-Cyrl-CS"/>
        </w:rPr>
        <w:t>стање</w:t>
      </w:r>
      <w:r w:rsidRPr="004D2591">
        <w:rPr>
          <w:noProof/>
          <w:color w:val="000000" w:themeColor="text1"/>
          <w:lang w:val="sr-Cyrl-CS"/>
        </w:rPr>
        <w:t xml:space="preserve"> </w:t>
      </w:r>
      <w:r>
        <w:rPr>
          <w:noProof/>
          <w:color w:val="000000" w:themeColor="text1"/>
          <w:lang w:val="sr-Cyrl-CS"/>
        </w:rPr>
        <w:t>на</w:t>
      </w:r>
      <w:r w:rsidRPr="004D2591">
        <w:rPr>
          <w:noProof/>
          <w:color w:val="000000" w:themeColor="text1"/>
          <w:lang w:val="sr-Cyrl-CS"/>
        </w:rPr>
        <w:t xml:space="preserve"> </w:t>
      </w:r>
      <w:r>
        <w:rPr>
          <w:noProof/>
          <w:color w:val="000000" w:themeColor="text1"/>
          <w:lang w:val="sr-Cyrl-CS"/>
        </w:rPr>
        <w:t>залихама</w:t>
      </w:r>
      <w:r w:rsidRPr="004D2591">
        <w:rPr>
          <w:noProof/>
          <w:color w:val="000000" w:themeColor="text1"/>
          <w:lang w:val="sr-Cyrl-CS"/>
        </w:rPr>
        <w:t xml:space="preserve">, </w:t>
      </w:r>
      <w:r>
        <w:rPr>
          <w:noProof/>
          <w:color w:val="000000" w:themeColor="text1"/>
          <w:lang w:val="sr-Cyrl-CS"/>
        </w:rPr>
        <w:t>односно</w:t>
      </w:r>
      <w:r w:rsidRPr="004D2591">
        <w:rPr>
          <w:noProof/>
          <w:color w:val="000000" w:themeColor="text1"/>
          <w:lang w:val="sr-Cyrl-CS"/>
        </w:rPr>
        <w:t xml:space="preserve"> </w:t>
      </w:r>
      <w:r>
        <w:rPr>
          <w:noProof/>
          <w:color w:val="000000" w:themeColor="text1"/>
          <w:lang w:val="sr-Cyrl-CS"/>
        </w:rPr>
        <w:t>праћење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анализа</w:t>
      </w:r>
      <w:r w:rsidRPr="004D2591">
        <w:rPr>
          <w:noProof/>
          <w:color w:val="000000" w:themeColor="text1"/>
          <w:lang w:val="sr-Cyrl-CS"/>
        </w:rPr>
        <w:t xml:space="preserve"> </w:t>
      </w:r>
      <w:r>
        <w:rPr>
          <w:noProof/>
          <w:color w:val="000000" w:themeColor="text1"/>
          <w:lang w:val="sr-Cyrl-CS"/>
        </w:rPr>
        <w:t>показатеља</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вези</w:t>
      </w:r>
      <w:r w:rsidRPr="004D2591">
        <w:rPr>
          <w:noProof/>
          <w:color w:val="000000" w:themeColor="text1"/>
          <w:lang w:val="sr-Cyrl-CS"/>
        </w:rPr>
        <w:t xml:space="preserve"> </w:t>
      </w:r>
      <w:r>
        <w:rPr>
          <w:noProof/>
          <w:color w:val="000000" w:themeColor="text1"/>
          <w:lang w:val="sr-Cyrl-CS"/>
        </w:rPr>
        <w:t>са</w:t>
      </w:r>
      <w:r w:rsidRPr="004D2591">
        <w:rPr>
          <w:noProof/>
          <w:color w:val="000000" w:themeColor="text1"/>
          <w:lang w:val="sr-Cyrl-CS"/>
        </w:rPr>
        <w:t xml:space="preserve"> </w:t>
      </w:r>
      <w:r>
        <w:rPr>
          <w:noProof/>
          <w:color w:val="000000" w:themeColor="text1"/>
          <w:lang w:val="sr-Cyrl-CS"/>
        </w:rPr>
        <w:t>потрошњом</w:t>
      </w:r>
      <w:r w:rsidRPr="004D2591">
        <w:rPr>
          <w:noProof/>
          <w:color w:val="000000" w:themeColor="text1"/>
          <w:lang w:val="sr-Cyrl-CS"/>
        </w:rPr>
        <w:t xml:space="preserve"> </w:t>
      </w:r>
      <w:r>
        <w:rPr>
          <w:noProof/>
          <w:color w:val="000000" w:themeColor="text1"/>
          <w:lang w:val="sr-Cyrl-CS"/>
        </w:rPr>
        <w:t>добара</w:t>
      </w:r>
      <w:r w:rsidRPr="004D2591">
        <w:rPr>
          <w:noProof/>
          <w:color w:val="000000" w:themeColor="text1"/>
          <w:lang w:val="sr-Cyrl-CS"/>
        </w:rPr>
        <w:t xml:space="preserve"> (</w:t>
      </w:r>
      <w:r>
        <w:rPr>
          <w:noProof/>
          <w:color w:val="000000" w:themeColor="text1"/>
          <w:lang w:val="sr-Cyrl-CS"/>
        </w:rPr>
        <w:t>дневно</w:t>
      </w:r>
      <w:r w:rsidRPr="004D2591">
        <w:rPr>
          <w:noProof/>
          <w:color w:val="000000" w:themeColor="text1"/>
          <w:lang w:val="sr-Cyrl-CS"/>
        </w:rPr>
        <w:t xml:space="preserve">, </w:t>
      </w:r>
      <w:r>
        <w:rPr>
          <w:noProof/>
          <w:color w:val="000000" w:themeColor="text1"/>
          <w:lang w:val="sr-Cyrl-CS"/>
        </w:rPr>
        <w:t>месечно</w:t>
      </w:r>
      <w:r w:rsidRPr="004D2591">
        <w:rPr>
          <w:noProof/>
          <w:color w:val="000000" w:themeColor="text1"/>
          <w:lang w:val="sr-Cyrl-CS"/>
        </w:rPr>
        <w:t xml:space="preserve">, </w:t>
      </w:r>
      <w:r>
        <w:rPr>
          <w:noProof/>
          <w:color w:val="000000" w:themeColor="text1"/>
          <w:lang w:val="sr-Cyrl-CS"/>
        </w:rPr>
        <w:t>квартално</w:t>
      </w:r>
      <w:r w:rsidRPr="004D2591">
        <w:rPr>
          <w:noProof/>
          <w:color w:val="000000" w:themeColor="text1"/>
          <w:lang w:val="sr-Cyrl-CS"/>
        </w:rPr>
        <w:t xml:space="preserve">, </w:t>
      </w:r>
      <w:r>
        <w:rPr>
          <w:noProof/>
          <w:color w:val="000000" w:themeColor="text1"/>
          <w:lang w:val="sr-Cyrl-CS"/>
        </w:rPr>
        <w:t>годишње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сл</w:t>
      </w:r>
      <w:r w:rsidRPr="004D2591">
        <w:rPr>
          <w:noProof/>
          <w:color w:val="000000" w:themeColor="text1"/>
          <w:lang w:val="sr-Cyrl-CS"/>
        </w:rPr>
        <w:t xml:space="preserve">); </w:t>
      </w:r>
    </w:p>
    <w:p w14:paraId="54648FA1" w14:textId="77777777" w:rsidR="004D2591" w:rsidRPr="004D2591" w:rsidRDefault="004D2591" w:rsidP="004D2591">
      <w:pPr>
        <w:pStyle w:val="ListParagraph"/>
        <w:numPr>
          <w:ilvl w:val="0"/>
          <w:numId w:val="4"/>
        </w:numPr>
        <w:jc w:val="both"/>
        <w:rPr>
          <w:noProof/>
          <w:color w:val="000000" w:themeColor="text1"/>
          <w:lang w:val="sr-Cyrl-CS"/>
        </w:rPr>
      </w:pPr>
      <w:r>
        <w:rPr>
          <w:noProof/>
          <w:color w:val="000000" w:themeColor="text1"/>
          <w:lang w:val="sr-Cyrl-CS"/>
        </w:rPr>
        <w:t>прикупљање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анализа</w:t>
      </w:r>
      <w:r w:rsidRPr="004D2591">
        <w:rPr>
          <w:noProof/>
          <w:color w:val="000000" w:themeColor="text1"/>
          <w:lang w:val="sr-Cyrl-CS"/>
        </w:rPr>
        <w:t xml:space="preserve"> </w:t>
      </w:r>
      <w:r>
        <w:rPr>
          <w:noProof/>
          <w:color w:val="000000" w:themeColor="text1"/>
          <w:lang w:val="sr-Cyrl-CS"/>
        </w:rPr>
        <w:t>постојећих</w:t>
      </w:r>
      <w:r w:rsidRPr="004D2591">
        <w:rPr>
          <w:noProof/>
          <w:color w:val="000000" w:themeColor="text1"/>
          <w:lang w:val="sr-Cyrl-CS"/>
        </w:rPr>
        <w:t xml:space="preserve"> </w:t>
      </w:r>
      <w:r>
        <w:rPr>
          <w:noProof/>
          <w:color w:val="000000" w:themeColor="text1"/>
          <w:lang w:val="sr-Cyrl-CS"/>
        </w:rPr>
        <w:t>информација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база</w:t>
      </w:r>
      <w:r w:rsidRPr="004D2591">
        <w:rPr>
          <w:noProof/>
          <w:color w:val="000000" w:themeColor="text1"/>
          <w:lang w:val="sr-Cyrl-CS"/>
        </w:rPr>
        <w:t xml:space="preserve"> </w:t>
      </w:r>
      <w:r>
        <w:rPr>
          <w:noProof/>
          <w:color w:val="000000" w:themeColor="text1"/>
          <w:lang w:val="sr-Cyrl-CS"/>
        </w:rPr>
        <w:t>података</w:t>
      </w:r>
      <w:r w:rsidRPr="004D2591">
        <w:rPr>
          <w:noProof/>
          <w:color w:val="000000" w:themeColor="text1"/>
          <w:lang w:val="sr-Cyrl-CS"/>
        </w:rPr>
        <w:t xml:space="preserve"> </w:t>
      </w:r>
      <w:r>
        <w:rPr>
          <w:noProof/>
          <w:color w:val="000000" w:themeColor="text1"/>
          <w:lang w:val="sr-Cyrl-CS"/>
        </w:rPr>
        <w:t>о</w:t>
      </w:r>
      <w:r w:rsidRPr="004D2591">
        <w:rPr>
          <w:noProof/>
          <w:color w:val="000000" w:themeColor="text1"/>
          <w:lang w:val="sr-Cyrl-CS"/>
        </w:rPr>
        <w:t xml:space="preserve"> </w:t>
      </w:r>
      <w:r>
        <w:rPr>
          <w:noProof/>
          <w:color w:val="000000" w:themeColor="text1"/>
          <w:lang w:val="sr-Cyrl-CS"/>
        </w:rPr>
        <w:t>добављачима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закљученим</w:t>
      </w:r>
      <w:r w:rsidRPr="004D2591">
        <w:rPr>
          <w:noProof/>
          <w:color w:val="000000" w:themeColor="text1"/>
          <w:lang w:val="sr-Cyrl-CS"/>
        </w:rPr>
        <w:t xml:space="preserve"> </w:t>
      </w:r>
      <w:r>
        <w:rPr>
          <w:noProof/>
          <w:color w:val="000000" w:themeColor="text1"/>
          <w:lang w:val="sr-Cyrl-CS"/>
        </w:rPr>
        <w:t>уговорима</w:t>
      </w:r>
      <w:r w:rsidRPr="004D2591">
        <w:rPr>
          <w:noProof/>
          <w:color w:val="000000" w:themeColor="text1"/>
          <w:lang w:val="sr-Cyrl-CS"/>
        </w:rPr>
        <w:t>;</w:t>
      </w:r>
    </w:p>
    <w:p w14:paraId="30E6F86B" w14:textId="77777777" w:rsidR="004D2591" w:rsidRPr="004D2591" w:rsidRDefault="004D2591" w:rsidP="004D2591">
      <w:pPr>
        <w:pStyle w:val="ListParagraph"/>
        <w:numPr>
          <w:ilvl w:val="0"/>
          <w:numId w:val="4"/>
        </w:numPr>
        <w:jc w:val="both"/>
        <w:rPr>
          <w:noProof/>
          <w:color w:val="000000" w:themeColor="text1"/>
          <w:lang w:val="sr-Cyrl-CS"/>
        </w:rPr>
      </w:pPr>
      <w:r>
        <w:rPr>
          <w:noProof/>
          <w:color w:val="000000" w:themeColor="text1"/>
          <w:lang w:val="sr-Cyrl-CS"/>
        </w:rPr>
        <w:t>праћење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поређење</w:t>
      </w:r>
      <w:r w:rsidRPr="004D2591">
        <w:rPr>
          <w:noProof/>
          <w:color w:val="000000" w:themeColor="text1"/>
          <w:lang w:val="sr-Cyrl-CS"/>
        </w:rPr>
        <w:t xml:space="preserve"> </w:t>
      </w:r>
      <w:r>
        <w:rPr>
          <w:noProof/>
          <w:color w:val="000000" w:themeColor="text1"/>
          <w:lang w:val="sr-Cyrl-CS"/>
        </w:rPr>
        <w:t>трошкова</w:t>
      </w:r>
      <w:r w:rsidRPr="004D2591">
        <w:rPr>
          <w:noProof/>
          <w:color w:val="000000" w:themeColor="text1"/>
          <w:lang w:val="sr-Cyrl-CS"/>
        </w:rPr>
        <w:t xml:space="preserve"> </w:t>
      </w:r>
      <w:r>
        <w:rPr>
          <w:noProof/>
          <w:color w:val="000000" w:themeColor="text1"/>
          <w:lang w:val="sr-Cyrl-CS"/>
        </w:rPr>
        <w:t>одржавања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коришћења</w:t>
      </w:r>
      <w:r w:rsidRPr="004D2591">
        <w:rPr>
          <w:noProof/>
          <w:color w:val="000000" w:themeColor="text1"/>
          <w:lang w:val="sr-Cyrl-CS"/>
        </w:rPr>
        <w:t xml:space="preserve"> </w:t>
      </w:r>
      <w:r>
        <w:rPr>
          <w:noProof/>
          <w:color w:val="000000" w:themeColor="text1"/>
          <w:lang w:val="sr-Cyrl-CS"/>
        </w:rPr>
        <w:t>постојеће</w:t>
      </w:r>
      <w:r w:rsidRPr="004D2591">
        <w:rPr>
          <w:noProof/>
          <w:color w:val="000000" w:themeColor="text1"/>
          <w:lang w:val="sr-Cyrl-CS"/>
        </w:rPr>
        <w:t xml:space="preserve"> </w:t>
      </w:r>
      <w:r>
        <w:rPr>
          <w:noProof/>
          <w:color w:val="000000" w:themeColor="text1"/>
          <w:lang w:val="sr-Cyrl-CS"/>
        </w:rPr>
        <w:t>опреме</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односу</w:t>
      </w:r>
      <w:r w:rsidRPr="004D2591">
        <w:rPr>
          <w:noProof/>
          <w:color w:val="000000" w:themeColor="text1"/>
          <w:lang w:val="sr-Cyrl-CS"/>
        </w:rPr>
        <w:t xml:space="preserve"> </w:t>
      </w:r>
      <w:r>
        <w:rPr>
          <w:noProof/>
          <w:color w:val="000000" w:themeColor="text1"/>
          <w:lang w:val="sr-Cyrl-CS"/>
        </w:rPr>
        <w:t>на</w:t>
      </w:r>
      <w:r w:rsidRPr="004D2591">
        <w:rPr>
          <w:noProof/>
          <w:color w:val="000000" w:themeColor="text1"/>
          <w:lang w:val="sr-Cyrl-CS"/>
        </w:rPr>
        <w:t xml:space="preserve"> </w:t>
      </w:r>
      <w:r>
        <w:rPr>
          <w:noProof/>
          <w:color w:val="000000" w:themeColor="text1"/>
          <w:lang w:val="sr-Cyrl-CS"/>
        </w:rPr>
        <w:t>трошкове</w:t>
      </w:r>
      <w:r w:rsidRPr="004D2591">
        <w:rPr>
          <w:noProof/>
          <w:color w:val="000000" w:themeColor="text1"/>
          <w:lang w:val="sr-Cyrl-CS"/>
        </w:rPr>
        <w:t xml:space="preserve"> </w:t>
      </w:r>
      <w:r>
        <w:rPr>
          <w:noProof/>
          <w:color w:val="000000" w:themeColor="text1"/>
          <w:lang w:val="sr-Cyrl-CS"/>
        </w:rPr>
        <w:t>нове</w:t>
      </w:r>
      <w:r w:rsidRPr="004D2591">
        <w:rPr>
          <w:noProof/>
          <w:color w:val="000000" w:themeColor="text1"/>
          <w:lang w:val="sr-Cyrl-CS"/>
        </w:rPr>
        <w:t xml:space="preserve"> </w:t>
      </w:r>
      <w:r>
        <w:rPr>
          <w:noProof/>
          <w:color w:val="000000" w:themeColor="text1"/>
          <w:lang w:val="sr-Cyrl-CS"/>
        </w:rPr>
        <w:t>опреме</w:t>
      </w:r>
      <w:r w:rsidRPr="004D2591">
        <w:rPr>
          <w:noProof/>
          <w:color w:val="000000" w:themeColor="text1"/>
          <w:lang w:val="sr-Cyrl-CS"/>
        </w:rPr>
        <w:t xml:space="preserve">, </w:t>
      </w:r>
      <w:r>
        <w:rPr>
          <w:noProof/>
          <w:color w:val="000000" w:themeColor="text1"/>
          <w:lang w:val="sr-Cyrl-CS"/>
        </w:rPr>
        <w:t>исплативост</w:t>
      </w:r>
      <w:r w:rsidRPr="004D2591">
        <w:rPr>
          <w:noProof/>
          <w:color w:val="000000" w:themeColor="text1"/>
          <w:lang w:val="sr-Cyrl-CS"/>
        </w:rPr>
        <w:t xml:space="preserve"> </w:t>
      </w:r>
      <w:r>
        <w:rPr>
          <w:noProof/>
          <w:color w:val="000000" w:themeColor="text1"/>
          <w:lang w:val="sr-Cyrl-CS"/>
        </w:rPr>
        <w:t>инвестиције</w:t>
      </w:r>
      <w:r w:rsidRPr="004D2591">
        <w:rPr>
          <w:noProof/>
          <w:color w:val="000000" w:themeColor="text1"/>
          <w:lang w:val="sr-Cyrl-CS"/>
        </w:rPr>
        <w:t xml:space="preserve">, </w:t>
      </w:r>
      <w:r>
        <w:rPr>
          <w:noProof/>
          <w:color w:val="000000" w:themeColor="text1"/>
          <w:lang w:val="sr-Cyrl-CS"/>
        </w:rPr>
        <w:t>исплативост</w:t>
      </w:r>
      <w:r w:rsidRPr="004D2591">
        <w:rPr>
          <w:noProof/>
          <w:color w:val="000000" w:themeColor="text1"/>
          <w:lang w:val="sr-Cyrl-CS"/>
        </w:rPr>
        <w:t xml:space="preserve"> </w:t>
      </w:r>
      <w:r>
        <w:rPr>
          <w:noProof/>
          <w:color w:val="000000" w:themeColor="text1"/>
          <w:lang w:val="sr-Cyrl-CS"/>
        </w:rPr>
        <w:t>ремонта</w:t>
      </w:r>
      <w:r w:rsidRPr="004D2591">
        <w:rPr>
          <w:noProof/>
          <w:color w:val="000000" w:themeColor="text1"/>
          <w:lang w:val="sr-Cyrl-CS"/>
        </w:rPr>
        <w:t xml:space="preserve"> </w:t>
      </w:r>
      <w:r>
        <w:rPr>
          <w:noProof/>
          <w:color w:val="000000" w:themeColor="text1"/>
          <w:lang w:val="sr-Cyrl-CS"/>
        </w:rPr>
        <w:t>постојеће</w:t>
      </w:r>
      <w:r w:rsidRPr="004D2591">
        <w:rPr>
          <w:noProof/>
          <w:color w:val="000000" w:themeColor="text1"/>
          <w:lang w:val="sr-Cyrl-CS"/>
        </w:rPr>
        <w:t xml:space="preserve"> </w:t>
      </w:r>
      <w:r>
        <w:rPr>
          <w:noProof/>
          <w:color w:val="000000" w:themeColor="text1"/>
          <w:lang w:val="sr-Cyrl-CS"/>
        </w:rPr>
        <w:t>опреме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сл</w:t>
      </w:r>
      <w:r w:rsidRPr="004D2591">
        <w:rPr>
          <w:noProof/>
          <w:color w:val="000000" w:themeColor="text1"/>
          <w:lang w:val="sr-Cyrl-CS"/>
        </w:rPr>
        <w:t xml:space="preserve">; </w:t>
      </w:r>
    </w:p>
    <w:p w14:paraId="27D4EE0D" w14:textId="77777777" w:rsidR="004D2591" w:rsidRPr="004D2591" w:rsidRDefault="004D2591" w:rsidP="004D2591">
      <w:pPr>
        <w:pStyle w:val="ListParagraph"/>
        <w:numPr>
          <w:ilvl w:val="0"/>
          <w:numId w:val="4"/>
        </w:numPr>
        <w:jc w:val="both"/>
        <w:rPr>
          <w:noProof/>
          <w:color w:val="000000" w:themeColor="text1"/>
          <w:lang w:val="sr-Cyrl-CS"/>
        </w:rPr>
      </w:pPr>
      <w:r>
        <w:rPr>
          <w:noProof/>
          <w:color w:val="000000" w:themeColor="text1"/>
          <w:lang w:val="sr-Cyrl-CS"/>
        </w:rPr>
        <w:t>трошкови</w:t>
      </w:r>
      <w:r w:rsidRPr="004D2591">
        <w:rPr>
          <w:noProof/>
          <w:color w:val="000000" w:themeColor="text1"/>
          <w:lang w:val="sr-Cyrl-CS"/>
        </w:rPr>
        <w:t xml:space="preserve"> </w:t>
      </w:r>
      <w:r>
        <w:rPr>
          <w:noProof/>
          <w:color w:val="000000" w:themeColor="text1"/>
          <w:lang w:val="sr-Cyrl-CS"/>
        </w:rPr>
        <w:t>животног</w:t>
      </w:r>
      <w:r w:rsidRPr="004D2591">
        <w:rPr>
          <w:noProof/>
          <w:color w:val="000000" w:themeColor="text1"/>
          <w:lang w:val="sr-Cyrl-CS"/>
        </w:rPr>
        <w:t xml:space="preserve"> </w:t>
      </w:r>
      <w:r>
        <w:rPr>
          <w:noProof/>
          <w:color w:val="000000" w:themeColor="text1"/>
          <w:lang w:val="sr-Cyrl-CS"/>
        </w:rPr>
        <w:t>циклуса</w:t>
      </w:r>
      <w:r w:rsidRPr="004D2591">
        <w:rPr>
          <w:noProof/>
          <w:color w:val="000000" w:themeColor="text1"/>
          <w:lang w:val="sr-Cyrl-CS"/>
        </w:rPr>
        <w:t xml:space="preserve"> </w:t>
      </w:r>
      <w:r>
        <w:rPr>
          <w:noProof/>
          <w:color w:val="000000" w:themeColor="text1"/>
          <w:lang w:val="sr-Cyrl-CS"/>
        </w:rPr>
        <w:t>предмета</w:t>
      </w:r>
      <w:r w:rsidRPr="004D2591">
        <w:rPr>
          <w:noProof/>
          <w:color w:val="000000" w:themeColor="text1"/>
          <w:lang w:val="sr-Cyrl-CS"/>
        </w:rPr>
        <w:t xml:space="preserve"> </w:t>
      </w:r>
      <w:r>
        <w:rPr>
          <w:noProof/>
          <w:color w:val="000000" w:themeColor="text1"/>
          <w:lang w:val="sr-Cyrl-CS"/>
        </w:rPr>
        <w:t>јавне</w:t>
      </w:r>
      <w:r w:rsidRPr="004D2591">
        <w:rPr>
          <w:noProof/>
          <w:color w:val="000000" w:themeColor="text1"/>
          <w:lang w:val="sr-Cyrl-CS"/>
        </w:rPr>
        <w:t xml:space="preserve"> </w:t>
      </w:r>
      <w:r>
        <w:rPr>
          <w:noProof/>
          <w:color w:val="000000" w:themeColor="text1"/>
          <w:lang w:val="sr-Cyrl-CS"/>
        </w:rPr>
        <w:t>набавке</w:t>
      </w:r>
      <w:r w:rsidRPr="004D2591">
        <w:rPr>
          <w:noProof/>
          <w:color w:val="000000" w:themeColor="text1"/>
          <w:lang w:val="sr-Cyrl-CS"/>
        </w:rPr>
        <w:t xml:space="preserve"> (</w:t>
      </w:r>
      <w:r>
        <w:rPr>
          <w:noProof/>
          <w:color w:val="000000" w:themeColor="text1"/>
          <w:lang w:val="sr-Cyrl-CS"/>
        </w:rPr>
        <w:t>трошак</w:t>
      </w:r>
      <w:r w:rsidRPr="004D2591">
        <w:rPr>
          <w:noProof/>
          <w:color w:val="000000" w:themeColor="text1"/>
          <w:lang w:val="sr-Cyrl-CS"/>
        </w:rPr>
        <w:t xml:space="preserve"> </w:t>
      </w:r>
      <w:r>
        <w:rPr>
          <w:noProof/>
          <w:color w:val="000000" w:themeColor="text1"/>
          <w:lang w:val="sr-Cyrl-CS"/>
        </w:rPr>
        <w:t>набавке</w:t>
      </w:r>
      <w:r w:rsidRPr="004D2591">
        <w:rPr>
          <w:noProof/>
          <w:color w:val="000000" w:themeColor="text1"/>
          <w:lang w:val="sr-Cyrl-CS"/>
        </w:rPr>
        <w:t xml:space="preserve">, </w:t>
      </w:r>
      <w:r>
        <w:rPr>
          <w:noProof/>
          <w:color w:val="000000" w:themeColor="text1"/>
          <w:lang w:val="sr-Cyrl-CS"/>
        </w:rPr>
        <w:t>трошкови</w:t>
      </w:r>
      <w:r w:rsidRPr="004D2591">
        <w:rPr>
          <w:noProof/>
          <w:color w:val="000000" w:themeColor="text1"/>
          <w:lang w:val="sr-Cyrl-CS"/>
        </w:rPr>
        <w:t xml:space="preserve"> </w:t>
      </w:r>
      <w:r>
        <w:rPr>
          <w:noProof/>
          <w:color w:val="000000" w:themeColor="text1"/>
          <w:lang w:val="sr-Cyrl-CS"/>
        </w:rPr>
        <w:t>употребе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одржавања</w:t>
      </w:r>
      <w:r w:rsidRPr="004D2591">
        <w:rPr>
          <w:noProof/>
          <w:color w:val="000000" w:themeColor="text1"/>
          <w:lang w:val="sr-Cyrl-CS"/>
        </w:rPr>
        <w:t xml:space="preserve">, </w:t>
      </w:r>
      <w:r>
        <w:rPr>
          <w:noProof/>
          <w:color w:val="000000" w:themeColor="text1"/>
          <w:lang w:val="sr-Cyrl-CS"/>
        </w:rPr>
        <w:t>као</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трошкови</w:t>
      </w:r>
      <w:r w:rsidRPr="004D2591">
        <w:rPr>
          <w:noProof/>
          <w:color w:val="000000" w:themeColor="text1"/>
          <w:lang w:val="sr-Cyrl-CS"/>
        </w:rPr>
        <w:t xml:space="preserve"> </w:t>
      </w:r>
      <w:r>
        <w:rPr>
          <w:noProof/>
          <w:color w:val="000000" w:themeColor="text1"/>
          <w:lang w:val="sr-Cyrl-CS"/>
        </w:rPr>
        <w:t>одлагања</w:t>
      </w:r>
      <w:r w:rsidRPr="004D2591">
        <w:rPr>
          <w:noProof/>
          <w:color w:val="000000" w:themeColor="text1"/>
          <w:lang w:val="sr-Cyrl-CS"/>
        </w:rPr>
        <w:t xml:space="preserve"> </w:t>
      </w:r>
      <w:r>
        <w:rPr>
          <w:noProof/>
          <w:color w:val="000000" w:themeColor="text1"/>
          <w:lang w:val="sr-Cyrl-CS"/>
        </w:rPr>
        <w:t>након</w:t>
      </w:r>
      <w:r w:rsidRPr="004D2591">
        <w:rPr>
          <w:noProof/>
          <w:color w:val="000000" w:themeColor="text1"/>
          <w:lang w:val="sr-Cyrl-CS"/>
        </w:rPr>
        <w:t xml:space="preserve"> </w:t>
      </w:r>
      <w:r>
        <w:rPr>
          <w:noProof/>
          <w:color w:val="000000" w:themeColor="text1"/>
          <w:lang w:val="sr-Cyrl-CS"/>
        </w:rPr>
        <w:t>употребе</w:t>
      </w:r>
      <w:r w:rsidRPr="004D2591">
        <w:rPr>
          <w:noProof/>
          <w:color w:val="000000" w:themeColor="text1"/>
          <w:lang w:val="sr-Cyrl-CS"/>
        </w:rPr>
        <w:t xml:space="preserve">);  </w:t>
      </w:r>
    </w:p>
    <w:p w14:paraId="2EBD1FA5" w14:textId="77777777" w:rsidR="005901C0" w:rsidRDefault="004D2591" w:rsidP="005901C0">
      <w:pPr>
        <w:pStyle w:val="ListParagraph"/>
        <w:numPr>
          <w:ilvl w:val="0"/>
          <w:numId w:val="4"/>
        </w:numPr>
        <w:jc w:val="both"/>
        <w:rPr>
          <w:noProof/>
          <w:color w:val="000000" w:themeColor="text1"/>
          <w:lang w:val="sr-Cyrl-CS"/>
        </w:rPr>
      </w:pPr>
      <w:r>
        <w:rPr>
          <w:noProof/>
          <w:color w:val="000000" w:themeColor="text1"/>
          <w:lang w:val="sr-Cyrl-CS"/>
        </w:rPr>
        <w:t>ризици</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трошкови</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случају</w:t>
      </w:r>
      <w:r w:rsidRPr="004D2591">
        <w:rPr>
          <w:noProof/>
          <w:color w:val="000000" w:themeColor="text1"/>
          <w:lang w:val="sr-Cyrl-CS"/>
        </w:rPr>
        <w:t xml:space="preserve"> </w:t>
      </w:r>
      <w:r>
        <w:rPr>
          <w:noProof/>
          <w:color w:val="000000" w:themeColor="text1"/>
          <w:lang w:val="sr-Cyrl-CS"/>
        </w:rPr>
        <w:t>неспровођења</w:t>
      </w:r>
      <w:r w:rsidRPr="004D2591">
        <w:rPr>
          <w:noProof/>
          <w:color w:val="000000" w:themeColor="text1"/>
          <w:lang w:val="sr-Cyrl-CS"/>
        </w:rPr>
        <w:t xml:space="preserve"> </w:t>
      </w:r>
      <w:r>
        <w:rPr>
          <w:noProof/>
          <w:color w:val="000000" w:themeColor="text1"/>
          <w:lang w:val="sr-Cyrl-CS"/>
        </w:rPr>
        <w:t>поступка</w:t>
      </w:r>
      <w:r w:rsidRPr="004D2591">
        <w:rPr>
          <w:noProof/>
          <w:color w:val="000000" w:themeColor="text1"/>
          <w:lang w:val="sr-Cyrl-CS"/>
        </w:rPr>
        <w:t xml:space="preserve"> </w:t>
      </w:r>
      <w:r>
        <w:rPr>
          <w:noProof/>
          <w:color w:val="000000" w:themeColor="text1"/>
          <w:lang w:val="sr-Cyrl-CS"/>
        </w:rPr>
        <w:t>јавне</w:t>
      </w:r>
      <w:r w:rsidRPr="004D2591">
        <w:rPr>
          <w:noProof/>
          <w:color w:val="000000" w:themeColor="text1"/>
          <w:lang w:val="sr-Cyrl-CS"/>
        </w:rPr>
        <w:t xml:space="preserve"> </w:t>
      </w:r>
      <w:r>
        <w:rPr>
          <w:noProof/>
          <w:color w:val="000000" w:themeColor="text1"/>
          <w:lang w:val="sr-Cyrl-CS"/>
        </w:rPr>
        <w:t>набавке</w:t>
      </w:r>
      <w:r w:rsidRPr="004D2591">
        <w:rPr>
          <w:noProof/>
          <w:color w:val="000000" w:themeColor="text1"/>
          <w:lang w:val="sr-Cyrl-CS"/>
        </w:rPr>
        <w:t xml:space="preserve">, </w:t>
      </w:r>
      <w:r>
        <w:rPr>
          <w:noProof/>
          <w:color w:val="000000" w:themeColor="text1"/>
          <w:lang w:val="sr-Cyrl-CS"/>
        </w:rPr>
        <w:t>као</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трошкови</w:t>
      </w:r>
      <w:r w:rsidRPr="004D2591">
        <w:rPr>
          <w:noProof/>
          <w:color w:val="000000" w:themeColor="text1"/>
          <w:lang w:val="sr-Cyrl-CS"/>
        </w:rPr>
        <w:t xml:space="preserve"> </w:t>
      </w:r>
      <w:r>
        <w:rPr>
          <w:noProof/>
          <w:color w:val="000000" w:themeColor="text1"/>
          <w:lang w:val="sr-Cyrl-CS"/>
        </w:rPr>
        <w:t>алтернативних</w:t>
      </w:r>
      <w:r w:rsidRPr="004D2591">
        <w:rPr>
          <w:noProof/>
          <w:color w:val="000000" w:themeColor="text1"/>
          <w:lang w:val="sr-Cyrl-CS"/>
        </w:rPr>
        <w:t xml:space="preserve"> </w:t>
      </w:r>
      <w:r>
        <w:rPr>
          <w:noProof/>
          <w:color w:val="000000" w:themeColor="text1"/>
          <w:lang w:val="sr-Cyrl-CS"/>
        </w:rPr>
        <w:t>решења</w:t>
      </w:r>
      <w:r w:rsidRPr="004D2591">
        <w:rPr>
          <w:noProof/>
          <w:color w:val="000000" w:themeColor="text1"/>
          <w:lang w:val="sr-Cyrl-CS"/>
        </w:rPr>
        <w:t xml:space="preserve">. </w:t>
      </w:r>
    </w:p>
    <w:p w14:paraId="2873DC41" w14:textId="77777777" w:rsidR="005901C0" w:rsidRDefault="005901C0" w:rsidP="005901C0">
      <w:pPr>
        <w:jc w:val="both"/>
        <w:rPr>
          <w:noProof/>
          <w:color w:val="000000" w:themeColor="text1"/>
          <w:lang w:val="sr-Cyrl-CS"/>
        </w:rPr>
      </w:pPr>
    </w:p>
    <w:p w14:paraId="7FD55EE2" w14:textId="77777777" w:rsidR="005901C0" w:rsidRDefault="005901C0" w:rsidP="005901C0">
      <w:pPr>
        <w:jc w:val="both"/>
        <w:rPr>
          <w:rFonts w:ascii="Times New Roman" w:hAnsi="Times New Roman"/>
          <w:noProof/>
          <w:color w:val="000000" w:themeColor="text1"/>
          <w:sz w:val="24"/>
          <w:szCs w:val="24"/>
          <w:lang w:val="sr-Cyrl-CS"/>
        </w:rPr>
      </w:pPr>
      <w:r>
        <w:rPr>
          <w:noProof/>
          <w:color w:val="000000" w:themeColor="text1"/>
          <w:lang w:val="sr-Cyrl-CS"/>
        </w:rPr>
        <w:tab/>
      </w:r>
      <w:r w:rsidRPr="005901C0">
        <w:rPr>
          <w:rFonts w:ascii="Times New Roman" w:hAnsi="Times New Roman"/>
          <w:noProof/>
          <w:color w:val="000000" w:themeColor="text1"/>
          <w:sz w:val="24"/>
          <w:szCs w:val="24"/>
          <w:lang w:val="sr-Cyrl-CS"/>
        </w:rPr>
        <w:t>Наведени критеријуми ће се узети у обзир приликом доношења одлуке о томе које ће се набавке уврстити у план набавки и спровести у текућој години, као и у пред</w:t>
      </w:r>
      <w:r w:rsidR="00017F58">
        <w:rPr>
          <w:rFonts w:ascii="Times New Roman" w:hAnsi="Times New Roman"/>
          <w:noProof/>
          <w:color w:val="000000" w:themeColor="text1"/>
          <w:sz w:val="24"/>
          <w:szCs w:val="24"/>
          <w:lang w:val="sr-Cyrl-CS"/>
        </w:rPr>
        <w:t>в</w:t>
      </w:r>
      <w:r w:rsidRPr="005901C0">
        <w:rPr>
          <w:rFonts w:ascii="Times New Roman" w:hAnsi="Times New Roman"/>
          <w:noProof/>
          <w:color w:val="000000" w:themeColor="text1"/>
          <w:sz w:val="24"/>
          <w:szCs w:val="24"/>
          <w:lang w:val="sr-Cyrl-CS"/>
        </w:rPr>
        <w:t>и</w:t>
      </w:r>
      <w:r w:rsidR="00017F58">
        <w:rPr>
          <w:rFonts w:ascii="Times New Roman" w:hAnsi="Times New Roman"/>
          <w:noProof/>
          <w:color w:val="000000" w:themeColor="text1"/>
          <w:sz w:val="24"/>
          <w:szCs w:val="24"/>
          <w:lang w:val="sr-Cyrl-CS"/>
        </w:rPr>
        <w:t>ђ</w:t>
      </w:r>
      <w:r w:rsidRPr="005901C0">
        <w:rPr>
          <w:rFonts w:ascii="Times New Roman" w:hAnsi="Times New Roman"/>
          <w:noProof/>
          <w:color w:val="000000" w:themeColor="text1"/>
          <w:sz w:val="24"/>
          <w:szCs w:val="24"/>
          <w:lang w:val="sr-Cyrl-CS"/>
        </w:rPr>
        <w:t>ању редоследа приоритета набавки.</w:t>
      </w:r>
    </w:p>
    <w:p w14:paraId="37A609ED" w14:textId="77777777" w:rsidR="00017F58" w:rsidRDefault="00017F58" w:rsidP="005901C0">
      <w:pPr>
        <w:jc w:val="both"/>
        <w:rPr>
          <w:rFonts w:ascii="Times New Roman" w:hAnsi="Times New Roman"/>
          <w:noProof/>
          <w:color w:val="000000" w:themeColor="text1"/>
          <w:sz w:val="24"/>
          <w:szCs w:val="24"/>
          <w:lang w:val="sr-Cyrl-CS"/>
        </w:rPr>
      </w:pPr>
    </w:p>
    <w:p w14:paraId="77D78C75" w14:textId="77777777" w:rsidR="00017F58" w:rsidRDefault="00017F58" w:rsidP="005901C0">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Приоритетне набавке су оне које су неопходне за несметано обављање делатности, којима се обезбеђује континуитет пословања и остварење стратешких циљева и одобрених пројеката, као и оне код којих неспровођење поступака представља ризик за отежано обављање делатности уз велике трошкове, а алтернативна решења не постоје или нису рационална у смислу трошкова које изискују.</w:t>
      </w:r>
    </w:p>
    <w:p w14:paraId="233449A9" w14:textId="77777777" w:rsidR="00017F58" w:rsidRDefault="00017F58" w:rsidP="005901C0">
      <w:pPr>
        <w:jc w:val="both"/>
        <w:rPr>
          <w:rFonts w:ascii="Times New Roman" w:hAnsi="Times New Roman"/>
          <w:noProof/>
          <w:color w:val="000000" w:themeColor="text1"/>
          <w:sz w:val="24"/>
          <w:szCs w:val="24"/>
          <w:lang w:val="sr-Cyrl-CS"/>
        </w:rPr>
      </w:pPr>
    </w:p>
    <w:p w14:paraId="27FA9444" w14:textId="77777777" w:rsidR="00017F58" w:rsidRPr="005901C0" w:rsidRDefault="00017F58" w:rsidP="005901C0">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Код набавки код којих су трошкови орджавања и ремонта постојеће опреме већи од трошкова набавке нове опреме, предност ће се дати набавци нове опреме у односу на одржавање и ремонт.</w:t>
      </w:r>
    </w:p>
    <w:p w14:paraId="5316AD33" w14:textId="77777777" w:rsidR="004D2591" w:rsidRPr="004D2591" w:rsidRDefault="004D2591" w:rsidP="004D2591">
      <w:pPr>
        <w:jc w:val="both"/>
        <w:rPr>
          <w:rFonts w:ascii="Times New Roman" w:hAnsi="Times New Roman"/>
          <w:noProof/>
          <w:color w:val="000000" w:themeColor="text1"/>
          <w:sz w:val="24"/>
          <w:szCs w:val="24"/>
          <w:lang w:val="sr-Cyrl-CS"/>
        </w:rPr>
      </w:pPr>
    </w:p>
    <w:p w14:paraId="27FF55B8"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B00EF6">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3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исказивања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потреба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провера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исказаних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потреба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утврђивање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стварних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потреба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предмета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098845AB" w14:textId="77777777" w:rsidR="004D2591" w:rsidRPr="004D2591" w:rsidRDefault="004D2591" w:rsidP="004D2591">
      <w:pPr>
        <w:jc w:val="both"/>
        <w:rPr>
          <w:rFonts w:ascii="Times New Roman" w:hAnsi="Times New Roman"/>
          <w:noProof/>
          <w:color w:val="000000" w:themeColor="text1"/>
          <w:sz w:val="24"/>
          <w:szCs w:val="24"/>
          <w:lang w:val="sr-Cyrl-CS"/>
        </w:rPr>
      </w:pPr>
    </w:p>
    <w:p w14:paraId="4BE57215" w14:textId="77777777" w:rsidR="004D2591" w:rsidRDefault="004D2591" w:rsidP="004D2591">
      <w:pPr>
        <w:jc w:val="center"/>
        <w:rPr>
          <w:rFonts w:ascii="Times New Roman" w:hAnsi="Times New Roman"/>
          <w:b/>
          <w:noProof/>
          <w:color w:val="000000" w:themeColor="text1"/>
          <w:sz w:val="24"/>
          <w:szCs w:val="24"/>
          <w:lang w:val="sr-Cyrl-CS"/>
        </w:rPr>
      </w:pPr>
      <w:r w:rsidRPr="00B5073B">
        <w:rPr>
          <w:rFonts w:ascii="Times New Roman" w:hAnsi="Times New Roman"/>
          <w:b/>
          <w:noProof/>
          <w:color w:val="000000" w:themeColor="text1"/>
          <w:sz w:val="24"/>
          <w:szCs w:val="24"/>
          <w:lang w:val="sr-Cyrl-CS"/>
        </w:rPr>
        <w:t xml:space="preserve">Члан </w:t>
      </w:r>
      <w:r w:rsidR="00B00EF6" w:rsidRPr="00B5073B">
        <w:rPr>
          <w:rFonts w:ascii="Times New Roman" w:hAnsi="Times New Roman"/>
          <w:b/>
          <w:noProof/>
          <w:color w:val="000000" w:themeColor="text1"/>
          <w:sz w:val="24"/>
          <w:szCs w:val="24"/>
          <w:lang w:val="sr-Cyrl-CS"/>
        </w:rPr>
        <w:t>8</w:t>
      </w:r>
      <w:r w:rsidRPr="00B5073B">
        <w:rPr>
          <w:rFonts w:ascii="Times New Roman" w:hAnsi="Times New Roman"/>
          <w:b/>
          <w:noProof/>
          <w:color w:val="000000" w:themeColor="text1"/>
          <w:sz w:val="24"/>
          <w:szCs w:val="24"/>
          <w:lang w:val="sr-Cyrl-CS"/>
        </w:rPr>
        <w:t>.</w:t>
      </w:r>
    </w:p>
    <w:p w14:paraId="3C567BFA" w14:textId="77777777" w:rsidR="005901C0" w:rsidRPr="005901C0" w:rsidRDefault="005901C0" w:rsidP="005901C0">
      <w:pPr>
        <w:jc w:val="both"/>
        <w:rPr>
          <w:rFonts w:ascii="Times New Roman" w:hAnsi="Times New Roman"/>
          <w:noProof/>
          <w:color w:val="000000" w:themeColor="text1"/>
          <w:sz w:val="24"/>
          <w:szCs w:val="24"/>
          <w:lang w:val="sr-Cyrl-CS"/>
        </w:rPr>
      </w:pPr>
    </w:p>
    <w:p w14:paraId="5CDEF252" w14:textId="77777777" w:rsidR="005901C0" w:rsidRDefault="005901C0" w:rsidP="00602D44">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602D44">
        <w:rPr>
          <w:rFonts w:ascii="Times New Roman" w:hAnsi="Times New Roman"/>
          <w:noProof/>
          <w:color w:val="000000" w:themeColor="text1"/>
          <w:sz w:val="24"/>
          <w:szCs w:val="24"/>
          <w:lang w:val="sr-Cyrl-CS"/>
        </w:rPr>
        <w:t xml:space="preserve">Све унутрашње организационе јединице приликом израде Плана и програма рада и финансијског плана, достављају у </w:t>
      </w:r>
      <w:r w:rsidR="00F06EB7">
        <w:rPr>
          <w:rFonts w:ascii="Times New Roman" w:hAnsi="Times New Roman"/>
          <w:noProof/>
          <w:color w:val="000000" w:themeColor="text1"/>
          <w:sz w:val="24"/>
          <w:szCs w:val="24"/>
          <w:lang w:val="sr-Cyrl-CS"/>
        </w:rPr>
        <w:t>Груп</w:t>
      </w:r>
      <w:r w:rsidR="00602D44">
        <w:rPr>
          <w:rFonts w:ascii="Times New Roman" w:hAnsi="Times New Roman"/>
          <w:noProof/>
          <w:color w:val="000000" w:themeColor="text1"/>
          <w:sz w:val="24"/>
          <w:szCs w:val="24"/>
          <w:lang w:val="sr-Cyrl-CS"/>
        </w:rPr>
        <w:t>и</w:t>
      </w:r>
      <w:r w:rsidR="00F06EB7">
        <w:rPr>
          <w:rFonts w:ascii="Times New Roman" w:hAnsi="Times New Roman"/>
          <w:noProof/>
          <w:color w:val="000000" w:themeColor="text1"/>
          <w:sz w:val="24"/>
          <w:szCs w:val="24"/>
          <w:lang w:val="sr-Cyrl-CS"/>
        </w:rPr>
        <w:t xml:space="preserve"> као о</w:t>
      </w:r>
      <w:r w:rsidRPr="005901C0">
        <w:rPr>
          <w:rFonts w:ascii="Times New Roman" w:hAnsi="Times New Roman"/>
          <w:noProof/>
          <w:color w:val="000000" w:themeColor="text1"/>
          <w:sz w:val="24"/>
          <w:szCs w:val="24"/>
          <w:lang w:val="sr-Cyrl-CS"/>
        </w:rPr>
        <w:t>рганизацион</w:t>
      </w:r>
      <w:r w:rsidR="00602D44">
        <w:rPr>
          <w:rFonts w:ascii="Times New Roman" w:hAnsi="Times New Roman"/>
          <w:noProof/>
          <w:color w:val="000000" w:themeColor="text1"/>
          <w:sz w:val="24"/>
          <w:szCs w:val="24"/>
          <w:lang w:val="sr-Cyrl-CS"/>
        </w:rPr>
        <w:t>ој</w:t>
      </w:r>
      <w:r w:rsidRPr="005901C0">
        <w:rPr>
          <w:rFonts w:ascii="Times New Roman" w:hAnsi="Times New Roman"/>
          <w:noProof/>
          <w:color w:val="000000" w:themeColor="text1"/>
          <w:sz w:val="24"/>
          <w:szCs w:val="24"/>
          <w:lang w:val="sr-Cyrl-CS"/>
        </w:rPr>
        <w:t xml:space="preserve"> јединиц</w:t>
      </w:r>
      <w:r w:rsidR="00602D44">
        <w:rPr>
          <w:rFonts w:ascii="Times New Roman" w:hAnsi="Times New Roman"/>
          <w:noProof/>
          <w:color w:val="000000" w:themeColor="text1"/>
          <w:sz w:val="24"/>
          <w:szCs w:val="24"/>
          <w:lang w:val="sr-Cyrl-CS"/>
        </w:rPr>
        <w:t>и</w:t>
      </w:r>
      <w:r w:rsidRPr="005901C0">
        <w:rPr>
          <w:rFonts w:ascii="Times New Roman" w:hAnsi="Times New Roman"/>
          <w:noProof/>
          <w:color w:val="000000" w:themeColor="text1"/>
          <w:sz w:val="24"/>
          <w:szCs w:val="24"/>
          <w:lang w:val="sr-Cyrl-CS"/>
        </w:rPr>
        <w:t xml:space="preserve"> задужен</w:t>
      </w:r>
      <w:r w:rsidR="00602D44">
        <w:rPr>
          <w:rFonts w:ascii="Times New Roman" w:hAnsi="Times New Roman"/>
          <w:noProof/>
          <w:color w:val="000000" w:themeColor="text1"/>
          <w:sz w:val="24"/>
          <w:szCs w:val="24"/>
          <w:lang w:val="sr-Cyrl-CS"/>
        </w:rPr>
        <w:t>ој</w:t>
      </w:r>
      <w:r w:rsidRPr="005901C0">
        <w:rPr>
          <w:rFonts w:ascii="Times New Roman" w:hAnsi="Times New Roman"/>
          <w:noProof/>
          <w:color w:val="000000" w:themeColor="text1"/>
          <w:sz w:val="24"/>
          <w:szCs w:val="24"/>
          <w:lang w:val="sr-Cyrl-CS"/>
        </w:rPr>
        <w:t xml:space="preserve"> за </w:t>
      </w:r>
      <w:r w:rsidRPr="005901C0">
        <w:rPr>
          <w:rFonts w:ascii="Times New Roman" w:hAnsi="Times New Roman"/>
          <w:noProof/>
          <w:color w:val="000000" w:themeColor="text1"/>
          <w:sz w:val="24"/>
          <w:szCs w:val="24"/>
          <w:lang w:val="sr-Cyrl-CS"/>
        </w:rPr>
        <w:lastRenderedPageBreak/>
        <w:t xml:space="preserve">организацију, односно координацију планирања (у даљем тексту: носилац планирања), </w:t>
      </w:r>
      <w:r w:rsidR="00602D44">
        <w:rPr>
          <w:rFonts w:ascii="Times New Roman" w:hAnsi="Times New Roman"/>
          <w:noProof/>
          <w:color w:val="000000" w:themeColor="text1"/>
          <w:sz w:val="24"/>
          <w:szCs w:val="24"/>
          <w:lang w:val="sr-Cyrl-CS"/>
        </w:rPr>
        <w:t>у писменом облику планиране потребе за наредну годину.</w:t>
      </w:r>
    </w:p>
    <w:p w14:paraId="70031F15" w14:textId="77777777" w:rsidR="00602D44" w:rsidRDefault="00602D44" w:rsidP="00602D44">
      <w:pPr>
        <w:jc w:val="both"/>
        <w:rPr>
          <w:rFonts w:ascii="Times New Roman" w:hAnsi="Times New Roman"/>
          <w:noProof/>
          <w:color w:val="000000" w:themeColor="text1"/>
          <w:sz w:val="24"/>
          <w:szCs w:val="24"/>
          <w:lang w:val="sr-Cyrl-CS"/>
        </w:rPr>
      </w:pPr>
    </w:p>
    <w:p w14:paraId="42CC6D07" w14:textId="77777777" w:rsidR="00602D44" w:rsidRPr="005901C0" w:rsidRDefault="00602D44" w:rsidP="00602D44">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 xml:space="preserve">Потребе морају бити исказане у договарајућим количинским јединицама, описаних карактеристика, квалитета и динамике потреба, са образложењем разлога и сврсисходности набавке. </w:t>
      </w:r>
    </w:p>
    <w:p w14:paraId="377F7DE2" w14:textId="77777777" w:rsidR="004D2591" w:rsidRPr="004D2591" w:rsidRDefault="004D2591" w:rsidP="004D2591">
      <w:pPr>
        <w:jc w:val="both"/>
        <w:rPr>
          <w:rFonts w:ascii="Times New Roman" w:hAnsi="Times New Roman"/>
          <w:noProof/>
          <w:color w:val="000000" w:themeColor="text1"/>
          <w:sz w:val="24"/>
          <w:szCs w:val="24"/>
          <w:lang w:val="sr-Cyrl-CS"/>
        </w:rPr>
      </w:pPr>
    </w:p>
    <w:p w14:paraId="310D26DC" w14:textId="77777777" w:rsidR="005901C0" w:rsidRDefault="005901C0" w:rsidP="004D2591">
      <w:pPr>
        <w:jc w:val="both"/>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ab/>
      </w:r>
      <w:r>
        <w:rPr>
          <w:rFonts w:ascii="Times New Roman" w:hAnsi="Times New Roman"/>
          <w:b/>
          <w:noProof/>
          <w:color w:val="000000" w:themeColor="text1"/>
          <w:sz w:val="24"/>
          <w:szCs w:val="24"/>
          <w:lang w:val="sr-Cyrl-CS"/>
        </w:rPr>
        <w:tab/>
      </w:r>
      <w:r>
        <w:rPr>
          <w:rFonts w:ascii="Times New Roman" w:hAnsi="Times New Roman"/>
          <w:b/>
          <w:noProof/>
          <w:color w:val="000000" w:themeColor="text1"/>
          <w:sz w:val="24"/>
          <w:szCs w:val="24"/>
          <w:lang w:val="sr-Cyrl-CS"/>
        </w:rPr>
        <w:tab/>
      </w:r>
      <w:r>
        <w:rPr>
          <w:rFonts w:ascii="Times New Roman" w:hAnsi="Times New Roman"/>
          <w:b/>
          <w:noProof/>
          <w:color w:val="000000" w:themeColor="text1"/>
          <w:sz w:val="24"/>
          <w:szCs w:val="24"/>
          <w:lang w:val="sr-Cyrl-CS"/>
        </w:rPr>
        <w:tab/>
      </w:r>
      <w:r>
        <w:rPr>
          <w:rFonts w:ascii="Times New Roman" w:hAnsi="Times New Roman"/>
          <w:b/>
          <w:noProof/>
          <w:color w:val="000000" w:themeColor="text1"/>
          <w:sz w:val="24"/>
          <w:szCs w:val="24"/>
          <w:lang w:val="sr-Cyrl-CS"/>
        </w:rPr>
        <w:tab/>
      </w:r>
      <w:r w:rsidR="006513F6">
        <w:rPr>
          <w:rFonts w:ascii="Times New Roman" w:hAnsi="Times New Roman"/>
          <w:b/>
          <w:noProof/>
          <w:color w:val="000000" w:themeColor="text1"/>
          <w:sz w:val="24"/>
          <w:szCs w:val="24"/>
          <w:lang w:val="sr-Cyrl-CS"/>
        </w:rPr>
        <w:tab/>
      </w: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9</w:t>
      </w:r>
      <w:r w:rsidRPr="004D2591">
        <w:rPr>
          <w:rFonts w:ascii="Times New Roman" w:hAnsi="Times New Roman"/>
          <w:b/>
          <w:noProof/>
          <w:color w:val="000000" w:themeColor="text1"/>
          <w:sz w:val="24"/>
          <w:szCs w:val="24"/>
          <w:lang w:val="sr-Cyrl-CS"/>
        </w:rPr>
        <w:t>.</w:t>
      </w:r>
    </w:p>
    <w:p w14:paraId="6098A501" w14:textId="77777777" w:rsidR="005901C0" w:rsidRDefault="005901C0" w:rsidP="004D2591">
      <w:pPr>
        <w:jc w:val="both"/>
        <w:rPr>
          <w:rFonts w:ascii="Times New Roman" w:hAnsi="Times New Roman"/>
          <w:b/>
          <w:noProof/>
          <w:color w:val="000000" w:themeColor="text1"/>
          <w:sz w:val="24"/>
          <w:szCs w:val="24"/>
          <w:lang w:val="sr-Cyrl-CS"/>
        </w:rPr>
      </w:pPr>
    </w:p>
    <w:p w14:paraId="5AFF0475" w14:textId="77777777" w:rsidR="004D2591" w:rsidRPr="004D2591" w:rsidRDefault="005901C0"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004D2591">
        <w:rPr>
          <w:rFonts w:ascii="Times New Roman" w:hAnsi="Times New Roman"/>
          <w:noProof/>
          <w:color w:val="000000" w:themeColor="text1"/>
          <w:sz w:val="24"/>
          <w:szCs w:val="24"/>
          <w:lang w:val="sr-Cyrl-CS"/>
        </w:rPr>
        <w:t>Поступак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w:t>
      </w:r>
      <w:r>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w:t>
      </w:r>
      <w:r>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започињ</w:t>
      </w:r>
      <w:r>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утврђивањем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стварних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неопходних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обављање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редовних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активности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делокруга</w:t>
      </w:r>
      <w:r w:rsidR="004D2591" w:rsidRPr="004D2591">
        <w:rPr>
          <w:rFonts w:ascii="Times New Roman" w:hAnsi="Times New Roman"/>
          <w:noProof/>
          <w:color w:val="000000" w:themeColor="text1"/>
          <w:sz w:val="24"/>
          <w:szCs w:val="24"/>
          <w:lang w:val="sr-Cyrl-CS"/>
        </w:rPr>
        <w:t xml:space="preserve"> </w:t>
      </w:r>
      <w:r w:rsidR="00B9396A">
        <w:rPr>
          <w:rFonts w:ascii="Times New Roman" w:hAnsi="Times New Roman"/>
          <w:noProof/>
          <w:color w:val="000000" w:themeColor="text1"/>
          <w:sz w:val="24"/>
          <w:szCs w:val="24"/>
          <w:lang w:val="sr-Cyrl-CS"/>
        </w:rPr>
        <w:t>Канцеларије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постављеним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циљевима</w:t>
      </w:r>
      <w:r w:rsidR="004D2591" w:rsidRPr="004D2591">
        <w:rPr>
          <w:rFonts w:ascii="Times New Roman" w:hAnsi="Times New Roman"/>
          <w:noProof/>
          <w:color w:val="000000" w:themeColor="text1"/>
          <w:sz w:val="24"/>
          <w:szCs w:val="24"/>
          <w:lang w:val="sr-Cyrl-CS"/>
        </w:rPr>
        <w:t>.</w:t>
      </w:r>
    </w:p>
    <w:p w14:paraId="045AE854" w14:textId="77777777" w:rsidR="004D2591" w:rsidRPr="004D2591" w:rsidRDefault="004D2591" w:rsidP="004D2591">
      <w:pPr>
        <w:jc w:val="both"/>
        <w:rPr>
          <w:rFonts w:ascii="Times New Roman" w:hAnsi="Times New Roman"/>
          <w:noProof/>
          <w:color w:val="000000" w:themeColor="text1"/>
          <w:sz w:val="24"/>
          <w:szCs w:val="24"/>
          <w:lang w:val="sr-Cyrl-CS"/>
        </w:rPr>
      </w:pPr>
    </w:p>
    <w:p w14:paraId="2E8FA09B" w14:textId="77777777" w:rsidR="004D2591" w:rsidRDefault="005901C0"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Стварне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w:t>
      </w:r>
    </w:p>
    <w:p w14:paraId="571115BA" w14:textId="77777777" w:rsidR="005901C0" w:rsidRDefault="005901C0" w:rsidP="004D2591">
      <w:pPr>
        <w:jc w:val="both"/>
        <w:rPr>
          <w:rFonts w:ascii="Times New Roman" w:hAnsi="Times New Roman"/>
          <w:noProof/>
          <w:color w:val="000000" w:themeColor="text1"/>
          <w:sz w:val="24"/>
          <w:szCs w:val="24"/>
          <w:lang w:val="sr-Cyrl-CS"/>
        </w:rPr>
      </w:pPr>
    </w:p>
    <w:p w14:paraId="457B5BFC" w14:textId="77777777" w:rsidR="005901C0" w:rsidRPr="005901C0" w:rsidRDefault="005901C0" w:rsidP="005901C0">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Pr="005901C0">
        <w:rPr>
          <w:rFonts w:ascii="Times New Roman" w:hAnsi="Times New Roman"/>
          <w:noProof/>
          <w:color w:val="000000" w:themeColor="text1"/>
          <w:sz w:val="24"/>
          <w:szCs w:val="24"/>
          <w:lang w:val="sr-Cyrl-CS"/>
        </w:rPr>
        <w:t>Провер</w:t>
      </w:r>
      <w:r>
        <w:rPr>
          <w:rFonts w:ascii="Times New Roman" w:hAnsi="Times New Roman"/>
          <w:noProof/>
          <w:color w:val="000000" w:themeColor="text1"/>
          <w:sz w:val="24"/>
          <w:szCs w:val="24"/>
          <w:lang w:val="sr-Cyrl-CS"/>
        </w:rPr>
        <w:t>у усклађености исказаних потреба</w:t>
      </w:r>
      <w:r w:rsidRPr="005901C0">
        <w:rPr>
          <w:rFonts w:ascii="Times New Roman" w:hAnsi="Times New Roman"/>
          <w:noProof/>
          <w:color w:val="000000" w:themeColor="text1"/>
          <w:sz w:val="24"/>
          <w:szCs w:val="24"/>
          <w:lang w:val="sr-Cyrl-CS"/>
        </w:rPr>
        <w:t xml:space="preserve"> са критеријумима за планирање набавки врши носилац планирања, </w:t>
      </w:r>
      <w:r>
        <w:rPr>
          <w:rFonts w:ascii="Times New Roman" w:hAnsi="Times New Roman"/>
          <w:noProof/>
          <w:color w:val="000000" w:themeColor="text1"/>
          <w:sz w:val="24"/>
          <w:szCs w:val="24"/>
          <w:lang w:val="sr-Cyrl-CS"/>
        </w:rPr>
        <w:t xml:space="preserve">односно Група, </w:t>
      </w:r>
      <w:r w:rsidRPr="005901C0">
        <w:rPr>
          <w:rFonts w:ascii="Times New Roman" w:hAnsi="Times New Roman"/>
          <w:noProof/>
          <w:color w:val="000000" w:themeColor="text1"/>
          <w:sz w:val="24"/>
          <w:szCs w:val="24"/>
          <w:lang w:val="sr-Cyrl-CS"/>
        </w:rPr>
        <w:t>кој</w:t>
      </w:r>
      <w:r>
        <w:rPr>
          <w:rFonts w:ascii="Times New Roman" w:hAnsi="Times New Roman"/>
          <w:noProof/>
          <w:color w:val="000000" w:themeColor="text1"/>
          <w:sz w:val="24"/>
          <w:szCs w:val="24"/>
          <w:lang w:val="sr-Cyrl-CS"/>
        </w:rPr>
        <w:t>а</w:t>
      </w:r>
      <w:r w:rsidRPr="005901C0">
        <w:rPr>
          <w:rFonts w:ascii="Times New Roman" w:hAnsi="Times New Roman"/>
          <w:noProof/>
          <w:color w:val="000000" w:themeColor="text1"/>
          <w:sz w:val="24"/>
          <w:szCs w:val="24"/>
          <w:lang w:val="sr-Cyrl-CS"/>
        </w:rPr>
        <w:t xml:space="preserve"> након извршене провере обавештава организационе јединице о свим евентуалним, уоченим неслагањима потреба са критеријумима за планирање набавки.</w:t>
      </w:r>
    </w:p>
    <w:p w14:paraId="28849D1A" w14:textId="77777777" w:rsidR="005901C0" w:rsidRPr="005901C0" w:rsidRDefault="005901C0" w:rsidP="005901C0">
      <w:pPr>
        <w:jc w:val="both"/>
        <w:rPr>
          <w:rFonts w:ascii="Times New Roman" w:hAnsi="Times New Roman"/>
          <w:noProof/>
          <w:color w:val="000000" w:themeColor="text1"/>
          <w:sz w:val="24"/>
          <w:szCs w:val="24"/>
          <w:lang w:val="sr-Cyrl-CS"/>
        </w:rPr>
      </w:pPr>
    </w:p>
    <w:p w14:paraId="028BBE06" w14:textId="77777777" w:rsidR="005901C0" w:rsidRPr="004D2591" w:rsidRDefault="005901C0" w:rsidP="005901C0">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02EF9">
        <w:rPr>
          <w:rFonts w:ascii="Times New Roman" w:hAnsi="Times New Roman"/>
          <w:noProof/>
          <w:color w:val="000000" w:themeColor="text1"/>
          <w:sz w:val="24"/>
          <w:szCs w:val="24"/>
          <w:lang w:val="sr-Cyrl-CS"/>
        </w:rPr>
        <w:t>Након пријема обавештења из ст.</w:t>
      </w:r>
      <w:r w:rsidRPr="005901C0">
        <w:rPr>
          <w:rFonts w:ascii="Times New Roman" w:hAnsi="Times New Roman"/>
          <w:noProof/>
          <w:color w:val="000000" w:themeColor="text1"/>
          <w:sz w:val="24"/>
          <w:szCs w:val="24"/>
          <w:lang w:val="sr-Cyrl-CS"/>
        </w:rPr>
        <w:t xml:space="preserve"> 3 овог члана, организационе јединице врше неопходне исправке и утврђују стварну потребу за сваку појединачну јавну набавку у складу са овим обавеште</w:t>
      </w:r>
      <w:r>
        <w:rPr>
          <w:rFonts w:ascii="Times New Roman" w:hAnsi="Times New Roman"/>
          <w:noProof/>
          <w:color w:val="000000" w:themeColor="text1"/>
          <w:sz w:val="24"/>
          <w:szCs w:val="24"/>
          <w:lang w:val="sr-Cyrl-CS"/>
        </w:rPr>
        <w:t>њем. О извршеним исправкама и у</w:t>
      </w:r>
      <w:r w:rsidRPr="005901C0">
        <w:rPr>
          <w:rFonts w:ascii="Times New Roman" w:hAnsi="Times New Roman"/>
          <w:noProof/>
          <w:color w:val="000000" w:themeColor="text1"/>
          <w:sz w:val="24"/>
          <w:szCs w:val="24"/>
          <w:lang w:val="sr-Cyrl-CS"/>
        </w:rPr>
        <w:t>тврђеним ств</w:t>
      </w:r>
      <w:r>
        <w:rPr>
          <w:rFonts w:ascii="Times New Roman" w:hAnsi="Times New Roman"/>
          <w:noProof/>
          <w:color w:val="000000" w:themeColor="text1"/>
          <w:sz w:val="24"/>
          <w:szCs w:val="24"/>
          <w:lang w:val="sr-Cyrl-CS"/>
        </w:rPr>
        <w:t>а</w:t>
      </w:r>
      <w:r w:rsidRPr="005901C0">
        <w:rPr>
          <w:rFonts w:ascii="Times New Roman" w:hAnsi="Times New Roman"/>
          <w:noProof/>
          <w:color w:val="000000" w:themeColor="text1"/>
          <w:sz w:val="24"/>
          <w:szCs w:val="24"/>
          <w:lang w:val="sr-Cyrl-CS"/>
        </w:rPr>
        <w:t>рним потребама организационе јединице обавештавају носиоца планирања.</w:t>
      </w:r>
    </w:p>
    <w:p w14:paraId="46059BE9" w14:textId="77777777" w:rsidR="004D2591" w:rsidRPr="004D2591" w:rsidRDefault="004D2591" w:rsidP="004D2591">
      <w:pPr>
        <w:jc w:val="both"/>
        <w:rPr>
          <w:rFonts w:ascii="Times New Roman" w:hAnsi="Times New Roman"/>
          <w:noProof/>
          <w:color w:val="000000" w:themeColor="text1"/>
          <w:sz w:val="24"/>
          <w:szCs w:val="24"/>
          <w:lang w:val="sr-Cyrl-CS"/>
        </w:rPr>
      </w:pPr>
    </w:p>
    <w:p w14:paraId="603B082C" w14:textId="77777777" w:rsid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B00EF6">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4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одређивања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предмета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техничких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спецификација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предмета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53B55840" w14:textId="77777777" w:rsidR="00ED68F2" w:rsidRDefault="00ED68F2" w:rsidP="004D2591">
      <w:pPr>
        <w:jc w:val="center"/>
        <w:rPr>
          <w:rFonts w:ascii="Times New Roman" w:hAnsi="Times New Roman"/>
          <w:b/>
          <w:noProof/>
          <w:color w:val="000000" w:themeColor="text1"/>
          <w:sz w:val="24"/>
          <w:szCs w:val="24"/>
          <w:lang w:val="sr-Cyrl-CS"/>
        </w:rPr>
      </w:pPr>
    </w:p>
    <w:p w14:paraId="6F07680A" w14:textId="77777777" w:rsidR="00ED68F2" w:rsidRPr="004D2591" w:rsidRDefault="00ED68F2"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1</w:t>
      </w:r>
      <w:r>
        <w:rPr>
          <w:rFonts w:ascii="Times New Roman" w:hAnsi="Times New Roman"/>
          <w:b/>
          <w:noProof/>
          <w:color w:val="000000" w:themeColor="text1"/>
          <w:sz w:val="24"/>
          <w:szCs w:val="24"/>
          <w:lang w:val="sr-Cyrl-CS"/>
        </w:rPr>
        <w:t>0.</w:t>
      </w:r>
    </w:p>
    <w:p w14:paraId="0A2F2AD7" w14:textId="77777777" w:rsidR="004D2591" w:rsidRPr="004D2591" w:rsidRDefault="004D2591" w:rsidP="004D2591">
      <w:pPr>
        <w:jc w:val="both"/>
        <w:rPr>
          <w:rFonts w:ascii="Times New Roman" w:hAnsi="Times New Roman"/>
          <w:noProof/>
          <w:color w:val="000000" w:themeColor="text1"/>
          <w:sz w:val="24"/>
          <w:szCs w:val="24"/>
          <w:lang w:val="sr-Cyrl-CS"/>
        </w:rPr>
      </w:pPr>
    </w:p>
    <w:p w14:paraId="4E8B4076" w14:textId="77777777" w:rsidR="004D2591" w:rsidRPr="004D2591" w:rsidRDefault="005901C0"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Општим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речником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ЦПВ</w:t>
      </w:r>
      <w:r w:rsidR="004D2591" w:rsidRPr="004D2591">
        <w:rPr>
          <w:rFonts w:ascii="Times New Roman" w:hAnsi="Times New Roman"/>
          <w:noProof/>
          <w:color w:val="000000" w:themeColor="text1"/>
          <w:sz w:val="24"/>
          <w:szCs w:val="24"/>
          <w:lang w:val="sr-Cyrl-CS"/>
        </w:rPr>
        <w:t>).</w:t>
      </w:r>
    </w:p>
    <w:p w14:paraId="4F34DE36" w14:textId="77777777" w:rsidR="004D2591" w:rsidRPr="004D2591" w:rsidRDefault="004D2591" w:rsidP="004D2591">
      <w:pPr>
        <w:jc w:val="both"/>
        <w:rPr>
          <w:rFonts w:ascii="Times New Roman" w:hAnsi="Times New Roman"/>
          <w:noProof/>
          <w:color w:val="000000" w:themeColor="text1"/>
          <w:sz w:val="24"/>
          <w:szCs w:val="24"/>
          <w:lang w:val="sr-Cyrl-CS"/>
        </w:rPr>
      </w:pPr>
    </w:p>
    <w:p w14:paraId="3A3D944F" w14:textId="77777777" w:rsidR="004D2591" w:rsidRPr="004D2591" w:rsidRDefault="005901C0"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Техничким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спецификацијама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предвиђене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карактеристике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описане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једноставан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јасан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објективан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разумљив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логично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структуиран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w:t>
      </w:r>
      <w:r w:rsidR="004D2591" w:rsidRPr="004D2591">
        <w:rPr>
          <w:noProof/>
          <w:color w:val="000000" w:themeColor="text1"/>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w:t>
      </w:r>
    </w:p>
    <w:p w14:paraId="676F7A9B" w14:textId="77777777" w:rsidR="004D2591" w:rsidRPr="004D2591" w:rsidRDefault="004D2591" w:rsidP="004D2591">
      <w:pPr>
        <w:jc w:val="both"/>
        <w:rPr>
          <w:rFonts w:ascii="Times New Roman" w:hAnsi="Times New Roman"/>
          <w:noProof/>
          <w:color w:val="000000" w:themeColor="text1"/>
          <w:sz w:val="24"/>
          <w:szCs w:val="24"/>
          <w:lang w:val="sr-Cyrl-CS"/>
        </w:rPr>
      </w:pPr>
    </w:p>
    <w:p w14:paraId="3ABF7954"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B00EF6">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5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одређивања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процењене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вредности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5E9E705E"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7F49B2B7"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1</w:t>
      </w:r>
      <w:r w:rsidR="003D6DA6">
        <w:rPr>
          <w:rFonts w:ascii="Times New Roman" w:hAnsi="Times New Roman"/>
          <w:b/>
          <w:noProof/>
          <w:color w:val="000000" w:themeColor="text1"/>
          <w:sz w:val="24"/>
          <w:szCs w:val="24"/>
          <w:lang w:val="sr-Cyrl-CS"/>
        </w:rPr>
        <w:t>1</w:t>
      </w:r>
      <w:r w:rsidRPr="004D2591">
        <w:rPr>
          <w:rFonts w:ascii="Times New Roman" w:hAnsi="Times New Roman"/>
          <w:b/>
          <w:noProof/>
          <w:color w:val="000000" w:themeColor="text1"/>
          <w:sz w:val="24"/>
          <w:szCs w:val="24"/>
          <w:lang w:val="sr-Cyrl-CS"/>
        </w:rPr>
        <w:t>.</w:t>
      </w:r>
    </w:p>
    <w:p w14:paraId="495A1E40" w14:textId="77777777" w:rsidR="004D2591" w:rsidRPr="004D2591" w:rsidRDefault="004D2591" w:rsidP="004D2591">
      <w:pPr>
        <w:jc w:val="both"/>
        <w:rPr>
          <w:rFonts w:ascii="Times New Roman" w:hAnsi="Times New Roman"/>
          <w:noProof/>
          <w:color w:val="000000" w:themeColor="text1"/>
          <w:sz w:val="24"/>
          <w:szCs w:val="24"/>
          <w:lang w:val="sr-Cyrl-CS"/>
        </w:rPr>
      </w:pPr>
    </w:p>
    <w:p w14:paraId="21475C30" w14:textId="77777777" w:rsidR="004D2591" w:rsidRPr="004D2591" w:rsidRDefault="00017F58"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Процењена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исказује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динарима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пореза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додату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w:t>
      </w:r>
      <w:r w:rsidR="004D2591" w:rsidRPr="004D2591">
        <w:rPr>
          <w:rFonts w:ascii="Times New Roman" w:hAnsi="Times New Roman"/>
          <w:noProof/>
          <w:color w:val="000000" w:themeColor="text1"/>
          <w:sz w:val="24"/>
          <w:szCs w:val="24"/>
          <w:lang w:val="sr-Cyrl-CS"/>
        </w:rPr>
        <w:t>.</w:t>
      </w:r>
    </w:p>
    <w:p w14:paraId="49A8563C" w14:textId="77777777" w:rsidR="004D2591" w:rsidRPr="004D2591" w:rsidRDefault="004D2591" w:rsidP="004D2591">
      <w:pPr>
        <w:jc w:val="both"/>
        <w:rPr>
          <w:rFonts w:ascii="Times New Roman" w:hAnsi="Times New Roman"/>
          <w:noProof/>
          <w:color w:val="000000" w:themeColor="text1"/>
          <w:sz w:val="24"/>
          <w:szCs w:val="24"/>
          <w:lang w:val="sr-Cyrl-CS"/>
        </w:rPr>
      </w:pPr>
    </w:p>
    <w:p w14:paraId="5A01097F" w14:textId="77777777" w:rsidR="004D2591" w:rsidRPr="004D2591" w:rsidRDefault="00017F58"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lastRenderedPageBreak/>
        <w:tab/>
      </w:r>
      <w:r w:rsidR="004D2591">
        <w:rPr>
          <w:rFonts w:ascii="Times New Roman" w:hAnsi="Times New Roman"/>
          <w:noProof/>
          <w:color w:val="000000" w:themeColor="text1"/>
          <w:sz w:val="24"/>
          <w:szCs w:val="24"/>
          <w:lang w:val="sr-Cyrl-CS"/>
        </w:rPr>
        <w:t>Процењена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обухвата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укупни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плативи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износ</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обухвата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процену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укупних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плаћања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укључујући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опције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продужење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предвиђено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документацији</w:t>
      </w:r>
      <w:r w:rsidR="004D2591" w:rsidRPr="004D2591">
        <w:rPr>
          <w:rFonts w:ascii="Times New Roman" w:hAnsi="Times New Roman"/>
          <w:noProof/>
          <w:color w:val="000000" w:themeColor="text1"/>
          <w:sz w:val="24"/>
          <w:szCs w:val="24"/>
          <w:lang w:val="sr-Cyrl-CS"/>
        </w:rPr>
        <w:t>.</w:t>
      </w:r>
    </w:p>
    <w:p w14:paraId="74D634D6" w14:textId="77777777" w:rsidR="004D2591" w:rsidRPr="004D2591" w:rsidRDefault="004D2591" w:rsidP="004D2591">
      <w:pPr>
        <w:jc w:val="both"/>
        <w:rPr>
          <w:rFonts w:ascii="Times New Roman" w:hAnsi="Times New Roman"/>
          <w:noProof/>
          <w:color w:val="000000" w:themeColor="text1"/>
          <w:sz w:val="24"/>
          <w:szCs w:val="24"/>
          <w:lang w:val="sr-Cyrl-CS"/>
        </w:rPr>
      </w:pPr>
    </w:p>
    <w:p w14:paraId="58B5DE91" w14:textId="77777777" w:rsidR="004D2591" w:rsidRPr="004D2591" w:rsidRDefault="00017F58"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Процењена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техничким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спецификацијама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утврђеног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утврђеним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количинама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резултат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претходног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искуства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конкретног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спроведеног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испитивања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истраживања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тржишта</w:t>
      </w:r>
      <w:r w:rsidR="004D2591" w:rsidRPr="004D2591">
        <w:rPr>
          <w:rFonts w:ascii="Times New Roman" w:hAnsi="Times New Roman"/>
          <w:noProof/>
          <w:color w:val="000000" w:themeColor="text1"/>
          <w:sz w:val="24"/>
          <w:szCs w:val="24"/>
          <w:lang w:val="sr-Cyrl-CS"/>
        </w:rPr>
        <w:t>.</w:t>
      </w:r>
    </w:p>
    <w:p w14:paraId="54283F02" w14:textId="77777777" w:rsidR="004D2591" w:rsidRPr="004D2591" w:rsidRDefault="004D2591" w:rsidP="004D2591">
      <w:pPr>
        <w:jc w:val="both"/>
        <w:rPr>
          <w:rFonts w:ascii="Times New Roman" w:hAnsi="Times New Roman"/>
          <w:noProof/>
          <w:color w:val="000000" w:themeColor="text1"/>
          <w:sz w:val="24"/>
          <w:szCs w:val="24"/>
          <w:lang w:val="sr-Cyrl-CS"/>
        </w:rPr>
      </w:pPr>
    </w:p>
    <w:p w14:paraId="270623DE" w14:textId="77777777" w:rsidR="004D2591" w:rsidRPr="004D2591" w:rsidRDefault="004D2591" w:rsidP="004D2591">
      <w:pPr>
        <w:jc w:val="center"/>
        <w:rPr>
          <w:rFonts w:ascii="Times New Roman" w:hAnsi="Times New Roman"/>
          <w:b/>
          <w:noProof/>
          <w:sz w:val="24"/>
          <w:szCs w:val="24"/>
          <w:lang w:val="sr-Cyrl-CS"/>
        </w:rPr>
      </w:pPr>
      <w:r>
        <w:rPr>
          <w:rFonts w:ascii="Times New Roman" w:hAnsi="Times New Roman"/>
          <w:b/>
          <w:noProof/>
          <w:sz w:val="24"/>
          <w:szCs w:val="24"/>
          <w:lang w:val="sr-Latn-RS"/>
        </w:rPr>
        <w:t>II</w:t>
      </w:r>
      <w:r w:rsidR="003D6DA6">
        <w:rPr>
          <w:rFonts w:ascii="Times New Roman" w:hAnsi="Times New Roman"/>
          <w:b/>
          <w:noProof/>
          <w:sz w:val="24"/>
          <w:szCs w:val="24"/>
          <w:lang w:val="sr-Cyrl-CS"/>
        </w:rPr>
        <w:t>-</w:t>
      </w:r>
      <w:r w:rsidRPr="004D2591">
        <w:rPr>
          <w:rFonts w:ascii="Times New Roman" w:hAnsi="Times New Roman"/>
          <w:b/>
          <w:noProof/>
          <w:sz w:val="24"/>
          <w:szCs w:val="24"/>
          <w:lang w:val="sr-Cyrl-CS"/>
        </w:rPr>
        <w:t xml:space="preserve">6 </w:t>
      </w:r>
      <w:r>
        <w:rPr>
          <w:rFonts w:ascii="Times New Roman" w:hAnsi="Times New Roman"/>
          <w:b/>
          <w:noProof/>
          <w:sz w:val="24"/>
          <w:szCs w:val="24"/>
          <w:lang w:val="sr-Cyrl-CS"/>
        </w:rPr>
        <w:t>Начин</w:t>
      </w:r>
      <w:r w:rsidRPr="004D2591">
        <w:rPr>
          <w:rFonts w:ascii="Times New Roman" w:hAnsi="Times New Roman"/>
          <w:b/>
          <w:noProof/>
          <w:sz w:val="24"/>
          <w:szCs w:val="24"/>
          <w:lang w:val="sr-Cyrl-CS"/>
        </w:rPr>
        <w:t xml:space="preserve"> </w:t>
      </w:r>
      <w:r>
        <w:rPr>
          <w:rFonts w:ascii="Times New Roman" w:hAnsi="Times New Roman"/>
          <w:b/>
          <w:noProof/>
          <w:sz w:val="24"/>
          <w:szCs w:val="24"/>
          <w:lang w:val="sr-Cyrl-CS"/>
        </w:rPr>
        <w:t>испитивања</w:t>
      </w:r>
      <w:r w:rsidRPr="004D2591">
        <w:rPr>
          <w:rFonts w:ascii="Times New Roman" w:hAnsi="Times New Roman"/>
          <w:b/>
          <w:noProof/>
          <w:sz w:val="24"/>
          <w:szCs w:val="24"/>
          <w:lang w:val="sr-Cyrl-CS"/>
        </w:rPr>
        <w:t xml:space="preserve"> </w:t>
      </w:r>
      <w:r>
        <w:rPr>
          <w:rFonts w:ascii="Times New Roman" w:hAnsi="Times New Roman"/>
          <w:b/>
          <w:noProof/>
          <w:sz w:val="24"/>
          <w:szCs w:val="24"/>
          <w:lang w:val="sr-Cyrl-CS"/>
        </w:rPr>
        <w:t>и</w:t>
      </w:r>
      <w:r w:rsidRPr="004D2591">
        <w:rPr>
          <w:rFonts w:ascii="Times New Roman" w:hAnsi="Times New Roman"/>
          <w:b/>
          <w:noProof/>
          <w:sz w:val="24"/>
          <w:szCs w:val="24"/>
          <w:lang w:val="sr-Cyrl-CS"/>
        </w:rPr>
        <w:t xml:space="preserve"> </w:t>
      </w:r>
      <w:r>
        <w:rPr>
          <w:rFonts w:ascii="Times New Roman" w:hAnsi="Times New Roman"/>
          <w:b/>
          <w:noProof/>
          <w:sz w:val="24"/>
          <w:szCs w:val="24"/>
          <w:lang w:val="sr-Cyrl-CS"/>
        </w:rPr>
        <w:t>истраживања</w:t>
      </w:r>
      <w:r w:rsidRPr="004D2591">
        <w:rPr>
          <w:rFonts w:ascii="Times New Roman" w:hAnsi="Times New Roman"/>
          <w:b/>
          <w:noProof/>
          <w:sz w:val="24"/>
          <w:szCs w:val="24"/>
          <w:lang w:val="sr-Cyrl-CS"/>
        </w:rPr>
        <w:t xml:space="preserve"> </w:t>
      </w:r>
      <w:r>
        <w:rPr>
          <w:rFonts w:ascii="Times New Roman" w:hAnsi="Times New Roman"/>
          <w:b/>
          <w:noProof/>
          <w:sz w:val="24"/>
          <w:szCs w:val="24"/>
          <w:lang w:val="sr-Cyrl-CS"/>
        </w:rPr>
        <w:t>тржишта</w:t>
      </w:r>
      <w:r w:rsidRPr="004D2591">
        <w:rPr>
          <w:rFonts w:ascii="Times New Roman" w:hAnsi="Times New Roman"/>
          <w:b/>
          <w:noProof/>
          <w:sz w:val="24"/>
          <w:szCs w:val="24"/>
          <w:lang w:val="sr-Cyrl-CS"/>
        </w:rPr>
        <w:t xml:space="preserve"> </w:t>
      </w:r>
      <w:r>
        <w:rPr>
          <w:rFonts w:ascii="Times New Roman" w:hAnsi="Times New Roman"/>
          <w:b/>
          <w:noProof/>
          <w:sz w:val="24"/>
          <w:szCs w:val="24"/>
          <w:lang w:val="sr-Cyrl-CS"/>
        </w:rPr>
        <w:t>предмета</w:t>
      </w:r>
      <w:r w:rsidRPr="004D2591">
        <w:rPr>
          <w:rFonts w:ascii="Times New Roman" w:hAnsi="Times New Roman"/>
          <w:b/>
          <w:noProof/>
          <w:sz w:val="24"/>
          <w:szCs w:val="24"/>
          <w:lang w:val="sr-Cyrl-CS"/>
        </w:rPr>
        <w:t xml:space="preserve"> </w:t>
      </w:r>
      <w:r>
        <w:rPr>
          <w:rFonts w:ascii="Times New Roman" w:hAnsi="Times New Roman"/>
          <w:b/>
          <w:noProof/>
          <w:sz w:val="24"/>
          <w:szCs w:val="24"/>
          <w:lang w:val="sr-Cyrl-CS"/>
        </w:rPr>
        <w:t>набавке</w:t>
      </w:r>
    </w:p>
    <w:p w14:paraId="319AC3F5" w14:textId="77777777" w:rsidR="004D2591" w:rsidRPr="004D2591" w:rsidRDefault="004D2591" w:rsidP="004D2591">
      <w:pPr>
        <w:jc w:val="both"/>
        <w:rPr>
          <w:rFonts w:ascii="Times New Roman" w:hAnsi="Times New Roman"/>
          <w:noProof/>
          <w:sz w:val="24"/>
          <w:szCs w:val="24"/>
          <w:lang w:val="sr-Cyrl-CS"/>
        </w:rPr>
      </w:pPr>
    </w:p>
    <w:p w14:paraId="195C4C59"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1</w:t>
      </w:r>
      <w:r w:rsidR="003D6DA6">
        <w:rPr>
          <w:rFonts w:ascii="Times New Roman" w:hAnsi="Times New Roman"/>
          <w:b/>
          <w:noProof/>
          <w:color w:val="000000" w:themeColor="text1"/>
          <w:sz w:val="24"/>
          <w:szCs w:val="24"/>
          <w:lang w:val="sr-Cyrl-CS"/>
        </w:rPr>
        <w:t>2</w:t>
      </w:r>
      <w:r w:rsidRPr="004D2591">
        <w:rPr>
          <w:rFonts w:ascii="Times New Roman" w:hAnsi="Times New Roman"/>
          <w:b/>
          <w:noProof/>
          <w:color w:val="000000" w:themeColor="text1"/>
          <w:sz w:val="24"/>
          <w:szCs w:val="24"/>
          <w:lang w:val="sr-Cyrl-CS"/>
        </w:rPr>
        <w:t>.</w:t>
      </w:r>
    </w:p>
    <w:p w14:paraId="04E9AA9B" w14:textId="77777777" w:rsidR="004D2591" w:rsidRPr="004D2591" w:rsidRDefault="004D2591" w:rsidP="004D2591">
      <w:pPr>
        <w:jc w:val="both"/>
        <w:rPr>
          <w:rFonts w:ascii="Times New Roman" w:hAnsi="Times New Roman"/>
          <w:noProof/>
          <w:color w:val="000000" w:themeColor="text1"/>
          <w:sz w:val="24"/>
          <w:szCs w:val="24"/>
          <w:lang w:val="sr-Cyrl-CS"/>
        </w:rPr>
      </w:pPr>
    </w:p>
    <w:p w14:paraId="1342BF99" w14:textId="77777777" w:rsidR="004D2591" w:rsidRPr="004D2591" w:rsidRDefault="00017F58"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3D6DA6">
        <w:rPr>
          <w:rFonts w:ascii="Times New Roman" w:hAnsi="Times New Roman"/>
          <w:noProof/>
          <w:color w:val="000000" w:themeColor="text1"/>
          <w:sz w:val="24"/>
          <w:szCs w:val="24"/>
          <w:lang w:val="sr-Cyrl-CS"/>
        </w:rPr>
        <w:t>Организациона</w:t>
      </w:r>
      <w:r w:rsidR="004D2591" w:rsidRPr="004D2591">
        <w:rPr>
          <w:rFonts w:ascii="Times New Roman" w:hAnsi="Times New Roman"/>
          <w:noProof/>
          <w:color w:val="000000" w:themeColor="text1"/>
          <w:sz w:val="24"/>
          <w:szCs w:val="24"/>
          <w:lang w:val="sr-Cyrl-CS"/>
        </w:rPr>
        <w:t xml:space="preserve"> </w:t>
      </w:r>
      <w:r w:rsidR="003D6DA6">
        <w:rPr>
          <w:rFonts w:ascii="Times New Roman" w:hAnsi="Times New Roman"/>
          <w:noProof/>
          <w:color w:val="000000" w:themeColor="text1"/>
          <w:sz w:val="24"/>
          <w:szCs w:val="24"/>
          <w:lang w:val="sr-Cyrl-CS"/>
        </w:rPr>
        <w:t>јединица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испитуј</w:t>
      </w:r>
      <w:r w:rsidR="003D6DA6">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3D6DA6">
        <w:rPr>
          <w:rFonts w:ascii="Times New Roman" w:hAnsi="Times New Roman"/>
          <w:noProof/>
          <w:color w:val="000000" w:themeColor="text1"/>
          <w:sz w:val="24"/>
          <w:szCs w:val="24"/>
          <w:lang w:val="sr-Cyrl-CS"/>
        </w:rPr>
        <w:t>истражује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појединачни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испитивањем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степена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развијености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упоређивањем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више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потенцијалних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истраживања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интернету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испитивања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искустава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периода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гаранције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трошкова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одржавања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испоруке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важећих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стандарда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могућности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задовољавање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погодан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имајући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појединачни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02BD0868" w14:textId="77777777" w:rsidR="004D2591" w:rsidRPr="004D2591" w:rsidRDefault="004D2591" w:rsidP="004D2591">
      <w:pPr>
        <w:jc w:val="both"/>
        <w:rPr>
          <w:rFonts w:ascii="Times New Roman" w:hAnsi="Times New Roman"/>
          <w:noProof/>
          <w:color w:val="000000" w:themeColor="text1"/>
          <w:sz w:val="24"/>
          <w:szCs w:val="24"/>
          <w:lang w:val="sr-Cyrl-CS"/>
        </w:rPr>
      </w:pPr>
    </w:p>
    <w:p w14:paraId="28F83D9F" w14:textId="77777777" w:rsidR="004D2591" w:rsidRPr="004D2591" w:rsidRDefault="00017F58"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Организацион</w:t>
      </w:r>
      <w:r w:rsidR="003D6DA6">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w:t>
      </w:r>
      <w:r w:rsidR="003D6DA6">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испитуј</w:t>
      </w:r>
      <w:r w:rsidR="003D6DA6">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истражуј</w:t>
      </w:r>
      <w:r w:rsidR="003D6DA6">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узимајући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обзир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појединачни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више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следећих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начина</w:t>
      </w:r>
      <w:r w:rsidR="004D2591" w:rsidRPr="004D2591">
        <w:rPr>
          <w:rFonts w:ascii="Times New Roman" w:hAnsi="Times New Roman"/>
          <w:noProof/>
          <w:color w:val="000000" w:themeColor="text1"/>
          <w:sz w:val="24"/>
          <w:szCs w:val="24"/>
          <w:lang w:val="sr-Cyrl-CS"/>
        </w:rPr>
        <w:t xml:space="preserve">: </w:t>
      </w:r>
    </w:p>
    <w:p w14:paraId="5660CD50" w14:textId="77777777" w:rsidR="004D2591" w:rsidRPr="004D2591" w:rsidRDefault="00017F58"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испитивањем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претходних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искустава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постојеће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информације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базе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добављачима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уговорима</w:t>
      </w:r>
      <w:r w:rsidR="004D2591" w:rsidRPr="004D2591">
        <w:rPr>
          <w:rFonts w:ascii="Times New Roman" w:hAnsi="Times New Roman"/>
          <w:noProof/>
          <w:color w:val="000000" w:themeColor="text1"/>
          <w:sz w:val="24"/>
          <w:szCs w:val="24"/>
          <w:lang w:val="sr-Cyrl-CS"/>
        </w:rPr>
        <w:t>);</w:t>
      </w:r>
    </w:p>
    <w:p w14:paraId="5AB14AA8"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w:t>
      </w:r>
      <w:r>
        <w:rPr>
          <w:rFonts w:ascii="Times New Roman" w:hAnsi="Times New Roman"/>
          <w:noProof/>
          <w:color w:val="000000" w:themeColor="text1"/>
          <w:sz w:val="24"/>
          <w:szCs w:val="24"/>
          <w:lang w:val="sr-Cyrl-CS"/>
        </w:rPr>
        <w:t>истраживањем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путем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интернета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ценовници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понуђача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Портал</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сајтови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других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наручилаца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сајтови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надлежних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институција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објаву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релевантних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информација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тржишним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кретањима</w:t>
      </w:r>
      <w:r w:rsidRPr="004D2591">
        <w:rPr>
          <w:rFonts w:ascii="Times New Roman" w:hAnsi="Times New Roman"/>
          <w:noProof/>
          <w:color w:val="000000" w:themeColor="text1"/>
          <w:sz w:val="24"/>
          <w:szCs w:val="24"/>
          <w:lang w:val="sr-Cyrl-CS"/>
        </w:rPr>
        <w:t>...);</w:t>
      </w:r>
    </w:p>
    <w:p w14:paraId="5E89EBA4"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w:t>
      </w:r>
      <w:r>
        <w:rPr>
          <w:rFonts w:ascii="Times New Roman" w:hAnsi="Times New Roman"/>
          <w:noProof/>
          <w:color w:val="000000" w:themeColor="text1"/>
          <w:sz w:val="24"/>
          <w:szCs w:val="24"/>
          <w:lang w:val="sr-Cyrl-CS"/>
        </w:rPr>
        <w:t>испитивање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искустава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других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наручилаца</w:t>
      </w:r>
      <w:r w:rsidRPr="004D2591">
        <w:rPr>
          <w:rFonts w:ascii="Times New Roman" w:hAnsi="Times New Roman"/>
          <w:noProof/>
          <w:color w:val="000000" w:themeColor="text1"/>
          <w:sz w:val="24"/>
          <w:szCs w:val="24"/>
          <w:lang w:val="sr-Cyrl-CS"/>
        </w:rPr>
        <w:t xml:space="preserve">; </w:t>
      </w:r>
    </w:p>
    <w:p w14:paraId="6C21DFE5"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w:t>
      </w:r>
      <w:r>
        <w:rPr>
          <w:rFonts w:ascii="Times New Roman" w:hAnsi="Times New Roman"/>
          <w:noProof/>
          <w:color w:val="000000" w:themeColor="text1"/>
          <w:sz w:val="24"/>
          <w:szCs w:val="24"/>
          <w:lang w:val="sr-Cyrl-CS"/>
        </w:rPr>
        <w:t>путем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анкета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упитника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сл</w:t>
      </w:r>
      <w:r w:rsidRPr="004D2591">
        <w:rPr>
          <w:rFonts w:ascii="Times New Roman" w:hAnsi="Times New Roman"/>
          <w:noProof/>
          <w:color w:val="000000" w:themeColor="text1"/>
          <w:sz w:val="24"/>
          <w:szCs w:val="24"/>
          <w:lang w:val="sr-Cyrl-CS"/>
        </w:rPr>
        <w:t>,</w:t>
      </w:r>
    </w:p>
    <w:p w14:paraId="6A9754EA"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w:t>
      </w:r>
      <w:r>
        <w:rPr>
          <w:rFonts w:ascii="Times New Roman" w:hAnsi="Times New Roman"/>
          <w:noProof/>
          <w:color w:val="000000" w:themeColor="text1"/>
          <w:sz w:val="24"/>
          <w:szCs w:val="24"/>
          <w:lang w:val="sr-Cyrl-CS"/>
        </w:rPr>
        <w:t>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други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одговорајући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начин</w:t>
      </w:r>
      <w:r w:rsidRPr="004D2591">
        <w:rPr>
          <w:rFonts w:ascii="Times New Roman" w:hAnsi="Times New Roman"/>
          <w:noProof/>
          <w:color w:val="000000" w:themeColor="text1"/>
          <w:sz w:val="24"/>
          <w:szCs w:val="24"/>
          <w:lang w:val="sr-Cyrl-CS"/>
        </w:rPr>
        <w:t xml:space="preserve">.  </w:t>
      </w:r>
    </w:p>
    <w:p w14:paraId="4AA1979C" w14:textId="77777777" w:rsidR="004D2591" w:rsidRPr="004D2591" w:rsidRDefault="004D2591" w:rsidP="004D2591">
      <w:pPr>
        <w:jc w:val="both"/>
        <w:rPr>
          <w:rFonts w:ascii="Times New Roman" w:hAnsi="Times New Roman"/>
          <w:noProof/>
          <w:color w:val="000000" w:themeColor="text1"/>
          <w:sz w:val="24"/>
          <w:szCs w:val="24"/>
          <w:lang w:val="sr-Cyrl-CS"/>
        </w:rPr>
      </w:pPr>
    </w:p>
    <w:p w14:paraId="34420627" w14:textId="77777777" w:rsidR="004D2591" w:rsidRPr="004D2591" w:rsidRDefault="00017F58"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Процењена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испитивања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истраживања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валидна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конкретан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63F2CEC6" w14:textId="77777777" w:rsidR="004D2591" w:rsidRPr="004D2591" w:rsidRDefault="004D2591" w:rsidP="004D2591">
      <w:pPr>
        <w:jc w:val="both"/>
        <w:rPr>
          <w:rFonts w:ascii="Times New Roman" w:hAnsi="Times New Roman"/>
          <w:noProof/>
          <w:color w:val="000000" w:themeColor="text1"/>
          <w:sz w:val="24"/>
          <w:szCs w:val="24"/>
          <w:lang w:val="sr-Cyrl-CS"/>
        </w:rPr>
      </w:pPr>
    </w:p>
    <w:p w14:paraId="74F35C24" w14:textId="77777777" w:rsidR="004D2591" w:rsidRPr="004D2591" w:rsidRDefault="00017F58"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Испитивање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истраживања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објективан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систематичан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посебно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водећи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начелу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једнакости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понуђача</w:t>
      </w:r>
      <w:r w:rsidR="004D2591" w:rsidRPr="004D2591">
        <w:rPr>
          <w:rFonts w:ascii="Times New Roman" w:hAnsi="Times New Roman"/>
          <w:noProof/>
          <w:color w:val="000000" w:themeColor="text1"/>
          <w:sz w:val="24"/>
          <w:szCs w:val="24"/>
          <w:lang w:val="sr-Cyrl-CS"/>
        </w:rPr>
        <w:t>.</w:t>
      </w:r>
    </w:p>
    <w:p w14:paraId="3722C598" w14:textId="77777777" w:rsidR="004D2591" w:rsidRPr="004D2591" w:rsidRDefault="004D2591" w:rsidP="004D2591">
      <w:pPr>
        <w:jc w:val="both"/>
        <w:rPr>
          <w:rFonts w:ascii="Times New Roman" w:hAnsi="Times New Roman"/>
          <w:noProof/>
          <w:color w:val="000000" w:themeColor="text1"/>
          <w:sz w:val="24"/>
          <w:szCs w:val="24"/>
          <w:lang w:val="sr-Cyrl-CS"/>
        </w:rPr>
      </w:pPr>
    </w:p>
    <w:p w14:paraId="4C031D14"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3D6DA6">
        <w:rPr>
          <w:rFonts w:ascii="Times New Roman" w:hAnsi="Times New Roman"/>
          <w:b/>
          <w:noProof/>
          <w:color w:val="000000" w:themeColor="text1"/>
          <w:sz w:val="24"/>
          <w:szCs w:val="24"/>
          <w:lang w:val="sr-Cyrl-RS"/>
        </w:rPr>
        <w:t>-</w:t>
      </w:r>
      <w:r w:rsidRPr="004D2591">
        <w:rPr>
          <w:rFonts w:ascii="Times New Roman" w:hAnsi="Times New Roman"/>
          <w:b/>
          <w:noProof/>
          <w:color w:val="000000" w:themeColor="text1"/>
          <w:sz w:val="24"/>
          <w:szCs w:val="24"/>
          <w:lang w:val="sr-Cyrl-CS"/>
        </w:rPr>
        <w:t xml:space="preserve">7 </w:t>
      </w:r>
      <w:r>
        <w:rPr>
          <w:rFonts w:ascii="Times New Roman" w:hAnsi="Times New Roman"/>
          <w:b/>
          <w:noProof/>
          <w:color w:val="000000" w:themeColor="text1"/>
          <w:sz w:val="24"/>
          <w:szCs w:val="24"/>
          <w:lang w:val="sr-Cyrl-CS"/>
        </w:rPr>
        <w:t>Одређивање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одговарајуће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врсте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утврђивање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истоврсности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2E7F5F55" w14:textId="77777777" w:rsidR="004D2591" w:rsidRPr="004D2591" w:rsidRDefault="004D2591" w:rsidP="004D2591">
      <w:pPr>
        <w:jc w:val="both"/>
        <w:rPr>
          <w:rFonts w:ascii="Times New Roman" w:hAnsi="Times New Roman"/>
          <w:noProof/>
          <w:color w:val="000000" w:themeColor="text1"/>
          <w:sz w:val="24"/>
          <w:szCs w:val="24"/>
          <w:lang w:val="sr-Cyrl-CS"/>
        </w:rPr>
      </w:pPr>
    </w:p>
    <w:p w14:paraId="67791C43"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1</w:t>
      </w:r>
      <w:r w:rsidR="003D6DA6">
        <w:rPr>
          <w:rFonts w:ascii="Times New Roman" w:hAnsi="Times New Roman"/>
          <w:b/>
          <w:noProof/>
          <w:color w:val="000000" w:themeColor="text1"/>
          <w:sz w:val="24"/>
          <w:szCs w:val="24"/>
          <w:lang w:val="sr-Cyrl-CS"/>
        </w:rPr>
        <w:t>3</w:t>
      </w:r>
      <w:r w:rsidRPr="004D2591">
        <w:rPr>
          <w:rFonts w:ascii="Times New Roman" w:hAnsi="Times New Roman"/>
          <w:b/>
          <w:noProof/>
          <w:color w:val="000000" w:themeColor="text1"/>
          <w:sz w:val="24"/>
          <w:szCs w:val="24"/>
          <w:lang w:val="sr-Cyrl-CS"/>
        </w:rPr>
        <w:t>.</w:t>
      </w:r>
    </w:p>
    <w:p w14:paraId="2C3E351F" w14:textId="77777777" w:rsidR="004D2591" w:rsidRPr="004D2591" w:rsidRDefault="004D2591" w:rsidP="004D2591">
      <w:pPr>
        <w:jc w:val="both"/>
        <w:rPr>
          <w:rFonts w:ascii="Times New Roman" w:hAnsi="Times New Roman"/>
          <w:noProof/>
          <w:color w:val="000000" w:themeColor="text1"/>
          <w:sz w:val="24"/>
          <w:szCs w:val="24"/>
          <w:lang w:val="sr-Cyrl-CS"/>
        </w:rPr>
      </w:pPr>
    </w:p>
    <w:p w14:paraId="6988A69F" w14:textId="77777777" w:rsidR="004D2591" w:rsidRPr="004D2591" w:rsidRDefault="00A044F3"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Група као н</w:t>
      </w:r>
      <w:r w:rsidR="004D2591">
        <w:rPr>
          <w:rFonts w:ascii="Times New Roman" w:hAnsi="Times New Roman"/>
          <w:noProof/>
          <w:color w:val="000000" w:themeColor="text1"/>
          <w:sz w:val="24"/>
          <w:szCs w:val="24"/>
          <w:lang w:val="sr-Cyrl-CS"/>
        </w:rPr>
        <w:t>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утврђивања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списка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укупну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процењену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истоврсних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нивоу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читавог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w:t>
      </w:r>
    </w:p>
    <w:p w14:paraId="3A6D2317" w14:textId="77777777" w:rsidR="004D2591" w:rsidRPr="004D2591" w:rsidRDefault="004D2591" w:rsidP="004D2591">
      <w:pPr>
        <w:jc w:val="both"/>
        <w:rPr>
          <w:rFonts w:ascii="Times New Roman" w:hAnsi="Times New Roman"/>
          <w:noProof/>
          <w:color w:val="000000" w:themeColor="text1"/>
          <w:sz w:val="24"/>
          <w:szCs w:val="24"/>
          <w:lang w:val="sr-Cyrl-CS"/>
        </w:rPr>
      </w:pPr>
    </w:p>
    <w:p w14:paraId="07E7F077" w14:textId="77777777" w:rsidR="004D2591" w:rsidRPr="004D2591" w:rsidRDefault="00A044F3"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врсту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укупном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процењеном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вредношћу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истоврсне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одредбама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p>
    <w:p w14:paraId="6800C72A" w14:textId="77777777" w:rsidR="004D2591" w:rsidRPr="004D2591" w:rsidRDefault="004D2591" w:rsidP="004D2591">
      <w:pPr>
        <w:jc w:val="both"/>
        <w:rPr>
          <w:rFonts w:ascii="Times New Roman" w:hAnsi="Times New Roman"/>
          <w:noProof/>
          <w:color w:val="000000" w:themeColor="text1"/>
          <w:sz w:val="24"/>
          <w:szCs w:val="24"/>
          <w:lang w:val="sr-Cyrl-CS"/>
        </w:rPr>
      </w:pPr>
    </w:p>
    <w:p w14:paraId="00E59078" w14:textId="77777777" w:rsidR="004D2591" w:rsidRPr="004D2591" w:rsidRDefault="00A044F3"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претходно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дефинисаном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врстом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обједињује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истоврсне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јединствени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имајући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динамику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плаћања</w:t>
      </w:r>
      <w:r w:rsidR="004D2591" w:rsidRPr="004D2591">
        <w:rPr>
          <w:rFonts w:ascii="Times New Roman" w:hAnsi="Times New Roman"/>
          <w:noProof/>
          <w:color w:val="000000" w:themeColor="text1"/>
          <w:sz w:val="24"/>
          <w:szCs w:val="24"/>
          <w:lang w:val="sr-Cyrl-CS"/>
        </w:rPr>
        <w:t>.</w:t>
      </w:r>
    </w:p>
    <w:p w14:paraId="01E408E4" w14:textId="77777777" w:rsidR="004D2591" w:rsidRPr="004D2591" w:rsidRDefault="004D2591" w:rsidP="004D2591">
      <w:pPr>
        <w:jc w:val="both"/>
        <w:rPr>
          <w:rFonts w:ascii="Times New Roman" w:hAnsi="Times New Roman"/>
          <w:noProof/>
          <w:color w:val="000000" w:themeColor="text1"/>
          <w:sz w:val="24"/>
          <w:szCs w:val="24"/>
          <w:lang w:val="sr-Cyrl-CS"/>
        </w:rPr>
      </w:pPr>
    </w:p>
    <w:p w14:paraId="2435B646"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3D6DA6">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8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одређивања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периода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који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јавној</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набавци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закључује</w:t>
      </w:r>
    </w:p>
    <w:p w14:paraId="3B9E572F" w14:textId="77777777" w:rsidR="004D2591" w:rsidRPr="004D2591" w:rsidRDefault="004D2591" w:rsidP="004D2591">
      <w:pPr>
        <w:jc w:val="both"/>
        <w:rPr>
          <w:rFonts w:ascii="Times New Roman" w:hAnsi="Times New Roman"/>
          <w:noProof/>
          <w:color w:val="000000" w:themeColor="text1"/>
          <w:sz w:val="24"/>
          <w:szCs w:val="24"/>
          <w:lang w:val="sr-Cyrl-CS"/>
        </w:rPr>
      </w:pPr>
    </w:p>
    <w:p w14:paraId="448376A9"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1</w:t>
      </w:r>
      <w:r w:rsidR="003D6DA6">
        <w:rPr>
          <w:rFonts w:ascii="Times New Roman" w:hAnsi="Times New Roman"/>
          <w:b/>
          <w:noProof/>
          <w:color w:val="000000" w:themeColor="text1"/>
          <w:sz w:val="24"/>
          <w:szCs w:val="24"/>
          <w:lang w:val="sr-Cyrl-CS"/>
        </w:rPr>
        <w:t>4</w:t>
      </w:r>
      <w:r w:rsidRPr="004D2591">
        <w:rPr>
          <w:rFonts w:ascii="Times New Roman" w:hAnsi="Times New Roman"/>
          <w:b/>
          <w:noProof/>
          <w:color w:val="000000" w:themeColor="text1"/>
          <w:sz w:val="24"/>
          <w:szCs w:val="24"/>
          <w:lang w:val="sr-Cyrl-CS"/>
        </w:rPr>
        <w:t>.</w:t>
      </w:r>
    </w:p>
    <w:p w14:paraId="026C059E" w14:textId="77777777" w:rsidR="004D2591" w:rsidRPr="004D2591" w:rsidRDefault="004D2591" w:rsidP="004D2591">
      <w:pPr>
        <w:jc w:val="both"/>
        <w:rPr>
          <w:rFonts w:ascii="Times New Roman" w:hAnsi="Times New Roman"/>
          <w:noProof/>
          <w:color w:val="000000" w:themeColor="text1"/>
          <w:sz w:val="24"/>
          <w:szCs w:val="24"/>
          <w:lang w:val="sr-Cyrl-CS"/>
        </w:rPr>
      </w:pPr>
    </w:p>
    <w:p w14:paraId="0520382C" w14:textId="77777777" w:rsidR="004D2591" w:rsidRPr="004D2591" w:rsidRDefault="00A044F3"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Организационе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период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важећим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реалним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начелом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економичности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ефикасности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резултат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истраживања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p>
    <w:p w14:paraId="4017A530" w14:textId="77777777" w:rsidR="004D2591" w:rsidRPr="004D2591" w:rsidRDefault="004D2591" w:rsidP="004D2591">
      <w:pPr>
        <w:jc w:val="both"/>
        <w:rPr>
          <w:rFonts w:ascii="Times New Roman" w:hAnsi="Times New Roman"/>
          <w:noProof/>
          <w:color w:val="000000" w:themeColor="text1"/>
          <w:sz w:val="24"/>
          <w:szCs w:val="24"/>
          <w:lang w:val="sr-Cyrl-CS"/>
        </w:rPr>
      </w:pPr>
    </w:p>
    <w:p w14:paraId="6628EB8E"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3D6DA6">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9 </w:t>
      </w:r>
      <w:r>
        <w:rPr>
          <w:rFonts w:ascii="Times New Roman" w:hAnsi="Times New Roman"/>
          <w:b/>
          <w:noProof/>
          <w:color w:val="000000" w:themeColor="text1"/>
          <w:sz w:val="24"/>
          <w:szCs w:val="24"/>
          <w:lang w:val="sr-Cyrl-CS"/>
        </w:rPr>
        <w:t>Одређивање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динамике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покретања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4AE1A24B" w14:textId="77777777" w:rsidR="004D2591" w:rsidRPr="004D2591" w:rsidRDefault="004D2591" w:rsidP="004D2591">
      <w:pPr>
        <w:jc w:val="both"/>
        <w:rPr>
          <w:rFonts w:ascii="Times New Roman" w:hAnsi="Times New Roman"/>
          <w:noProof/>
          <w:color w:val="000000" w:themeColor="text1"/>
          <w:sz w:val="24"/>
          <w:szCs w:val="24"/>
          <w:lang w:val="sr-Cyrl-CS"/>
        </w:rPr>
      </w:pPr>
    </w:p>
    <w:p w14:paraId="4D1BECD0"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1</w:t>
      </w:r>
      <w:r w:rsidR="003D6DA6">
        <w:rPr>
          <w:rFonts w:ascii="Times New Roman" w:hAnsi="Times New Roman"/>
          <w:b/>
          <w:noProof/>
          <w:color w:val="000000" w:themeColor="text1"/>
          <w:sz w:val="24"/>
          <w:szCs w:val="24"/>
          <w:lang w:val="sr-Cyrl-CS"/>
        </w:rPr>
        <w:t>5</w:t>
      </w:r>
      <w:r w:rsidRPr="004D2591">
        <w:rPr>
          <w:rFonts w:ascii="Times New Roman" w:hAnsi="Times New Roman"/>
          <w:b/>
          <w:noProof/>
          <w:color w:val="000000" w:themeColor="text1"/>
          <w:sz w:val="24"/>
          <w:szCs w:val="24"/>
          <w:lang w:val="sr-Cyrl-CS"/>
        </w:rPr>
        <w:t>.</w:t>
      </w:r>
    </w:p>
    <w:p w14:paraId="4358D209" w14:textId="77777777" w:rsidR="004D2591" w:rsidRPr="004D2591" w:rsidRDefault="004D2591" w:rsidP="004D2591">
      <w:pPr>
        <w:jc w:val="both"/>
        <w:rPr>
          <w:rFonts w:ascii="Times New Roman" w:hAnsi="Times New Roman"/>
          <w:noProof/>
          <w:color w:val="000000" w:themeColor="text1"/>
          <w:sz w:val="24"/>
          <w:szCs w:val="24"/>
          <w:lang w:val="sr-Cyrl-CS"/>
        </w:rPr>
      </w:pPr>
    </w:p>
    <w:p w14:paraId="417E8161" w14:textId="719D5A97" w:rsidR="004D2591" w:rsidRPr="004D2591" w:rsidRDefault="00A044F3"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Динамику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одређује</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 xml:space="preserve">група,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претходним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датумима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имајући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врсту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објективне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припрему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права</w:t>
      </w:r>
      <w:r w:rsidR="004D2591" w:rsidRPr="004D2591">
        <w:rPr>
          <w:rFonts w:ascii="Times New Roman" w:hAnsi="Times New Roman"/>
          <w:noProof/>
          <w:color w:val="000000" w:themeColor="text1"/>
          <w:sz w:val="24"/>
          <w:szCs w:val="24"/>
          <w:lang w:val="sr-Cyrl-CS"/>
        </w:rPr>
        <w:t xml:space="preserve">. </w:t>
      </w:r>
    </w:p>
    <w:p w14:paraId="2D364579" w14:textId="77777777" w:rsidR="004D2591" w:rsidRPr="004D2591" w:rsidRDefault="004D2591" w:rsidP="004D2591">
      <w:pPr>
        <w:jc w:val="both"/>
        <w:rPr>
          <w:rFonts w:ascii="Times New Roman" w:hAnsi="Times New Roman"/>
          <w:noProof/>
          <w:color w:val="000000" w:themeColor="text1"/>
          <w:sz w:val="24"/>
          <w:szCs w:val="24"/>
          <w:lang w:val="sr-Cyrl-CS"/>
        </w:rPr>
      </w:pPr>
    </w:p>
    <w:p w14:paraId="161407A1"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3D6DA6">
        <w:rPr>
          <w:rFonts w:ascii="Times New Roman" w:hAnsi="Times New Roman"/>
          <w:b/>
          <w:noProof/>
          <w:color w:val="000000" w:themeColor="text1"/>
          <w:sz w:val="24"/>
          <w:szCs w:val="24"/>
          <w:lang w:val="sr-Cyrl-RS"/>
        </w:rPr>
        <w:t>-</w:t>
      </w:r>
      <w:r w:rsidRPr="004D2591">
        <w:rPr>
          <w:rFonts w:ascii="Times New Roman" w:hAnsi="Times New Roman"/>
          <w:b/>
          <w:noProof/>
          <w:color w:val="000000" w:themeColor="text1"/>
          <w:sz w:val="24"/>
          <w:szCs w:val="24"/>
          <w:lang w:val="sr-Cyrl-CS"/>
        </w:rPr>
        <w:t xml:space="preserve">10 </w:t>
      </w:r>
      <w:r>
        <w:rPr>
          <w:rFonts w:ascii="Times New Roman" w:hAnsi="Times New Roman"/>
          <w:b/>
          <w:noProof/>
          <w:color w:val="000000" w:themeColor="text1"/>
          <w:sz w:val="24"/>
          <w:szCs w:val="24"/>
          <w:lang w:val="sr-Cyrl-CS"/>
        </w:rPr>
        <w:t>Испитивање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оправданости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резервисане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197568B5" w14:textId="77777777" w:rsidR="004D2591" w:rsidRPr="004D2591" w:rsidRDefault="004D2591" w:rsidP="004D2591">
      <w:pPr>
        <w:jc w:val="both"/>
        <w:rPr>
          <w:rFonts w:ascii="Times New Roman" w:hAnsi="Times New Roman"/>
          <w:noProof/>
          <w:color w:val="000000" w:themeColor="text1"/>
          <w:sz w:val="24"/>
          <w:szCs w:val="24"/>
          <w:lang w:val="sr-Cyrl-CS"/>
        </w:rPr>
      </w:pPr>
    </w:p>
    <w:p w14:paraId="483EAA97"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3D6DA6">
        <w:rPr>
          <w:rFonts w:ascii="Times New Roman" w:hAnsi="Times New Roman"/>
          <w:b/>
          <w:noProof/>
          <w:color w:val="000000" w:themeColor="text1"/>
          <w:sz w:val="24"/>
          <w:szCs w:val="24"/>
          <w:lang w:val="sr-Cyrl-CS"/>
        </w:rPr>
        <w:t xml:space="preserve"> 16</w:t>
      </w:r>
      <w:r w:rsidRPr="004D2591">
        <w:rPr>
          <w:rFonts w:ascii="Times New Roman" w:hAnsi="Times New Roman"/>
          <w:b/>
          <w:noProof/>
          <w:color w:val="000000" w:themeColor="text1"/>
          <w:sz w:val="24"/>
          <w:szCs w:val="24"/>
          <w:lang w:val="sr-Cyrl-CS"/>
        </w:rPr>
        <w:t>.</w:t>
      </w:r>
    </w:p>
    <w:p w14:paraId="27233D98" w14:textId="77777777" w:rsidR="004D2591" w:rsidRPr="004D2591" w:rsidRDefault="004D2591" w:rsidP="004D2591">
      <w:pPr>
        <w:jc w:val="both"/>
        <w:rPr>
          <w:rFonts w:ascii="Times New Roman" w:hAnsi="Times New Roman"/>
          <w:noProof/>
          <w:color w:val="000000" w:themeColor="text1"/>
          <w:sz w:val="24"/>
          <w:szCs w:val="24"/>
          <w:lang w:val="sr-Cyrl-CS"/>
        </w:rPr>
      </w:pPr>
    </w:p>
    <w:p w14:paraId="0DFEC8CA" w14:textId="77777777" w:rsidR="004D2591" w:rsidRDefault="00A044F3"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Организацион</w:t>
      </w:r>
      <w:r w:rsidR="003D6DA6">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w:t>
      </w:r>
      <w:r w:rsidR="003D6DA6">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резултат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истраживања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оправдано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објективно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спровести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резервисану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Pr>
          <w:rFonts w:ascii="Times New Roman" w:hAnsi="Times New Roman"/>
          <w:noProof/>
          <w:color w:val="000000" w:themeColor="text1"/>
          <w:sz w:val="24"/>
          <w:szCs w:val="24"/>
          <w:lang w:val="sr-Cyrl-CS"/>
        </w:rPr>
        <w:t>.</w:t>
      </w:r>
    </w:p>
    <w:p w14:paraId="02699553" w14:textId="77777777" w:rsidR="00A044F3" w:rsidRDefault="00A044F3" w:rsidP="004D2591">
      <w:pPr>
        <w:jc w:val="both"/>
        <w:rPr>
          <w:rFonts w:ascii="Times New Roman" w:hAnsi="Times New Roman"/>
          <w:noProof/>
          <w:color w:val="000000" w:themeColor="text1"/>
          <w:sz w:val="24"/>
          <w:szCs w:val="24"/>
          <w:lang w:val="sr-Cyrl-CS"/>
        </w:rPr>
      </w:pPr>
    </w:p>
    <w:p w14:paraId="27923D83" w14:textId="77777777" w:rsidR="00A044F3" w:rsidRPr="004D2591" w:rsidRDefault="00A044F3"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 xml:space="preserve">Резервисана јавна набавка је она у којој могу учествовати само установе, организације, удружења или привредни субјекти </w:t>
      </w:r>
      <w:r w:rsidR="00DA27FC">
        <w:rPr>
          <w:rFonts w:ascii="Times New Roman" w:hAnsi="Times New Roman"/>
          <w:noProof/>
          <w:color w:val="000000" w:themeColor="text1"/>
          <w:sz w:val="24"/>
          <w:szCs w:val="24"/>
          <w:lang w:val="sr-Cyrl-CS"/>
        </w:rPr>
        <w:t>за радно оспособљавање, професионалну рехабилитацију и запошљавање лица са инвалидитетом, ако та лица чине најмање 50% запослених, при</w:t>
      </w:r>
      <w:r w:rsidR="00402EF9">
        <w:rPr>
          <w:rFonts w:ascii="Times New Roman" w:hAnsi="Times New Roman"/>
          <w:noProof/>
          <w:color w:val="000000" w:themeColor="text1"/>
          <w:sz w:val="24"/>
          <w:szCs w:val="24"/>
          <w:lang w:val="sr-Cyrl-CS"/>
        </w:rPr>
        <w:t xml:space="preserve"> </w:t>
      </w:r>
      <w:r w:rsidR="00DA27FC">
        <w:rPr>
          <w:rFonts w:ascii="Times New Roman" w:hAnsi="Times New Roman"/>
          <w:noProof/>
          <w:color w:val="000000" w:themeColor="text1"/>
          <w:sz w:val="24"/>
          <w:szCs w:val="24"/>
          <w:lang w:val="sr-Cyrl-CS"/>
        </w:rPr>
        <w:t>чему сви учесници из јавне понуде и сви произвођачи морају да буду из наведене групације.</w:t>
      </w:r>
    </w:p>
    <w:p w14:paraId="304E9273" w14:textId="77777777" w:rsidR="004D2591" w:rsidRPr="004D2591" w:rsidRDefault="004D2591" w:rsidP="004D2591">
      <w:pPr>
        <w:jc w:val="both"/>
        <w:rPr>
          <w:rFonts w:ascii="Times New Roman" w:hAnsi="Times New Roman"/>
          <w:noProof/>
          <w:color w:val="000000" w:themeColor="text1"/>
          <w:sz w:val="24"/>
          <w:szCs w:val="24"/>
          <w:lang w:val="sr-Cyrl-CS"/>
        </w:rPr>
      </w:pPr>
    </w:p>
    <w:p w14:paraId="515517AC" w14:textId="77777777" w:rsidR="004D2591" w:rsidRPr="006513F6" w:rsidRDefault="004D2591" w:rsidP="004D2591">
      <w:pPr>
        <w:jc w:val="center"/>
        <w:rPr>
          <w:rFonts w:ascii="Times New Roman" w:hAnsi="Times New Roman"/>
          <w:b/>
          <w:noProof/>
          <w:sz w:val="24"/>
          <w:szCs w:val="24"/>
          <w:lang w:val="sr-Cyrl-CS"/>
        </w:rPr>
      </w:pPr>
      <w:r w:rsidRPr="006513F6">
        <w:rPr>
          <w:rFonts w:ascii="Times New Roman" w:hAnsi="Times New Roman"/>
          <w:b/>
          <w:noProof/>
          <w:sz w:val="24"/>
          <w:szCs w:val="24"/>
          <w:lang w:val="sr-Latn-RS"/>
        </w:rPr>
        <w:t>II</w:t>
      </w:r>
      <w:r w:rsidR="00576274" w:rsidRPr="006513F6">
        <w:rPr>
          <w:rFonts w:ascii="Times New Roman" w:hAnsi="Times New Roman"/>
          <w:b/>
          <w:noProof/>
          <w:sz w:val="24"/>
          <w:szCs w:val="24"/>
          <w:lang w:val="sr-Cyrl-CS"/>
        </w:rPr>
        <w:t>-</w:t>
      </w:r>
      <w:r w:rsidRPr="006513F6">
        <w:rPr>
          <w:rFonts w:ascii="Times New Roman" w:hAnsi="Times New Roman"/>
          <w:b/>
          <w:noProof/>
          <w:sz w:val="24"/>
          <w:szCs w:val="24"/>
          <w:lang w:val="sr-Cyrl-CS"/>
        </w:rPr>
        <w:t>11 Израда и доношење плана јавних набавки</w:t>
      </w:r>
    </w:p>
    <w:p w14:paraId="487A0FC7" w14:textId="77777777" w:rsidR="004D2591" w:rsidRPr="006513F6" w:rsidRDefault="004D2591" w:rsidP="004D2591">
      <w:pPr>
        <w:jc w:val="both"/>
        <w:rPr>
          <w:rFonts w:ascii="Times New Roman" w:hAnsi="Times New Roman"/>
          <w:noProof/>
          <w:color w:val="000000" w:themeColor="text1"/>
          <w:sz w:val="24"/>
          <w:szCs w:val="24"/>
          <w:lang w:val="sr-Cyrl-CS"/>
        </w:rPr>
      </w:pPr>
    </w:p>
    <w:p w14:paraId="0DBC2D86" w14:textId="77777777" w:rsidR="004D2591" w:rsidRPr="004D2591" w:rsidRDefault="004D2591" w:rsidP="004D2591">
      <w:pPr>
        <w:jc w:val="center"/>
        <w:rPr>
          <w:rFonts w:ascii="Times New Roman" w:hAnsi="Times New Roman"/>
          <w:b/>
          <w:noProof/>
          <w:color w:val="000000" w:themeColor="text1"/>
          <w:sz w:val="24"/>
          <w:szCs w:val="24"/>
          <w:lang w:val="sr-Cyrl-CS"/>
        </w:rPr>
      </w:pPr>
      <w:r w:rsidRPr="006513F6">
        <w:rPr>
          <w:rFonts w:ascii="Times New Roman" w:hAnsi="Times New Roman"/>
          <w:b/>
          <w:noProof/>
          <w:color w:val="000000" w:themeColor="text1"/>
          <w:sz w:val="24"/>
          <w:szCs w:val="24"/>
          <w:lang w:val="sr-Cyrl-CS"/>
        </w:rPr>
        <w:t>Члан</w:t>
      </w:r>
      <w:r w:rsidR="00576274" w:rsidRPr="006513F6">
        <w:rPr>
          <w:rFonts w:ascii="Times New Roman" w:hAnsi="Times New Roman"/>
          <w:b/>
          <w:noProof/>
          <w:color w:val="000000" w:themeColor="text1"/>
          <w:sz w:val="24"/>
          <w:szCs w:val="24"/>
          <w:lang w:val="sr-Cyrl-CS"/>
        </w:rPr>
        <w:t xml:space="preserve"> 17</w:t>
      </w:r>
      <w:r w:rsidRPr="006513F6">
        <w:rPr>
          <w:rFonts w:ascii="Times New Roman" w:hAnsi="Times New Roman"/>
          <w:b/>
          <w:noProof/>
          <w:color w:val="000000" w:themeColor="text1"/>
          <w:sz w:val="24"/>
          <w:szCs w:val="24"/>
          <w:lang w:val="sr-Cyrl-CS"/>
        </w:rPr>
        <w:t>.</w:t>
      </w:r>
    </w:p>
    <w:p w14:paraId="072B1432"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AB28394" w14:textId="77777777" w:rsidR="004D2591" w:rsidRPr="004D2591" w:rsidRDefault="006513F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Обавезе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учесника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w:t>
      </w:r>
    </w:p>
    <w:p w14:paraId="4D6E8E32" w14:textId="77777777" w:rsidR="004D2591" w:rsidRPr="004D2591" w:rsidRDefault="004D2591" w:rsidP="004D2591">
      <w:pPr>
        <w:jc w:val="both"/>
        <w:rPr>
          <w:rFonts w:ascii="Times New Roman" w:hAnsi="Times New Roman"/>
          <w:noProof/>
          <w:color w:val="000000" w:themeColor="text1"/>
          <w:sz w:val="24"/>
          <w:szCs w:val="24"/>
          <w:lang w:val="sr-Cyrl-CS"/>
        </w:rPr>
      </w:pPr>
    </w:p>
    <w:p w14:paraId="2551EE4E" w14:textId="5ECE20D3"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w:t>
      </w:r>
      <w:r>
        <w:rPr>
          <w:rFonts w:ascii="Times New Roman" w:hAnsi="Times New Roman"/>
          <w:noProof/>
          <w:color w:val="000000" w:themeColor="text1"/>
          <w:sz w:val="24"/>
          <w:szCs w:val="24"/>
          <w:lang w:val="sr-Cyrl-CS"/>
        </w:rPr>
        <w:t>носилац</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r w:rsidRPr="004D2591">
        <w:rPr>
          <w:rFonts w:ascii="Times New Roman" w:hAnsi="Times New Roman"/>
          <w:noProof/>
          <w:color w:val="000000" w:themeColor="text1"/>
          <w:sz w:val="24"/>
          <w:szCs w:val="24"/>
          <w:lang w:val="sr-Cyrl-CS"/>
        </w:rPr>
        <w:t xml:space="preserve"> </w:t>
      </w:r>
      <w:r w:rsidR="004A7CE7">
        <w:rPr>
          <w:rFonts w:ascii="Times New Roman" w:hAnsi="Times New Roman"/>
          <w:noProof/>
          <w:color w:val="000000" w:themeColor="text1"/>
          <w:sz w:val="24"/>
          <w:szCs w:val="24"/>
          <w:lang w:val="sr-Cyrl-CS"/>
        </w:rPr>
        <w:t>обавештава</w:t>
      </w:r>
      <w:r w:rsidR="004A7CE7" w:rsidRPr="004D2591">
        <w:rPr>
          <w:rFonts w:ascii="Times New Roman" w:hAnsi="Times New Roman"/>
          <w:noProof/>
          <w:color w:val="000000" w:themeColor="text1"/>
          <w:sz w:val="24"/>
          <w:szCs w:val="24"/>
          <w:lang w:val="sr-Cyrl-CS"/>
        </w:rPr>
        <w:t xml:space="preserve">  </w:t>
      </w:r>
      <w:r w:rsidR="004A7CE7">
        <w:rPr>
          <w:rFonts w:ascii="Times New Roman" w:hAnsi="Times New Roman"/>
          <w:noProof/>
          <w:color w:val="000000" w:themeColor="text1"/>
          <w:sz w:val="24"/>
          <w:szCs w:val="24"/>
          <w:lang w:val="sr-Cyrl-CS"/>
        </w:rPr>
        <w:t>организацион</w:t>
      </w:r>
      <w:r w:rsidR="004A7CE7">
        <w:rPr>
          <w:rFonts w:ascii="Times New Roman" w:hAnsi="Times New Roman"/>
          <w:noProof/>
          <w:color w:val="000000" w:themeColor="text1"/>
          <w:sz w:val="24"/>
          <w:szCs w:val="24"/>
          <w:lang w:val="sr-Cyrl-RS"/>
        </w:rPr>
        <w:t>е</w:t>
      </w:r>
      <w:r w:rsidR="004A7CE7" w:rsidRPr="004D2591">
        <w:rPr>
          <w:rFonts w:ascii="Times New Roman" w:hAnsi="Times New Roman"/>
          <w:noProof/>
          <w:color w:val="000000" w:themeColor="text1"/>
          <w:sz w:val="24"/>
          <w:szCs w:val="24"/>
          <w:lang w:val="sr-Cyrl-CS"/>
        </w:rPr>
        <w:t xml:space="preserve"> </w:t>
      </w:r>
      <w:r w:rsidR="004A7CE7">
        <w:rPr>
          <w:rFonts w:ascii="Times New Roman" w:hAnsi="Times New Roman"/>
          <w:noProof/>
          <w:color w:val="000000" w:themeColor="text1"/>
          <w:sz w:val="24"/>
          <w:szCs w:val="24"/>
          <w:lang w:val="sr-Cyrl-CS"/>
        </w:rPr>
        <w:t>јединиц</w:t>
      </w:r>
      <w:r w:rsidR="004A7CE7">
        <w:rPr>
          <w:rFonts w:ascii="Times New Roman" w:hAnsi="Times New Roman"/>
          <w:noProof/>
          <w:color w:val="000000" w:themeColor="text1"/>
          <w:sz w:val="24"/>
          <w:szCs w:val="24"/>
          <w:lang w:val="sr-Cyrl-RS"/>
        </w:rPr>
        <w:t>е</w:t>
      </w:r>
      <w:r w:rsidR="004A7CE7" w:rsidRPr="004D2591">
        <w:rPr>
          <w:rFonts w:ascii="Times New Roman" w:hAnsi="Times New Roman"/>
          <w:noProof/>
          <w:color w:val="000000" w:themeColor="text1"/>
          <w:sz w:val="24"/>
          <w:szCs w:val="24"/>
          <w:lang w:val="sr-Cyrl-CS"/>
        </w:rPr>
        <w:t xml:space="preserve"> </w:t>
      </w:r>
      <w:r w:rsidR="004A7CE7">
        <w:rPr>
          <w:rFonts w:ascii="Times New Roman" w:hAnsi="Times New Roman"/>
          <w:noProof/>
          <w:color w:val="000000" w:themeColor="text1"/>
          <w:sz w:val="24"/>
          <w:szCs w:val="24"/>
          <w:lang w:val="sr-Cyrl-CS"/>
        </w:rPr>
        <w:t>о</w:t>
      </w:r>
      <w:r w:rsidR="004A7CE7" w:rsidRPr="004D2591">
        <w:rPr>
          <w:rFonts w:ascii="Times New Roman" w:hAnsi="Times New Roman"/>
          <w:noProof/>
          <w:color w:val="000000" w:themeColor="text1"/>
          <w:sz w:val="24"/>
          <w:szCs w:val="24"/>
          <w:lang w:val="sr-Cyrl-CS"/>
        </w:rPr>
        <w:t xml:space="preserve"> </w:t>
      </w:r>
      <w:r w:rsidR="004A7CE7">
        <w:rPr>
          <w:rFonts w:ascii="Times New Roman" w:hAnsi="Times New Roman"/>
          <w:noProof/>
          <w:color w:val="000000" w:themeColor="text1"/>
          <w:sz w:val="24"/>
          <w:szCs w:val="24"/>
          <w:lang w:val="sr-Cyrl-CS"/>
        </w:rPr>
        <w:t>року</w:t>
      </w:r>
      <w:r w:rsidR="004A7CE7" w:rsidRPr="004D2591">
        <w:rPr>
          <w:rFonts w:ascii="Times New Roman" w:hAnsi="Times New Roman"/>
          <w:noProof/>
          <w:color w:val="000000" w:themeColor="text1"/>
          <w:sz w:val="24"/>
          <w:szCs w:val="24"/>
          <w:lang w:val="sr-Cyrl-CS"/>
        </w:rPr>
        <w:t xml:space="preserve"> </w:t>
      </w:r>
      <w:r w:rsidR="004A7CE7">
        <w:rPr>
          <w:rFonts w:ascii="Times New Roman" w:hAnsi="Times New Roman"/>
          <w:noProof/>
          <w:color w:val="000000" w:themeColor="text1"/>
          <w:sz w:val="24"/>
          <w:szCs w:val="24"/>
          <w:lang w:val="sr-Cyrl-CS"/>
        </w:rPr>
        <w:t>за</w:t>
      </w:r>
      <w:r w:rsidR="004A7CE7" w:rsidRPr="004D2591">
        <w:rPr>
          <w:rFonts w:ascii="Times New Roman" w:hAnsi="Times New Roman"/>
          <w:noProof/>
          <w:color w:val="000000" w:themeColor="text1"/>
          <w:sz w:val="24"/>
          <w:szCs w:val="24"/>
          <w:lang w:val="sr-Cyrl-CS"/>
        </w:rPr>
        <w:t xml:space="preserve"> </w:t>
      </w:r>
      <w:r w:rsidR="004A7CE7">
        <w:rPr>
          <w:rFonts w:ascii="Times New Roman" w:hAnsi="Times New Roman"/>
          <w:noProof/>
          <w:color w:val="000000" w:themeColor="text1"/>
          <w:sz w:val="24"/>
          <w:szCs w:val="24"/>
          <w:lang w:val="sr-Cyrl-CS"/>
        </w:rPr>
        <w:t>пријављивање</w:t>
      </w:r>
      <w:r w:rsidR="004A7CE7" w:rsidRPr="004D2591">
        <w:rPr>
          <w:rFonts w:ascii="Times New Roman" w:hAnsi="Times New Roman"/>
          <w:noProof/>
          <w:color w:val="000000" w:themeColor="text1"/>
          <w:sz w:val="24"/>
          <w:szCs w:val="24"/>
          <w:lang w:val="sr-Cyrl-CS"/>
        </w:rPr>
        <w:t xml:space="preserve"> </w:t>
      </w:r>
      <w:r w:rsidR="004A7CE7">
        <w:rPr>
          <w:rFonts w:ascii="Times New Roman" w:hAnsi="Times New Roman"/>
          <w:noProof/>
          <w:color w:val="000000" w:themeColor="text1"/>
          <w:sz w:val="24"/>
          <w:szCs w:val="24"/>
          <w:lang w:val="sr-Cyrl-CS"/>
        </w:rPr>
        <w:t>потреба</w:t>
      </w:r>
      <w:r w:rsidR="004A7CE7">
        <w:rPr>
          <w:rFonts w:ascii="Times New Roman" w:hAnsi="Times New Roman"/>
          <w:noProof/>
          <w:color w:val="000000" w:themeColor="text1"/>
          <w:sz w:val="24"/>
          <w:szCs w:val="24"/>
          <w:lang w:val="sr-Cyrl-RS"/>
        </w:rPr>
        <w:t>, даје упутства и</w:t>
      </w:r>
      <w:r w:rsidR="004A7CE7" w:rsidRPr="004D2591">
        <w:rPr>
          <w:rFonts w:ascii="Times New Roman" w:hAnsi="Times New Roman"/>
          <w:noProof/>
          <w:color w:val="000000" w:themeColor="text1"/>
          <w:sz w:val="24"/>
          <w:szCs w:val="24"/>
          <w:lang w:val="sr-Cyrl-CS"/>
        </w:rPr>
        <w:t xml:space="preserve"> </w:t>
      </w:r>
      <w:r w:rsidR="004A7CE7">
        <w:rPr>
          <w:rFonts w:ascii="Times New Roman" w:hAnsi="Times New Roman"/>
          <w:noProof/>
          <w:color w:val="000000" w:themeColor="text1"/>
          <w:sz w:val="24"/>
          <w:szCs w:val="24"/>
          <w:lang w:val="sr-Cyrl-CS"/>
        </w:rPr>
        <w:t>доставља</w:t>
      </w:r>
      <w:r w:rsidR="004A7CE7"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табел</w:t>
      </w:r>
      <w:r w:rsidR="004A7CE7">
        <w:rPr>
          <w:rFonts w:ascii="Times New Roman" w:hAnsi="Times New Roman"/>
          <w:noProof/>
          <w:color w:val="000000" w:themeColor="text1"/>
          <w:sz w:val="24"/>
          <w:szCs w:val="24"/>
          <w:lang w:val="sr-Cyrl-RS"/>
        </w:rPr>
        <w:t>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пријављивање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потреба</w:t>
      </w:r>
      <w:r w:rsidRPr="004D2591">
        <w:rPr>
          <w:rFonts w:ascii="Times New Roman" w:hAnsi="Times New Roman"/>
          <w:noProof/>
          <w:color w:val="000000" w:themeColor="text1"/>
          <w:sz w:val="24"/>
          <w:szCs w:val="24"/>
          <w:lang w:val="sr-Cyrl-CS"/>
        </w:rPr>
        <w:t>;</w:t>
      </w:r>
    </w:p>
    <w:p w14:paraId="532FED84" w14:textId="1512C1BE" w:rsidR="006513F6"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w:t>
      </w:r>
      <w:r>
        <w:rPr>
          <w:rFonts w:ascii="Times New Roman" w:hAnsi="Times New Roman"/>
          <w:noProof/>
          <w:color w:val="000000" w:themeColor="text1"/>
          <w:sz w:val="24"/>
          <w:szCs w:val="24"/>
          <w:lang w:val="sr-Cyrl-CS"/>
        </w:rPr>
        <w:t>организационе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јединице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утврђују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исказују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предметима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достављају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описе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предмета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количине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процену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вредности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образложења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значаја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оцену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оправданости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процену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приоритета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одређивање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врсте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006513F6">
        <w:rPr>
          <w:rFonts w:ascii="Times New Roman" w:hAnsi="Times New Roman"/>
          <w:noProof/>
          <w:color w:val="000000" w:themeColor="text1"/>
          <w:sz w:val="24"/>
          <w:szCs w:val="24"/>
          <w:lang w:val="sr-Cyrl-CS"/>
        </w:rPr>
        <w:t>), а након тога достављају</w:t>
      </w:r>
      <w:r w:rsidR="006513F6" w:rsidRPr="004D2591">
        <w:rPr>
          <w:rFonts w:ascii="Times New Roman" w:hAnsi="Times New Roman"/>
          <w:noProof/>
          <w:color w:val="000000" w:themeColor="text1"/>
          <w:sz w:val="24"/>
          <w:szCs w:val="24"/>
          <w:lang w:val="sr-Cyrl-CS"/>
        </w:rPr>
        <w:t xml:space="preserve"> </w:t>
      </w:r>
      <w:r w:rsidR="006513F6">
        <w:rPr>
          <w:rFonts w:ascii="Times New Roman" w:hAnsi="Times New Roman"/>
          <w:noProof/>
          <w:color w:val="000000" w:themeColor="text1"/>
          <w:sz w:val="24"/>
          <w:szCs w:val="24"/>
          <w:lang w:val="sr-Cyrl-CS"/>
        </w:rPr>
        <w:t>носиоцу</w:t>
      </w:r>
      <w:r w:rsidR="006513F6" w:rsidRPr="004D2591">
        <w:rPr>
          <w:rFonts w:ascii="Times New Roman" w:hAnsi="Times New Roman"/>
          <w:noProof/>
          <w:color w:val="000000" w:themeColor="text1"/>
          <w:sz w:val="24"/>
          <w:szCs w:val="24"/>
          <w:lang w:val="sr-Cyrl-CS"/>
        </w:rPr>
        <w:t xml:space="preserve"> </w:t>
      </w:r>
      <w:r w:rsidR="006513F6">
        <w:rPr>
          <w:rFonts w:ascii="Times New Roman" w:hAnsi="Times New Roman"/>
          <w:noProof/>
          <w:color w:val="000000" w:themeColor="text1"/>
          <w:sz w:val="24"/>
          <w:szCs w:val="24"/>
          <w:lang w:val="sr-Cyrl-CS"/>
        </w:rPr>
        <w:t>документ</w:t>
      </w:r>
      <w:r w:rsidR="006513F6" w:rsidRPr="004D2591">
        <w:rPr>
          <w:rFonts w:ascii="Times New Roman" w:hAnsi="Times New Roman"/>
          <w:noProof/>
          <w:color w:val="000000" w:themeColor="text1"/>
          <w:sz w:val="24"/>
          <w:szCs w:val="24"/>
          <w:lang w:val="sr-Cyrl-CS"/>
        </w:rPr>
        <w:t xml:space="preserve"> </w:t>
      </w:r>
      <w:r w:rsidR="006513F6">
        <w:rPr>
          <w:rFonts w:ascii="Times New Roman" w:hAnsi="Times New Roman"/>
          <w:noProof/>
          <w:color w:val="000000" w:themeColor="text1"/>
          <w:sz w:val="24"/>
          <w:szCs w:val="24"/>
          <w:lang w:val="sr-Cyrl-CS"/>
        </w:rPr>
        <w:t>са</w:t>
      </w:r>
      <w:r w:rsidR="006513F6" w:rsidRPr="004D2591">
        <w:rPr>
          <w:rFonts w:ascii="Times New Roman" w:hAnsi="Times New Roman"/>
          <w:noProof/>
          <w:color w:val="000000" w:themeColor="text1"/>
          <w:sz w:val="24"/>
          <w:szCs w:val="24"/>
          <w:lang w:val="sr-Cyrl-CS"/>
        </w:rPr>
        <w:t xml:space="preserve"> </w:t>
      </w:r>
      <w:r w:rsidR="006513F6">
        <w:rPr>
          <w:rFonts w:ascii="Times New Roman" w:hAnsi="Times New Roman"/>
          <w:noProof/>
          <w:color w:val="000000" w:themeColor="text1"/>
          <w:sz w:val="24"/>
          <w:szCs w:val="24"/>
          <w:lang w:val="sr-Cyrl-CS"/>
        </w:rPr>
        <w:t>исказаним</w:t>
      </w:r>
      <w:r w:rsidR="006513F6" w:rsidRPr="004D2591">
        <w:rPr>
          <w:rFonts w:ascii="Times New Roman" w:hAnsi="Times New Roman"/>
          <w:noProof/>
          <w:color w:val="000000" w:themeColor="text1"/>
          <w:sz w:val="24"/>
          <w:szCs w:val="24"/>
          <w:lang w:val="sr-Cyrl-CS"/>
        </w:rPr>
        <w:t xml:space="preserve"> </w:t>
      </w:r>
      <w:r w:rsidR="006513F6">
        <w:rPr>
          <w:rFonts w:ascii="Times New Roman" w:hAnsi="Times New Roman"/>
          <w:noProof/>
          <w:color w:val="000000" w:themeColor="text1"/>
          <w:sz w:val="24"/>
          <w:szCs w:val="24"/>
          <w:lang w:val="sr-Cyrl-CS"/>
        </w:rPr>
        <w:t>потребама;</w:t>
      </w:r>
    </w:p>
    <w:p w14:paraId="70B7D038" w14:textId="700F43D6"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w:t>
      </w:r>
      <w:r>
        <w:rPr>
          <w:rFonts w:ascii="Times New Roman" w:hAnsi="Times New Roman"/>
          <w:noProof/>
          <w:color w:val="000000" w:themeColor="text1"/>
          <w:sz w:val="24"/>
          <w:szCs w:val="24"/>
          <w:lang w:val="sr-Cyrl-CS"/>
        </w:rPr>
        <w:t>носилац</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проверава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исказане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врши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формалну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рачунску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логичку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контролу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предложених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предмета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количина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процењене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вредности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приоритета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осталих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података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предлаже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њихове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исправке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томе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обавештава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организационе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јединице</w:t>
      </w:r>
      <w:r w:rsidRPr="004D2591">
        <w:rPr>
          <w:rFonts w:ascii="Times New Roman" w:hAnsi="Times New Roman"/>
          <w:noProof/>
          <w:color w:val="000000" w:themeColor="text1"/>
          <w:sz w:val="24"/>
          <w:szCs w:val="24"/>
          <w:lang w:val="sr-Cyrl-CS"/>
        </w:rPr>
        <w:t>;</w:t>
      </w:r>
    </w:p>
    <w:p w14:paraId="56BBEA6E" w14:textId="5954DF11"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w:t>
      </w:r>
      <w:r>
        <w:rPr>
          <w:rFonts w:ascii="Times New Roman" w:hAnsi="Times New Roman"/>
          <w:noProof/>
          <w:color w:val="000000" w:themeColor="text1"/>
          <w:sz w:val="24"/>
          <w:szCs w:val="24"/>
          <w:lang w:val="sr-Cyrl-CS"/>
        </w:rPr>
        <w:t>организационе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јединице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врше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неопходне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исправке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утврђују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стварне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предметима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достављају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документ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носиоцу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r w:rsidRPr="004D2591">
        <w:rPr>
          <w:rFonts w:ascii="Times New Roman" w:hAnsi="Times New Roman"/>
          <w:noProof/>
          <w:color w:val="000000" w:themeColor="text1"/>
          <w:sz w:val="24"/>
          <w:szCs w:val="24"/>
          <w:lang w:val="sr-Cyrl-CS"/>
        </w:rPr>
        <w:t>;</w:t>
      </w:r>
    </w:p>
    <w:p w14:paraId="021D61FF" w14:textId="36BEE885" w:rsidR="004D2591" w:rsidRPr="004D2591" w:rsidRDefault="006513F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обједињује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нивоу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целог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 xml:space="preserve">запосленом задуженом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контролу</w:t>
      </w:r>
      <w:r w:rsidR="004D2591" w:rsidRPr="004D2591">
        <w:rPr>
          <w:rFonts w:ascii="Times New Roman" w:hAnsi="Times New Roman"/>
          <w:noProof/>
          <w:color w:val="000000" w:themeColor="text1"/>
          <w:sz w:val="24"/>
          <w:szCs w:val="24"/>
          <w:lang w:val="sr-Cyrl-CS"/>
        </w:rPr>
        <w:t>;</w:t>
      </w:r>
    </w:p>
    <w:p w14:paraId="3C45138F" w14:textId="0E7F0464"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w:t>
      </w:r>
      <w:r w:rsidR="006513F6">
        <w:rPr>
          <w:rFonts w:ascii="Times New Roman" w:hAnsi="Times New Roman"/>
          <w:noProof/>
          <w:color w:val="000000" w:themeColor="text1"/>
          <w:sz w:val="24"/>
          <w:szCs w:val="24"/>
          <w:lang w:val="sr-Cyrl-CS"/>
        </w:rPr>
        <w:t xml:space="preserve">Запослени задужен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контролу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разматра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усклађеност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пријављених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предмета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стварним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потребама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наручиоца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свега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стратешким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приоритетима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усвојеним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оперативним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циљевима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одобреним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пројектима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оцењује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оправданост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пријављених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потреба</w:t>
      </w:r>
      <w:r w:rsidRPr="004D2591">
        <w:rPr>
          <w:rFonts w:ascii="Times New Roman" w:hAnsi="Times New Roman"/>
          <w:noProof/>
          <w:color w:val="000000" w:themeColor="text1"/>
          <w:sz w:val="24"/>
          <w:szCs w:val="24"/>
          <w:lang w:val="sr-Cyrl-CS"/>
        </w:rPr>
        <w:t xml:space="preserve">. </w:t>
      </w:r>
      <w:r w:rsidR="004A7CE7">
        <w:rPr>
          <w:rFonts w:ascii="Times New Roman" w:hAnsi="Times New Roman"/>
          <w:noProof/>
          <w:color w:val="000000" w:themeColor="text1"/>
          <w:sz w:val="24"/>
          <w:szCs w:val="24"/>
          <w:lang w:val="sr-Cyrl-RS"/>
        </w:rPr>
        <w:t>Он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може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учесника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носиоца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захтевати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додатна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објашњења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измене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предмета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количина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процењене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вредности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редоследа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приоритета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др</w:t>
      </w:r>
      <w:r w:rsidRPr="004D2591">
        <w:rPr>
          <w:rFonts w:ascii="Times New Roman" w:hAnsi="Times New Roman"/>
          <w:noProof/>
          <w:color w:val="000000" w:themeColor="text1"/>
          <w:sz w:val="24"/>
          <w:szCs w:val="24"/>
          <w:lang w:val="sr-Cyrl-CS"/>
        </w:rPr>
        <w:t>.;</w:t>
      </w:r>
    </w:p>
    <w:p w14:paraId="410C16F7" w14:textId="0A4DD11F" w:rsidR="004D2591" w:rsidRPr="004D2591" w:rsidRDefault="006513F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усклађивања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препорукама</w:t>
      </w:r>
      <w:r w:rsidR="004D2591" w:rsidRPr="004D2591">
        <w:rPr>
          <w:rFonts w:ascii="Times New Roman" w:hAnsi="Times New Roman"/>
          <w:noProof/>
          <w:color w:val="000000" w:themeColor="text1"/>
          <w:sz w:val="24"/>
          <w:szCs w:val="24"/>
          <w:lang w:val="sr-Cyrl-CS"/>
        </w:rPr>
        <w:t xml:space="preserve"> </w:t>
      </w:r>
      <w:r w:rsidR="00AB021D">
        <w:rPr>
          <w:rFonts w:ascii="Times New Roman" w:hAnsi="Times New Roman"/>
          <w:noProof/>
          <w:color w:val="000000" w:themeColor="text1"/>
          <w:sz w:val="24"/>
          <w:szCs w:val="24"/>
          <w:lang w:val="sr-Cyrl-CS"/>
        </w:rPr>
        <w:t>запосленог задуженог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Нацрт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нивоу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подзаконским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актом</w:t>
      </w:r>
      <w:r w:rsidR="004D2591" w:rsidRPr="004D2591">
        <w:rPr>
          <w:rFonts w:ascii="Times New Roman" w:hAnsi="Times New Roman"/>
          <w:noProof/>
          <w:color w:val="000000" w:themeColor="text1"/>
          <w:sz w:val="24"/>
          <w:szCs w:val="24"/>
          <w:lang w:val="sr-Cyrl-CS"/>
        </w:rPr>
        <w:t>;</w:t>
      </w:r>
    </w:p>
    <w:p w14:paraId="07D9CD30" w14:textId="50CD4D81"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w:t>
      </w:r>
      <w:r w:rsidR="00AB021D">
        <w:rPr>
          <w:rFonts w:ascii="Times New Roman" w:hAnsi="Times New Roman"/>
          <w:noProof/>
          <w:color w:val="000000" w:themeColor="text1"/>
          <w:sz w:val="24"/>
          <w:szCs w:val="24"/>
          <w:lang w:val="sr-Cyrl-CS"/>
        </w:rPr>
        <w:t>Група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разматра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усаглашеност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Нацрта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расположивим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средствима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нацрта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финансијског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нацртом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буџета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Републике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Србије</w:t>
      </w:r>
      <w:r w:rsidR="00AB021D">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обавештава</w:t>
      </w:r>
      <w:r w:rsidRPr="004D2591">
        <w:rPr>
          <w:rFonts w:ascii="Times New Roman" w:hAnsi="Times New Roman"/>
          <w:noProof/>
          <w:color w:val="000000" w:themeColor="text1"/>
          <w:sz w:val="24"/>
          <w:szCs w:val="24"/>
          <w:lang w:val="sr-Cyrl-CS"/>
        </w:rPr>
        <w:t xml:space="preserve"> </w:t>
      </w:r>
      <w:r w:rsidR="00AB021D">
        <w:rPr>
          <w:rFonts w:ascii="Times New Roman" w:hAnsi="Times New Roman"/>
          <w:noProof/>
          <w:color w:val="000000" w:themeColor="text1"/>
          <w:sz w:val="24"/>
          <w:szCs w:val="24"/>
          <w:lang w:val="sr-Cyrl-CS"/>
        </w:rPr>
        <w:t>директора Канцеларије, као и запосленог задуженог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контролу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усклађивања</w:t>
      </w:r>
      <w:r w:rsidRPr="004D2591">
        <w:rPr>
          <w:rFonts w:ascii="Times New Roman" w:hAnsi="Times New Roman"/>
          <w:noProof/>
          <w:color w:val="000000" w:themeColor="text1"/>
          <w:sz w:val="24"/>
          <w:szCs w:val="24"/>
          <w:lang w:val="sr-Cyrl-CS"/>
        </w:rPr>
        <w:t>.</w:t>
      </w:r>
    </w:p>
    <w:p w14:paraId="49A15A8B" w14:textId="77777777" w:rsidR="004D2591" w:rsidRPr="004D2591" w:rsidRDefault="004D2591" w:rsidP="004D2591">
      <w:pPr>
        <w:jc w:val="both"/>
        <w:rPr>
          <w:rFonts w:ascii="Times New Roman" w:hAnsi="Times New Roman"/>
          <w:noProof/>
          <w:color w:val="000000" w:themeColor="text1"/>
          <w:sz w:val="24"/>
          <w:szCs w:val="24"/>
          <w:lang w:val="sr-Cyrl-CS"/>
        </w:rPr>
      </w:pPr>
    </w:p>
    <w:p w14:paraId="4E1B5180"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AB021D">
        <w:rPr>
          <w:rFonts w:ascii="Times New Roman" w:hAnsi="Times New Roman"/>
          <w:b/>
          <w:noProof/>
          <w:color w:val="000000" w:themeColor="text1"/>
          <w:sz w:val="24"/>
          <w:szCs w:val="24"/>
          <w:lang w:val="sr-Cyrl-RS"/>
        </w:rPr>
        <w:t>-</w:t>
      </w:r>
      <w:r w:rsidRPr="004D2591">
        <w:rPr>
          <w:rFonts w:ascii="Times New Roman" w:hAnsi="Times New Roman"/>
          <w:b/>
          <w:noProof/>
          <w:color w:val="000000" w:themeColor="text1"/>
          <w:sz w:val="24"/>
          <w:szCs w:val="24"/>
          <w:lang w:val="sr-Cyrl-CS"/>
        </w:rPr>
        <w:t xml:space="preserve">12 </w:t>
      </w:r>
      <w:r>
        <w:rPr>
          <w:rFonts w:ascii="Times New Roman" w:hAnsi="Times New Roman"/>
          <w:b/>
          <w:noProof/>
          <w:color w:val="000000" w:themeColor="text1"/>
          <w:sz w:val="24"/>
          <w:szCs w:val="24"/>
          <w:lang w:val="sr-Cyrl-CS"/>
        </w:rPr>
        <w:t>Усаглашавање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нацртом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финансијског</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плана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израда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Предлога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плана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набавки</w:t>
      </w:r>
    </w:p>
    <w:p w14:paraId="09126E86" w14:textId="77777777" w:rsidR="004D2591" w:rsidRPr="004D2591" w:rsidRDefault="004D2591" w:rsidP="004D2591">
      <w:pPr>
        <w:jc w:val="both"/>
        <w:rPr>
          <w:rFonts w:ascii="Times New Roman" w:hAnsi="Times New Roman"/>
          <w:noProof/>
          <w:color w:val="000000" w:themeColor="text1"/>
          <w:sz w:val="24"/>
          <w:szCs w:val="24"/>
          <w:lang w:val="sr-Cyrl-CS"/>
        </w:rPr>
      </w:pPr>
    </w:p>
    <w:p w14:paraId="2326C80C"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ED68F2">
        <w:rPr>
          <w:rFonts w:ascii="Times New Roman" w:hAnsi="Times New Roman"/>
          <w:b/>
          <w:noProof/>
          <w:color w:val="000000" w:themeColor="text1"/>
          <w:sz w:val="24"/>
          <w:szCs w:val="24"/>
          <w:lang w:val="sr-Cyrl-CS"/>
        </w:rPr>
        <w:t xml:space="preserve"> 18</w:t>
      </w:r>
      <w:r w:rsidRPr="004D2591">
        <w:rPr>
          <w:rFonts w:ascii="Times New Roman" w:hAnsi="Times New Roman"/>
          <w:b/>
          <w:noProof/>
          <w:color w:val="000000" w:themeColor="text1"/>
          <w:sz w:val="24"/>
          <w:szCs w:val="24"/>
          <w:lang w:val="sr-Cyrl-CS"/>
        </w:rPr>
        <w:t>.</w:t>
      </w:r>
    </w:p>
    <w:p w14:paraId="21D54522"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0DC9FBDA" w14:textId="77777777" w:rsidR="004D2591" w:rsidRPr="004D2591" w:rsidRDefault="00AB021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Обавезе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учесника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фази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дефинисани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што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предвиђеном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p>
    <w:p w14:paraId="18CF8D26" w14:textId="305361A6"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носилац</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основу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реда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приоритета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критеријума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мерила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унапред</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одређених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инструкцијама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доставља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организационим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јединицама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образложени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предлог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корекција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Нацрта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ради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усклађивања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нацртом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финансијског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нацртом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буџета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Републике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Србије</w:t>
      </w:r>
      <w:r w:rsidRPr="004D2591">
        <w:rPr>
          <w:rFonts w:ascii="Times New Roman" w:hAnsi="Times New Roman"/>
          <w:noProof/>
          <w:color w:val="000000" w:themeColor="text1"/>
          <w:sz w:val="24"/>
          <w:szCs w:val="24"/>
          <w:lang w:val="sr-Cyrl-CS"/>
        </w:rPr>
        <w:t xml:space="preserve"> </w:t>
      </w:r>
    </w:p>
    <w:p w14:paraId="6D66B20F" w14:textId="78204E64"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организационе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јединице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достављају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предлоге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корекција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Нацрта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носиоцу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p>
    <w:p w14:paraId="17C9DFB0" w14:textId="7605C7B2"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носилац</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уноси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корекције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Нацрта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након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усклађивања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предлогом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финансијског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припрема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Предлог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доставља</w:t>
      </w:r>
      <w:r w:rsidRPr="004D2591">
        <w:rPr>
          <w:rFonts w:ascii="Times New Roman" w:hAnsi="Times New Roman"/>
          <w:noProof/>
          <w:color w:val="000000" w:themeColor="text1"/>
          <w:sz w:val="24"/>
          <w:szCs w:val="24"/>
          <w:lang w:val="sr-Cyrl-CS"/>
        </w:rPr>
        <w:t xml:space="preserve"> </w:t>
      </w:r>
      <w:r w:rsidR="00AB021D">
        <w:rPr>
          <w:rFonts w:ascii="Times New Roman" w:hAnsi="Times New Roman"/>
          <w:noProof/>
          <w:color w:val="000000" w:themeColor="text1"/>
          <w:sz w:val="24"/>
          <w:szCs w:val="24"/>
          <w:lang w:val="sr-Cyrl-CS"/>
        </w:rPr>
        <w:t>директору Канцеларије и запосленом задуженом за контролу</w:t>
      </w:r>
      <w:r w:rsidRPr="004D2591">
        <w:rPr>
          <w:rFonts w:ascii="Times New Roman" w:hAnsi="Times New Roman"/>
          <w:noProof/>
          <w:color w:val="000000" w:themeColor="text1"/>
          <w:sz w:val="24"/>
          <w:szCs w:val="24"/>
          <w:lang w:val="sr-Cyrl-CS"/>
        </w:rPr>
        <w:t>.</w:t>
      </w:r>
    </w:p>
    <w:p w14:paraId="36972EB1" w14:textId="77777777" w:rsidR="004D2591" w:rsidRPr="004D2591" w:rsidRDefault="004D2591" w:rsidP="004D2591">
      <w:pPr>
        <w:jc w:val="both"/>
        <w:rPr>
          <w:rFonts w:ascii="Times New Roman" w:hAnsi="Times New Roman"/>
          <w:noProof/>
          <w:color w:val="000000" w:themeColor="text1"/>
          <w:sz w:val="24"/>
          <w:szCs w:val="24"/>
          <w:lang w:val="sr-Cyrl-CS"/>
        </w:rPr>
      </w:pPr>
    </w:p>
    <w:p w14:paraId="60E70847" w14:textId="77777777" w:rsidR="004D2591" w:rsidRPr="004D2591" w:rsidRDefault="004D2591" w:rsidP="004D2591">
      <w:pPr>
        <w:jc w:val="center"/>
        <w:rPr>
          <w:rFonts w:ascii="Times New Roman" w:hAnsi="Times New Roman"/>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lastRenderedPageBreak/>
        <w:t>Члан</w:t>
      </w:r>
      <w:r w:rsidR="00ED68F2">
        <w:rPr>
          <w:rFonts w:ascii="Times New Roman" w:hAnsi="Times New Roman"/>
          <w:b/>
          <w:noProof/>
          <w:color w:val="000000" w:themeColor="text1"/>
          <w:sz w:val="24"/>
          <w:szCs w:val="24"/>
          <w:lang w:val="sr-Cyrl-CS"/>
        </w:rPr>
        <w:t xml:space="preserve"> 19</w:t>
      </w:r>
      <w:r w:rsidRPr="004D2591">
        <w:rPr>
          <w:rFonts w:ascii="Times New Roman" w:hAnsi="Times New Roman"/>
          <w:b/>
          <w:noProof/>
          <w:color w:val="000000" w:themeColor="text1"/>
          <w:sz w:val="24"/>
          <w:szCs w:val="24"/>
          <w:lang w:val="sr-Cyrl-CS"/>
        </w:rPr>
        <w:t>.</w:t>
      </w:r>
    </w:p>
    <w:p w14:paraId="1A356CAE" w14:textId="77777777" w:rsidR="004D2591" w:rsidRPr="004D2591" w:rsidRDefault="004D2591" w:rsidP="004D2591">
      <w:pPr>
        <w:rPr>
          <w:rFonts w:ascii="Times New Roman" w:hAnsi="Times New Roman"/>
          <w:b/>
          <w:noProof/>
          <w:color w:val="000000" w:themeColor="text1"/>
          <w:sz w:val="24"/>
          <w:szCs w:val="24"/>
          <w:lang w:val="sr-Cyrl-CS"/>
        </w:rPr>
      </w:pPr>
    </w:p>
    <w:p w14:paraId="0E96FD5F" w14:textId="353BCE44" w:rsidR="004D2591" w:rsidRPr="004D2591" w:rsidRDefault="00AB021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8B5D4D">
        <w:rPr>
          <w:rFonts w:ascii="Times New Roman" w:hAnsi="Times New Roman"/>
          <w:noProof/>
          <w:color w:val="000000" w:themeColor="text1"/>
          <w:sz w:val="24"/>
          <w:szCs w:val="24"/>
          <w:lang w:val="sr-Cyrl-RS"/>
        </w:rPr>
        <w:t>Директор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усвајања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Финансијског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буџета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Републике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Србије</w:t>
      </w:r>
      <w:r w:rsidR="004D2591" w:rsidRPr="004D2591">
        <w:rPr>
          <w:rFonts w:ascii="Times New Roman" w:hAnsi="Times New Roman"/>
          <w:noProof/>
          <w:color w:val="000000" w:themeColor="text1"/>
          <w:sz w:val="24"/>
          <w:szCs w:val="24"/>
          <w:lang w:val="sr-Cyrl-CS"/>
        </w:rPr>
        <w:t>.</w:t>
      </w:r>
    </w:p>
    <w:p w14:paraId="5182D4CA" w14:textId="77777777" w:rsidR="004D2591" w:rsidRPr="004D2591" w:rsidRDefault="004D2591" w:rsidP="004D2591">
      <w:pPr>
        <w:jc w:val="both"/>
        <w:rPr>
          <w:rFonts w:ascii="Times New Roman" w:hAnsi="Times New Roman"/>
          <w:noProof/>
          <w:color w:val="000000" w:themeColor="text1"/>
          <w:sz w:val="24"/>
          <w:szCs w:val="24"/>
          <w:lang w:val="sr-Cyrl-CS"/>
        </w:rPr>
      </w:pPr>
    </w:p>
    <w:p w14:paraId="232A3AD4"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ED68F2">
        <w:rPr>
          <w:rFonts w:ascii="Times New Roman" w:hAnsi="Times New Roman"/>
          <w:b/>
          <w:noProof/>
          <w:color w:val="000000" w:themeColor="text1"/>
          <w:sz w:val="24"/>
          <w:szCs w:val="24"/>
          <w:lang w:val="sr-Cyrl-CS"/>
        </w:rPr>
        <w:t xml:space="preserve"> 20</w:t>
      </w:r>
      <w:r w:rsidRPr="004D2591">
        <w:rPr>
          <w:rFonts w:ascii="Times New Roman" w:hAnsi="Times New Roman"/>
          <w:b/>
          <w:noProof/>
          <w:color w:val="000000" w:themeColor="text1"/>
          <w:sz w:val="24"/>
          <w:szCs w:val="24"/>
          <w:lang w:val="sr-Cyrl-CS"/>
        </w:rPr>
        <w:t>.</w:t>
      </w:r>
    </w:p>
    <w:p w14:paraId="261F8AA5"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23169530" w14:textId="77777777" w:rsidR="004D2591" w:rsidRPr="004D2591" w:rsidRDefault="00AB021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План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602D44">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602D44">
        <w:rPr>
          <w:rFonts w:ascii="Times New Roman" w:hAnsi="Times New Roman"/>
          <w:noProof/>
          <w:color w:val="000000" w:themeColor="text1"/>
          <w:sz w:val="24"/>
          <w:szCs w:val="24"/>
          <w:lang w:val="sr-Cyrl-CS"/>
        </w:rPr>
        <w:t>запосленом задуженом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одмах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доношења</w:t>
      </w:r>
      <w:r w:rsidR="004D2591" w:rsidRPr="004D2591">
        <w:rPr>
          <w:rFonts w:ascii="Times New Roman" w:hAnsi="Times New Roman"/>
          <w:noProof/>
          <w:color w:val="000000" w:themeColor="text1"/>
          <w:sz w:val="24"/>
          <w:szCs w:val="24"/>
          <w:lang w:val="sr-Cyrl-CS"/>
        </w:rPr>
        <w:t>.</w:t>
      </w:r>
    </w:p>
    <w:p w14:paraId="34662396" w14:textId="77777777" w:rsidR="004D2591" w:rsidRPr="004D2591" w:rsidRDefault="004D2591" w:rsidP="004D2591">
      <w:pPr>
        <w:jc w:val="both"/>
        <w:rPr>
          <w:rFonts w:ascii="Times New Roman" w:hAnsi="Times New Roman"/>
          <w:noProof/>
          <w:color w:val="000000" w:themeColor="text1"/>
          <w:sz w:val="24"/>
          <w:szCs w:val="24"/>
          <w:lang w:val="sr-Cyrl-CS"/>
        </w:rPr>
      </w:pPr>
    </w:p>
    <w:p w14:paraId="4D700077" w14:textId="77777777" w:rsidR="004D2591" w:rsidRPr="004D2591" w:rsidRDefault="00AB021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План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његове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допуне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објављује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Порталу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својој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интернет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страници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десет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доношења</w:t>
      </w:r>
      <w:r w:rsidR="004D2591" w:rsidRPr="004D2591">
        <w:rPr>
          <w:rFonts w:ascii="Times New Roman" w:hAnsi="Times New Roman"/>
          <w:noProof/>
          <w:color w:val="000000" w:themeColor="text1"/>
          <w:sz w:val="24"/>
          <w:szCs w:val="24"/>
          <w:lang w:val="sr-Cyrl-CS"/>
        </w:rPr>
        <w:t>.</w:t>
      </w:r>
    </w:p>
    <w:p w14:paraId="5CCEC04D" w14:textId="77777777" w:rsidR="004D2591" w:rsidRPr="004D2591" w:rsidRDefault="004D2591" w:rsidP="004D2591">
      <w:pPr>
        <w:tabs>
          <w:tab w:val="left" w:pos="2115"/>
        </w:tabs>
        <w:jc w:val="both"/>
        <w:rPr>
          <w:rFonts w:ascii="Times New Roman" w:hAnsi="Times New Roman"/>
          <w:noProof/>
          <w:color w:val="000000" w:themeColor="text1"/>
          <w:sz w:val="24"/>
          <w:szCs w:val="24"/>
          <w:lang w:val="sr-Cyrl-CS"/>
        </w:rPr>
      </w:pPr>
    </w:p>
    <w:p w14:paraId="02B43978" w14:textId="77777777" w:rsidR="004D2591" w:rsidRPr="004D2591" w:rsidRDefault="00AB021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објави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процењену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представљају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смислу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смислу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w:t>
      </w:r>
    </w:p>
    <w:p w14:paraId="570D6EDC" w14:textId="77777777" w:rsidR="004D2591" w:rsidRPr="004D2591" w:rsidRDefault="004D2591" w:rsidP="004D2591">
      <w:pPr>
        <w:jc w:val="both"/>
        <w:rPr>
          <w:rFonts w:ascii="Times New Roman" w:hAnsi="Times New Roman"/>
          <w:noProof/>
          <w:color w:val="000000" w:themeColor="text1"/>
          <w:sz w:val="24"/>
          <w:szCs w:val="24"/>
          <w:lang w:val="sr-Cyrl-CS"/>
        </w:rPr>
      </w:pPr>
    </w:p>
    <w:p w14:paraId="3962C597"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2</w:t>
      </w:r>
      <w:r w:rsidR="00ED68F2">
        <w:rPr>
          <w:rFonts w:ascii="Times New Roman" w:hAnsi="Times New Roman"/>
          <w:b/>
          <w:noProof/>
          <w:color w:val="000000" w:themeColor="text1"/>
          <w:sz w:val="24"/>
          <w:szCs w:val="24"/>
          <w:lang w:val="sr-Cyrl-CS"/>
        </w:rPr>
        <w:t>1</w:t>
      </w:r>
      <w:r w:rsidRPr="004D2591">
        <w:rPr>
          <w:rFonts w:ascii="Times New Roman" w:hAnsi="Times New Roman"/>
          <w:b/>
          <w:noProof/>
          <w:color w:val="000000" w:themeColor="text1"/>
          <w:sz w:val="24"/>
          <w:szCs w:val="24"/>
          <w:lang w:val="sr-Cyrl-CS"/>
        </w:rPr>
        <w:t>.</w:t>
      </w:r>
    </w:p>
    <w:p w14:paraId="1D431044"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0D3D573" w14:textId="77777777" w:rsid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Измене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допуне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случајевима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w:t>
      </w:r>
    </w:p>
    <w:p w14:paraId="49B060F6" w14:textId="77777777" w:rsidR="00C658DE" w:rsidRDefault="00C658DE" w:rsidP="004D2591">
      <w:pPr>
        <w:jc w:val="both"/>
        <w:rPr>
          <w:rFonts w:ascii="Times New Roman" w:hAnsi="Times New Roman"/>
          <w:noProof/>
          <w:color w:val="000000" w:themeColor="text1"/>
          <w:sz w:val="24"/>
          <w:szCs w:val="24"/>
          <w:lang w:val="sr-Cyrl-CS"/>
        </w:rPr>
      </w:pPr>
    </w:p>
    <w:p w14:paraId="0E84A273" w14:textId="77777777" w:rsidR="00C658DE"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Изменом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допуном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сматра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нове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измена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предмета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повећање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процењене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вредности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више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w:t>
      </w:r>
      <w:r w:rsidRPr="004D2591">
        <w:rPr>
          <w:rFonts w:ascii="Times New Roman" w:hAnsi="Times New Roman"/>
          <w:noProof/>
          <w:color w:val="000000" w:themeColor="text1"/>
          <w:sz w:val="24"/>
          <w:szCs w:val="24"/>
          <w:lang w:val="sr-Cyrl-CS"/>
        </w:rPr>
        <w:t xml:space="preserve"> 10%.</w:t>
      </w:r>
    </w:p>
    <w:p w14:paraId="1158CA88" w14:textId="77777777" w:rsidR="00C658DE" w:rsidRDefault="00C658DE" w:rsidP="004D2591">
      <w:pPr>
        <w:jc w:val="both"/>
        <w:rPr>
          <w:rFonts w:ascii="Times New Roman" w:hAnsi="Times New Roman"/>
          <w:noProof/>
          <w:color w:val="000000" w:themeColor="text1"/>
          <w:sz w:val="24"/>
          <w:szCs w:val="24"/>
          <w:lang w:val="sr-Cyrl-CS"/>
        </w:rPr>
      </w:pPr>
    </w:p>
    <w:p w14:paraId="165E7217" w14:textId="77777777" w:rsidR="00C658DE"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Поменуте измене и допуне објављују се на Порталу јавних набавки, у складу са Законом и подзаконским актима у року од 10 дана од дана доношења.</w:t>
      </w:r>
    </w:p>
    <w:p w14:paraId="404B960D" w14:textId="77777777" w:rsidR="004D2591" w:rsidRPr="004D2591" w:rsidRDefault="004D2591" w:rsidP="004D2591">
      <w:pPr>
        <w:jc w:val="both"/>
        <w:rPr>
          <w:rFonts w:ascii="Times New Roman" w:hAnsi="Times New Roman"/>
          <w:noProof/>
          <w:color w:val="000000" w:themeColor="text1"/>
          <w:sz w:val="24"/>
          <w:szCs w:val="24"/>
          <w:lang w:val="sr-Cyrl-CS"/>
        </w:rPr>
      </w:pPr>
    </w:p>
    <w:p w14:paraId="2EC84551"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w:t>
      </w:r>
      <w:r w:rsidR="00C658DE">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13 </w:t>
      </w:r>
      <w:r>
        <w:rPr>
          <w:rFonts w:ascii="Times New Roman" w:hAnsi="Times New Roman"/>
          <w:b/>
          <w:noProof/>
          <w:color w:val="000000" w:themeColor="text1"/>
          <w:sz w:val="24"/>
          <w:szCs w:val="24"/>
          <w:lang w:val="sr-Cyrl-CS"/>
        </w:rPr>
        <w:t>Надзор</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над</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извршењем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плана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набавки</w:t>
      </w:r>
    </w:p>
    <w:p w14:paraId="54181109" w14:textId="77777777" w:rsidR="004D2591" w:rsidRPr="004D2591" w:rsidRDefault="004D2591" w:rsidP="004D2591">
      <w:pPr>
        <w:jc w:val="both"/>
        <w:rPr>
          <w:rFonts w:ascii="Times New Roman" w:hAnsi="Times New Roman"/>
          <w:noProof/>
          <w:color w:val="000000" w:themeColor="text1"/>
          <w:sz w:val="24"/>
          <w:szCs w:val="24"/>
          <w:lang w:val="sr-Cyrl-CS"/>
        </w:rPr>
      </w:pPr>
    </w:p>
    <w:p w14:paraId="3A527397"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ED68F2">
        <w:rPr>
          <w:rFonts w:ascii="Times New Roman" w:hAnsi="Times New Roman"/>
          <w:b/>
          <w:noProof/>
          <w:color w:val="000000" w:themeColor="text1"/>
          <w:sz w:val="24"/>
          <w:szCs w:val="24"/>
          <w:lang w:val="sr-Cyrl-CS"/>
        </w:rPr>
        <w:t xml:space="preserve"> 22</w:t>
      </w:r>
      <w:r w:rsidRPr="004D2591">
        <w:rPr>
          <w:rFonts w:ascii="Times New Roman" w:hAnsi="Times New Roman"/>
          <w:b/>
          <w:noProof/>
          <w:color w:val="000000" w:themeColor="text1"/>
          <w:sz w:val="24"/>
          <w:szCs w:val="24"/>
          <w:lang w:val="sr-Cyrl-CS"/>
        </w:rPr>
        <w:t>.</w:t>
      </w:r>
    </w:p>
    <w:p w14:paraId="08294239"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1DE3A6F"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учесници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различитим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позицији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броју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добављачима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реализацији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важењу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појединачних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w:t>
      </w:r>
      <w:r w:rsidR="004D2591" w:rsidRPr="004D2591">
        <w:rPr>
          <w:rFonts w:ascii="Times New Roman" w:hAnsi="Times New Roman"/>
          <w:noProof/>
          <w:color w:val="000000" w:themeColor="text1"/>
          <w:sz w:val="24"/>
          <w:szCs w:val="24"/>
          <w:lang w:val="sr-Cyrl-CS"/>
        </w:rPr>
        <w:t>).</w:t>
      </w:r>
    </w:p>
    <w:p w14:paraId="357470DE" w14:textId="77777777" w:rsidR="004D2591" w:rsidRPr="004D2591" w:rsidRDefault="004D2591" w:rsidP="004D2591">
      <w:pPr>
        <w:jc w:val="both"/>
        <w:rPr>
          <w:rFonts w:ascii="Times New Roman" w:hAnsi="Times New Roman"/>
          <w:noProof/>
          <w:color w:val="000000" w:themeColor="text1"/>
          <w:sz w:val="24"/>
          <w:szCs w:val="24"/>
          <w:lang w:val="sr-Cyrl-CS"/>
        </w:rPr>
      </w:pPr>
    </w:p>
    <w:p w14:paraId="4F1AC57F"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склопу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инструкција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треба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пружи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упутство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роковима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праћења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w:t>
      </w:r>
    </w:p>
    <w:p w14:paraId="5117729A" w14:textId="77777777" w:rsidR="004D2591" w:rsidRPr="004D2591" w:rsidRDefault="004D2591" w:rsidP="004D2591">
      <w:pPr>
        <w:jc w:val="both"/>
        <w:rPr>
          <w:rFonts w:ascii="Times New Roman" w:hAnsi="Times New Roman"/>
          <w:noProof/>
          <w:color w:val="000000" w:themeColor="text1"/>
          <w:sz w:val="24"/>
          <w:szCs w:val="24"/>
          <w:lang w:val="sr-Cyrl-CS"/>
        </w:rPr>
      </w:pPr>
    </w:p>
    <w:p w14:paraId="0B945324"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Праћење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реализације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омогућава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анализу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остварених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резултата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прецизније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сигурније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будућем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периоду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повећање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ефикасности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lastRenderedPageBreak/>
        <w:t>процеса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уштеде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произлазе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професионалног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приступа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процесу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осмишљеног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w:t>
      </w:r>
    </w:p>
    <w:p w14:paraId="544653B5" w14:textId="77777777" w:rsidR="004D2591" w:rsidRPr="004D2591" w:rsidRDefault="004D2591" w:rsidP="004D2591">
      <w:pPr>
        <w:jc w:val="both"/>
        <w:rPr>
          <w:rFonts w:ascii="Times New Roman" w:hAnsi="Times New Roman"/>
          <w:noProof/>
          <w:color w:val="000000" w:themeColor="text1"/>
          <w:sz w:val="24"/>
          <w:szCs w:val="24"/>
          <w:lang w:val="sr-Cyrl-CS"/>
        </w:rPr>
      </w:pPr>
    </w:p>
    <w:p w14:paraId="29063979"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III</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ЦИЉЕВИ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6ED78DF4" w14:textId="77777777" w:rsidR="004D2591" w:rsidRPr="004D2591" w:rsidRDefault="004D2591" w:rsidP="004D2591">
      <w:pPr>
        <w:jc w:val="both"/>
        <w:rPr>
          <w:rFonts w:ascii="Times New Roman" w:hAnsi="Times New Roman"/>
          <w:noProof/>
          <w:color w:val="000000" w:themeColor="text1"/>
          <w:sz w:val="24"/>
          <w:szCs w:val="24"/>
          <w:lang w:val="sr-Cyrl-CS"/>
        </w:rPr>
      </w:pPr>
    </w:p>
    <w:p w14:paraId="5E6DAFEB"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2</w:t>
      </w:r>
      <w:r w:rsidR="00ED68F2">
        <w:rPr>
          <w:rFonts w:ascii="Times New Roman" w:hAnsi="Times New Roman"/>
          <w:b/>
          <w:noProof/>
          <w:color w:val="000000" w:themeColor="text1"/>
          <w:sz w:val="24"/>
          <w:szCs w:val="24"/>
          <w:lang w:val="sr-Cyrl-CS"/>
        </w:rPr>
        <w:t>3</w:t>
      </w:r>
      <w:r w:rsidRPr="004D2591">
        <w:rPr>
          <w:rFonts w:ascii="Times New Roman" w:hAnsi="Times New Roman"/>
          <w:b/>
          <w:noProof/>
          <w:color w:val="000000" w:themeColor="text1"/>
          <w:sz w:val="24"/>
          <w:szCs w:val="24"/>
          <w:lang w:val="sr-Cyrl-CS"/>
        </w:rPr>
        <w:t>.</w:t>
      </w:r>
    </w:p>
    <w:p w14:paraId="3102A1F7"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4D0C412B"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остварени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циљеви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w:t>
      </w:r>
    </w:p>
    <w:p w14:paraId="6A2CF08D" w14:textId="77777777" w:rsidR="004D2591" w:rsidRPr="004D2591" w:rsidRDefault="004D2591" w:rsidP="004D2591">
      <w:pPr>
        <w:ind w:left="720"/>
        <w:jc w:val="both"/>
        <w:rPr>
          <w:rFonts w:ascii="Times New Roman" w:hAnsi="Times New Roman"/>
          <w:noProof/>
          <w:color w:val="000000" w:themeColor="text1"/>
          <w:sz w:val="24"/>
          <w:szCs w:val="24"/>
          <w:lang w:val="sr-Cyrl-CS"/>
        </w:rPr>
      </w:pPr>
    </w:p>
    <w:p w14:paraId="59153A92" w14:textId="77777777" w:rsidR="004D2591" w:rsidRPr="004D2591" w:rsidRDefault="004D2591" w:rsidP="004D2591">
      <w:pPr>
        <w:ind w:left="720"/>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1) </w:t>
      </w:r>
      <w:r>
        <w:rPr>
          <w:rFonts w:ascii="Times New Roman" w:hAnsi="Times New Roman"/>
          <w:noProof/>
          <w:color w:val="000000" w:themeColor="text1"/>
          <w:sz w:val="24"/>
          <w:szCs w:val="24"/>
          <w:lang w:val="sr-Cyrl-CS"/>
        </w:rPr>
        <w:t>целисходност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оправданост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 </w:t>
      </w:r>
      <w:r>
        <w:rPr>
          <w:rFonts w:ascii="Times New Roman" w:hAnsi="Times New Roman"/>
          <w:noProof/>
          <w:color w:val="000000" w:themeColor="text1"/>
          <w:sz w:val="24"/>
          <w:szCs w:val="24"/>
          <w:lang w:val="sr-Cyrl-CS"/>
        </w:rPr>
        <w:t>прибављање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добара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услуга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радова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одговарајућег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квалитета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количина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задовољавање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стварних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наручиоца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ефикасан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економичан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ефективан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начин</w:t>
      </w:r>
      <w:r w:rsidRPr="004D2591">
        <w:rPr>
          <w:rFonts w:ascii="Times New Roman" w:hAnsi="Times New Roman"/>
          <w:noProof/>
          <w:color w:val="000000" w:themeColor="text1"/>
          <w:sz w:val="24"/>
          <w:szCs w:val="24"/>
          <w:lang w:val="sr-Cyrl-CS"/>
        </w:rPr>
        <w:t>;</w:t>
      </w:r>
    </w:p>
    <w:p w14:paraId="1E74DBB7" w14:textId="77777777" w:rsidR="004D2591" w:rsidRPr="004D2591" w:rsidRDefault="004D2591" w:rsidP="004D2591">
      <w:pPr>
        <w:ind w:left="720"/>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2) </w:t>
      </w:r>
      <w:r>
        <w:rPr>
          <w:rFonts w:ascii="Times New Roman" w:hAnsi="Times New Roman"/>
          <w:noProof/>
          <w:color w:val="000000" w:themeColor="text1"/>
          <w:sz w:val="24"/>
          <w:szCs w:val="24"/>
          <w:lang w:val="sr-Cyrl-CS"/>
        </w:rPr>
        <w:t>економично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ефикасно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трошење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средстава</w:t>
      </w:r>
      <w:r w:rsidRPr="004D2591">
        <w:rPr>
          <w:rFonts w:ascii="Times New Roman" w:hAnsi="Times New Roman"/>
          <w:noProof/>
          <w:color w:val="000000" w:themeColor="text1"/>
          <w:sz w:val="24"/>
          <w:szCs w:val="24"/>
          <w:lang w:val="sr-Cyrl-CS"/>
        </w:rPr>
        <w:t xml:space="preserve"> – </w:t>
      </w:r>
      <w:r>
        <w:rPr>
          <w:rFonts w:ascii="Times New Roman" w:hAnsi="Times New Roman"/>
          <w:noProof/>
          <w:color w:val="000000" w:themeColor="text1"/>
          <w:sz w:val="24"/>
          <w:szCs w:val="24"/>
          <w:lang w:val="sr-Cyrl-CS"/>
        </w:rPr>
        <w:t>принцип</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вредност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новац</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односно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прибављање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добара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услуга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радова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одговарајућег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квалитета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најповољнијој</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цени</w:t>
      </w:r>
      <w:r w:rsidRPr="004D2591">
        <w:rPr>
          <w:rFonts w:ascii="Times New Roman" w:hAnsi="Times New Roman"/>
          <w:noProof/>
          <w:color w:val="000000" w:themeColor="text1"/>
          <w:sz w:val="24"/>
          <w:szCs w:val="24"/>
          <w:lang w:val="sr-Cyrl-CS"/>
        </w:rPr>
        <w:t>;</w:t>
      </w:r>
    </w:p>
    <w:p w14:paraId="041DCBCF" w14:textId="77777777" w:rsidR="004D2591" w:rsidRPr="004D2591" w:rsidRDefault="004D2591" w:rsidP="004D2591">
      <w:pPr>
        <w:ind w:left="720"/>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3) </w:t>
      </w:r>
      <w:r>
        <w:rPr>
          <w:rFonts w:ascii="Times New Roman" w:hAnsi="Times New Roman"/>
          <w:noProof/>
          <w:color w:val="000000" w:themeColor="text1"/>
          <w:sz w:val="24"/>
          <w:szCs w:val="24"/>
          <w:lang w:val="sr-Cyrl-CS"/>
        </w:rPr>
        <w:t>ефективност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успешност</w:t>
      </w:r>
      <w:r w:rsidRPr="004D2591">
        <w:rPr>
          <w:rFonts w:ascii="Times New Roman" w:hAnsi="Times New Roman"/>
          <w:noProof/>
          <w:color w:val="000000" w:themeColor="text1"/>
          <w:sz w:val="24"/>
          <w:szCs w:val="24"/>
          <w:lang w:val="sr-Cyrl-CS"/>
        </w:rPr>
        <w:t xml:space="preserve">) – </w:t>
      </w:r>
      <w:r>
        <w:rPr>
          <w:rFonts w:ascii="Times New Roman" w:hAnsi="Times New Roman"/>
          <w:noProof/>
          <w:color w:val="000000" w:themeColor="text1"/>
          <w:sz w:val="24"/>
          <w:szCs w:val="24"/>
          <w:lang w:val="sr-Cyrl-CS"/>
        </w:rPr>
        <w:t>степен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постигнути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постављени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циљеви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однос</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између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остварених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ефеката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одређене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w:t>
      </w:r>
    </w:p>
    <w:p w14:paraId="06206CE4" w14:textId="77777777" w:rsidR="004D2591" w:rsidRPr="004D2591" w:rsidRDefault="004D2591" w:rsidP="004D2591">
      <w:pPr>
        <w:ind w:firstLine="720"/>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4) </w:t>
      </w:r>
      <w:r>
        <w:rPr>
          <w:rFonts w:ascii="Times New Roman" w:hAnsi="Times New Roman"/>
          <w:noProof/>
          <w:color w:val="000000" w:themeColor="text1"/>
          <w:sz w:val="24"/>
          <w:szCs w:val="24"/>
          <w:lang w:val="sr-Cyrl-CS"/>
        </w:rPr>
        <w:t>транспарентно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трошење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средстава</w:t>
      </w:r>
      <w:r w:rsidRPr="004D2591">
        <w:rPr>
          <w:rFonts w:ascii="Times New Roman" w:hAnsi="Times New Roman"/>
          <w:noProof/>
          <w:color w:val="000000" w:themeColor="text1"/>
          <w:sz w:val="24"/>
          <w:szCs w:val="24"/>
          <w:lang w:val="sr-Cyrl-CS"/>
        </w:rPr>
        <w:t>;</w:t>
      </w:r>
    </w:p>
    <w:p w14:paraId="24FE0C25" w14:textId="77777777" w:rsidR="004D2591" w:rsidRPr="004D2591" w:rsidRDefault="004D2591" w:rsidP="004D2591">
      <w:pPr>
        <w:ind w:firstLine="720"/>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5) </w:t>
      </w:r>
      <w:r>
        <w:rPr>
          <w:rFonts w:ascii="Times New Roman" w:hAnsi="Times New Roman"/>
          <w:noProof/>
          <w:color w:val="000000" w:themeColor="text1"/>
          <w:sz w:val="24"/>
          <w:szCs w:val="24"/>
          <w:lang w:val="sr-Cyrl-CS"/>
        </w:rPr>
        <w:t>обезбеђивање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конкуренције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једнак</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положај</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свих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понуђача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поступку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w:t>
      </w:r>
    </w:p>
    <w:p w14:paraId="4124AC73" w14:textId="77777777" w:rsidR="004D2591" w:rsidRPr="004D2591" w:rsidRDefault="004D2591" w:rsidP="004D2591">
      <w:pPr>
        <w:ind w:firstLine="720"/>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6) </w:t>
      </w:r>
      <w:r>
        <w:rPr>
          <w:rFonts w:ascii="Times New Roman" w:hAnsi="Times New Roman"/>
          <w:noProof/>
          <w:color w:val="000000" w:themeColor="text1"/>
          <w:sz w:val="24"/>
          <w:szCs w:val="24"/>
          <w:lang w:val="sr-Cyrl-CS"/>
        </w:rPr>
        <w:t>заштиту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животне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средине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обезбеђивање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енергетске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ефикасности</w:t>
      </w:r>
      <w:r w:rsidRPr="004D2591">
        <w:rPr>
          <w:rFonts w:ascii="Times New Roman" w:hAnsi="Times New Roman"/>
          <w:noProof/>
          <w:color w:val="000000" w:themeColor="text1"/>
          <w:sz w:val="24"/>
          <w:szCs w:val="24"/>
          <w:lang w:val="sr-Cyrl-CS"/>
        </w:rPr>
        <w:t>;</w:t>
      </w:r>
    </w:p>
    <w:p w14:paraId="36F89CC8" w14:textId="77777777" w:rsidR="004D2591" w:rsidRPr="004D2591" w:rsidRDefault="004D2591" w:rsidP="004D2591">
      <w:pPr>
        <w:ind w:left="720"/>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7) </w:t>
      </w:r>
      <w:r>
        <w:rPr>
          <w:rFonts w:ascii="Times New Roman" w:hAnsi="Times New Roman"/>
          <w:noProof/>
          <w:color w:val="000000" w:themeColor="text1"/>
          <w:sz w:val="24"/>
          <w:szCs w:val="24"/>
          <w:lang w:val="sr-Cyrl-CS"/>
        </w:rPr>
        <w:t>благовремено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ефикасно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спровођење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несметаног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одвијања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процеса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наручиоца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благовременог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задовољавања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потреба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осталих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корисника</w:t>
      </w:r>
      <w:r w:rsidRPr="004D2591">
        <w:rPr>
          <w:rFonts w:ascii="Times New Roman" w:hAnsi="Times New Roman"/>
          <w:noProof/>
          <w:color w:val="000000" w:themeColor="text1"/>
          <w:sz w:val="24"/>
          <w:szCs w:val="24"/>
          <w:lang w:val="sr-Cyrl-CS"/>
        </w:rPr>
        <w:t>.</w:t>
      </w:r>
    </w:p>
    <w:p w14:paraId="7AA378CC" w14:textId="5264E5A3" w:rsidR="004D2591" w:rsidRPr="004D2591" w:rsidRDefault="004D2591" w:rsidP="004D2591">
      <w:pPr>
        <w:ind w:left="720"/>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8) </w:t>
      </w:r>
      <w:r>
        <w:rPr>
          <w:rFonts w:ascii="Times New Roman" w:hAnsi="Times New Roman"/>
          <w:noProof/>
          <w:color w:val="000000" w:themeColor="text1"/>
          <w:sz w:val="24"/>
          <w:szCs w:val="24"/>
          <w:lang w:val="sr-Cyrl-CS"/>
        </w:rPr>
        <w:t>пропорционалност</w:t>
      </w:r>
      <w:r w:rsidRPr="004D2591">
        <w:rPr>
          <w:rFonts w:ascii="Times New Roman" w:hAnsi="Times New Roman"/>
          <w:noProof/>
          <w:color w:val="000000" w:themeColor="text1"/>
          <w:sz w:val="24"/>
          <w:szCs w:val="24"/>
          <w:lang w:val="sr-Cyrl-CS"/>
        </w:rPr>
        <w:t xml:space="preserve"> – </w:t>
      </w:r>
      <w:r>
        <w:rPr>
          <w:rFonts w:ascii="Times New Roman" w:hAnsi="Times New Roman"/>
          <w:noProof/>
          <w:color w:val="000000" w:themeColor="text1"/>
          <w:sz w:val="24"/>
          <w:szCs w:val="24"/>
          <w:lang w:val="sr-Cyrl-CS"/>
        </w:rPr>
        <w:t>набавка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спроводи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начин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сразмеран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предмету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циљевима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треба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постигне</w:t>
      </w:r>
      <w:r w:rsidR="00C658DE">
        <w:rPr>
          <w:rFonts w:ascii="Times New Roman" w:hAnsi="Times New Roman"/>
          <w:noProof/>
          <w:color w:val="000000" w:themeColor="text1"/>
          <w:sz w:val="24"/>
          <w:szCs w:val="24"/>
          <w:lang w:val="sr-Cyrl-CS"/>
        </w:rPr>
        <w:t xml:space="preserve"> (к</w:t>
      </w:r>
      <w:r>
        <w:rPr>
          <w:rFonts w:ascii="Times New Roman" w:hAnsi="Times New Roman"/>
          <w:noProof/>
          <w:color w:val="000000" w:themeColor="text1"/>
          <w:sz w:val="24"/>
          <w:szCs w:val="24"/>
          <w:lang w:val="sr-Cyrl-CS"/>
        </w:rPr>
        <w:t>ритеријуми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квалитативни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избор</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привредног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субјекта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поступку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техничке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спецификације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критеријуми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доделу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рокови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докази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морају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буду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сразмерни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обиму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природи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сложености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произлази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00C658DE">
        <w:rPr>
          <w:rFonts w:ascii="Times New Roman" w:hAnsi="Times New Roman"/>
          <w:noProof/>
          <w:color w:val="000000" w:themeColor="text1"/>
          <w:sz w:val="24"/>
          <w:szCs w:val="24"/>
          <w:lang w:val="sr-Cyrl-CS"/>
        </w:rPr>
        <w:t>)</w:t>
      </w:r>
      <w:r w:rsidRPr="004D2591">
        <w:rPr>
          <w:rFonts w:ascii="Times New Roman" w:hAnsi="Times New Roman"/>
          <w:noProof/>
          <w:color w:val="000000" w:themeColor="text1"/>
          <w:sz w:val="24"/>
          <w:szCs w:val="24"/>
          <w:lang w:val="sr-Cyrl-CS"/>
        </w:rPr>
        <w:t>.</w:t>
      </w:r>
    </w:p>
    <w:p w14:paraId="6C5E29A3" w14:textId="77777777" w:rsidR="004D2591" w:rsidRPr="004D2591" w:rsidRDefault="004D2591" w:rsidP="004D2591">
      <w:pPr>
        <w:jc w:val="both"/>
        <w:rPr>
          <w:rFonts w:ascii="Times New Roman" w:hAnsi="Times New Roman"/>
          <w:noProof/>
          <w:color w:val="000000" w:themeColor="text1"/>
          <w:sz w:val="24"/>
          <w:szCs w:val="24"/>
          <w:lang w:val="sr-Cyrl-CS"/>
        </w:rPr>
      </w:pPr>
    </w:p>
    <w:p w14:paraId="7370320C" w14:textId="77777777" w:rsidR="004D2591" w:rsidRPr="004D2591" w:rsidRDefault="004D2591" w:rsidP="004D2591">
      <w:pPr>
        <w:jc w:val="both"/>
        <w:rPr>
          <w:rFonts w:ascii="Times New Roman" w:hAnsi="Times New Roman"/>
          <w:noProof/>
          <w:color w:val="000000" w:themeColor="text1"/>
          <w:sz w:val="24"/>
          <w:szCs w:val="24"/>
          <w:lang w:val="sr-Cyrl-CS"/>
        </w:rPr>
      </w:pPr>
    </w:p>
    <w:p w14:paraId="323CDC7D"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IV</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ДОСТАВЉАЊЕ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ПРИЈЕМ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ПИСМЕНА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КОМУНИКАЦИЈА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ПОСЛОВИМА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НАБАВКИ</w:t>
      </w:r>
    </w:p>
    <w:p w14:paraId="63E37110" w14:textId="77777777" w:rsidR="004D2591" w:rsidRPr="004D2591" w:rsidRDefault="004D2591" w:rsidP="004D2591">
      <w:pPr>
        <w:jc w:val="both"/>
        <w:rPr>
          <w:rFonts w:ascii="Times New Roman" w:hAnsi="Times New Roman"/>
          <w:noProof/>
          <w:color w:val="000000" w:themeColor="text1"/>
          <w:sz w:val="24"/>
          <w:szCs w:val="24"/>
          <w:lang w:val="sr-Cyrl-CS"/>
        </w:rPr>
      </w:pPr>
    </w:p>
    <w:p w14:paraId="277561DC"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2</w:t>
      </w:r>
      <w:r w:rsidR="00ED68F2">
        <w:rPr>
          <w:rFonts w:ascii="Times New Roman" w:hAnsi="Times New Roman"/>
          <w:b/>
          <w:noProof/>
          <w:color w:val="000000" w:themeColor="text1"/>
          <w:sz w:val="24"/>
          <w:szCs w:val="24"/>
          <w:lang w:val="sr-Cyrl-CS"/>
        </w:rPr>
        <w:t>4</w:t>
      </w:r>
      <w:r w:rsidRPr="004D2591">
        <w:rPr>
          <w:rFonts w:ascii="Times New Roman" w:hAnsi="Times New Roman"/>
          <w:b/>
          <w:noProof/>
          <w:color w:val="000000" w:themeColor="text1"/>
          <w:sz w:val="24"/>
          <w:szCs w:val="24"/>
          <w:lang w:val="sr-Cyrl-CS"/>
        </w:rPr>
        <w:t>.</w:t>
      </w:r>
    </w:p>
    <w:p w14:paraId="5D37EFBD"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45F5160D"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Комуникација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између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трећих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Портала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курирске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службе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 </w:t>
      </w:r>
      <w:r w:rsidR="004D2591">
        <w:rPr>
          <w:rFonts w:ascii="Times New Roman" w:hAnsi="Times New Roman"/>
          <w:noProof/>
          <w:color w:val="000000" w:themeColor="text1"/>
          <w:sz w:val="24"/>
          <w:szCs w:val="24"/>
          <w:lang w:val="sr-Cyrl-CS"/>
        </w:rPr>
        <w:t>слањем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поште</w:t>
      </w:r>
      <w:r w:rsidR="004D2591" w:rsidRPr="004D2591">
        <w:rPr>
          <w:rFonts w:ascii="Times New Roman" w:hAnsi="Times New Roman"/>
          <w:noProof/>
          <w:color w:val="000000" w:themeColor="text1"/>
          <w:sz w:val="24"/>
          <w:szCs w:val="24"/>
          <w:lang w:val="sr-Cyrl-CS"/>
        </w:rPr>
        <w:t>.</w:t>
      </w:r>
    </w:p>
    <w:p w14:paraId="665BDC3E" w14:textId="77777777" w:rsidR="004D2591" w:rsidRPr="004D2591" w:rsidRDefault="004D2591" w:rsidP="004D2591">
      <w:pPr>
        <w:jc w:val="both"/>
        <w:rPr>
          <w:rFonts w:ascii="Times New Roman" w:hAnsi="Times New Roman"/>
          <w:noProof/>
          <w:color w:val="000000" w:themeColor="text1"/>
          <w:sz w:val="24"/>
          <w:szCs w:val="24"/>
          <w:lang w:val="sr-Cyrl-CS"/>
        </w:rPr>
      </w:pPr>
    </w:p>
    <w:p w14:paraId="6D1D2976"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Комуникација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изузетно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усменим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комуникација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другачије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њена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задовољавајућој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мери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документована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записника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интерних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белешки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вршило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комуникацију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усменим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w:t>
      </w:r>
    </w:p>
    <w:p w14:paraId="12CC8623" w14:textId="77777777" w:rsidR="004D2591" w:rsidRPr="004D2591" w:rsidRDefault="004D2591" w:rsidP="004D2591">
      <w:pPr>
        <w:jc w:val="both"/>
        <w:rPr>
          <w:rFonts w:ascii="Times New Roman" w:hAnsi="Times New Roman"/>
          <w:noProof/>
          <w:color w:val="000000" w:themeColor="text1"/>
          <w:sz w:val="24"/>
          <w:szCs w:val="24"/>
          <w:lang w:val="sr-Cyrl-CS"/>
        </w:rPr>
      </w:pPr>
    </w:p>
    <w:p w14:paraId="4B42A057" w14:textId="77777777" w:rsid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Комуникација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унутар</w:t>
      </w:r>
      <w:r w:rsidR="004D2591" w:rsidRPr="004D2591">
        <w:rPr>
          <w:rFonts w:ascii="Times New Roman" w:hAnsi="Times New Roman"/>
          <w:noProof/>
          <w:color w:val="000000" w:themeColor="text1"/>
          <w:sz w:val="24"/>
          <w:szCs w:val="24"/>
          <w:lang w:val="sr-Cyrl-CS"/>
        </w:rPr>
        <w:t xml:space="preserve"> </w:t>
      </w:r>
      <w:r w:rsidR="00CB5787">
        <w:rPr>
          <w:rFonts w:ascii="Times New Roman" w:hAnsi="Times New Roman"/>
          <w:noProof/>
          <w:color w:val="000000" w:themeColor="text1"/>
          <w:sz w:val="24"/>
          <w:szCs w:val="24"/>
          <w:lang w:val="sr-Cyrl-CS"/>
        </w:rPr>
        <w:t>н</w:t>
      </w:r>
      <w:r w:rsidR="004D2591">
        <w:rPr>
          <w:rFonts w:ascii="Times New Roman" w:hAnsi="Times New Roman"/>
          <w:noProof/>
          <w:color w:val="000000" w:themeColor="text1"/>
          <w:sz w:val="24"/>
          <w:szCs w:val="24"/>
          <w:lang w:val="sr-Cyrl-CS"/>
        </w:rPr>
        <w:t>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писаним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омогући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евидентирање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радњи</w:t>
      </w:r>
      <w:r w:rsidR="004D2591" w:rsidRPr="004D2591">
        <w:rPr>
          <w:rFonts w:ascii="Times New Roman" w:hAnsi="Times New Roman"/>
          <w:noProof/>
          <w:color w:val="000000" w:themeColor="text1"/>
          <w:sz w:val="24"/>
          <w:szCs w:val="24"/>
          <w:lang w:val="sr-Cyrl-CS"/>
        </w:rPr>
        <w:t>.</w:t>
      </w:r>
    </w:p>
    <w:p w14:paraId="560E0937" w14:textId="77777777" w:rsidR="00F06EB7" w:rsidRDefault="00F06EB7" w:rsidP="004D2591">
      <w:pPr>
        <w:jc w:val="both"/>
        <w:rPr>
          <w:rFonts w:ascii="Times New Roman" w:hAnsi="Times New Roman"/>
          <w:noProof/>
          <w:color w:val="000000" w:themeColor="text1"/>
          <w:sz w:val="24"/>
          <w:szCs w:val="24"/>
          <w:lang w:val="sr-Cyrl-CS"/>
        </w:rPr>
      </w:pPr>
    </w:p>
    <w:p w14:paraId="73845420" w14:textId="77777777" w:rsidR="00F06EB7" w:rsidRPr="004D2591" w:rsidRDefault="00F06EB7"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Подношење делова понуда, пријава, плана или дизајна (у даљем тексту: делови понуда) обавља се преко Писарнице Управе за заједничке послове републичких органа, у којој се пошта прима, заводи, распоређује и доставља Канцеларији, у случајевима када је Законом предвиђено да комуникација и размена података електронским средствима на порталу, није обавезна у складу са чл. 45 ст. 3 Закона.</w:t>
      </w:r>
    </w:p>
    <w:p w14:paraId="369C44F7" w14:textId="77777777" w:rsidR="004D2591" w:rsidRPr="004D2591" w:rsidRDefault="004D2591" w:rsidP="004D2591">
      <w:pPr>
        <w:jc w:val="both"/>
        <w:rPr>
          <w:rFonts w:ascii="Times New Roman" w:hAnsi="Times New Roman"/>
          <w:noProof/>
          <w:color w:val="000000" w:themeColor="text1"/>
          <w:sz w:val="24"/>
          <w:szCs w:val="24"/>
          <w:lang w:val="sr-Cyrl-CS"/>
        </w:rPr>
      </w:pPr>
    </w:p>
    <w:p w14:paraId="240E7C97" w14:textId="77777777" w:rsidR="004D2591" w:rsidRPr="004D2591" w:rsidRDefault="004D2591" w:rsidP="004D2591">
      <w:pPr>
        <w:jc w:val="center"/>
        <w:rPr>
          <w:rFonts w:ascii="Times New Roman" w:hAnsi="Times New Roman"/>
          <w:b/>
          <w:noProof/>
          <w:sz w:val="24"/>
          <w:szCs w:val="24"/>
          <w:vertAlign w:val="superscript"/>
          <w:lang w:val="sr-Cyrl-CS"/>
        </w:rPr>
      </w:pPr>
      <w:r>
        <w:rPr>
          <w:rFonts w:ascii="Times New Roman" w:hAnsi="Times New Roman"/>
          <w:b/>
          <w:noProof/>
          <w:sz w:val="24"/>
          <w:szCs w:val="24"/>
          <w:lang w:val="sr-Cyrl-CS"/>
        </w:rPr>
        <w:t>Члан</w:t>
      </w:r>
      <w:r w:rsidRPr="004D2591">
        <w:rPr>
          <w:rFonts w:ascii="Times New Roman" w:hAnsi="Times New Roman"/>
          <w:b/>
          <w:noProof/>
          <w:sz w:val="24"/>
          <w:szCs w:val="24"/>
          <w:lang w:val="sr-Cyrl-CS"/>
        </w:rPr>
        <w:t xml:space="preserve"> 2</w:t>
      </w:r>
      <w:r w:rsidR="00ED68F2">
        <w:rPr>
          <w:rFonts w:ascii="Times New Roman" w:hAnsi="Times New Roman"/>
          <w:b/>
          <w:noProof/>
          <w:sz w:val="24"/>
          <w:szCs w:val="24"/>
          <w:lang w:val="sr-Cyrl-CS"/>
        </w:rPr>
        <w:t>5</w:t>
      </w:r>
      <w:r w:rsidRPr="004D2591">
        <w:rPr>
          <w:rFonts w:ascii="Times New Roman" w:hAnsi="Times New Roman"/>
          <w:b/>
          <w:noProof/>
          <w:sz w:val="24"/>
          <w:szCs w:val="24"/>
          <w:lang w:val="sr-Cyrl-CS"/>
        </w:rPr>
        <w:t>.</w:t>
      </w:r>
    </w:p>
    <w:p w14:paraId="5ACE83EC" w14:textId="77777777" w:rsidR="004D2591" w:rsidRPr="004D2591" w:rsidRDefault="004D2591" w:rsidP="00F06EB7">
      <w:pPr>
        <w:jc w:val="both"/>
        <w:rPr>
          <w:rFonts w:ascii="Times New Roman" w:hAnsi="Times New Roman"/>
          <w:noProof/>
          <w:color w:val="000000" w:themeColor="text1"/>
          <w:sz w:val="24"/>
          <w:szCs w:val="24"/>
          <w:lang w:val="sr-Cyrl-CS"/>
        </w:rPr>
      </w:pPr>
    </w:p>
    <w:p w14:paraId="3FA7D11F"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писарници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задужен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распоредом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времена</w:t>
      </w:r>
      <w:r w:rsidR="004D2591" w:rsidRPr="004D2591">
        <w:rPr>
          <w:rFonts w:ascii="Times New Roman" w:hAnsi="Times New Roman"/>
          <w:noProof/>
          <w:color w:val="000000" w:themeColor="text1"/>
          <w:sz w:val="24"/>
          <w:szCs w:val="24"/>
          <w:lang w:val="sr-Cyrl-CS"/>
        </w:rPr>
        <w:t>.</w:t>
      </w:r>
    </w:p>
    <w:p w14:paraId="240E6AAE" w14:textId="77777777" w:rsidR="004D2591" w:rsidRPr="004D2591" w:rsidRDefault="004D2591" w:rsidP="004D2591">
      <w:pPr>
        <w:jc w:val="both"/>
        <w:rPr>
          <w:rFonts w:ascii="Times New Roman" w:hAnsi="Times New Roman"/>
          <w:noProof/>
          <w:color w:val="000000" w:themeColor="text1"/>
          <w:sz w:val="24"/>
          <w:szCs w:val="24"/>
          <w:lang w:val="sr-Cyrl-CS"/>
        </w:rPr>
      </w:pPr>
    </w:p>
    <w:p w14:paraId="581F5593"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Примљена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заводи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одговарајућој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евиденцији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примљена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датумом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примљена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одмах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служби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F06EB7">
        <w:rPr>
          <w:rFonts w:ascii="Times New Roman" w:hAnsi="Times New Roman"/>
          <w:noProof/>
          <w:color w:val="000000" w:themeColor="text1"/>
          <w:sz w:val="24"/>
          <w:szCs w:val="24"/>
          <w:lang w:val="sr-Cyrl-CS"/>
        </w:rPr>
        <w:t>.</w:t>
      </w:r>
    </w:p>
    <w:p w14:paraId="4522C35E" w14:textId="77777777" w:rsidR="004D2591" w:rsidRPr="004D2591" w:rsidRDefault="004D2591" w:rsidP="004D2591">
      <w:pPr>
        <w:jc w:val="both"/>
        <w:rPr>
          <w:rFonts w:ascii="Times New Roman" w:hAnsi="Times New Roman"/>
          <w:noProof/>
          <w:color w:val="000000" w:themeColor="text1"/>
          <w:sz w:val="24"/>
          <w:szCs w:val="24"/>
          <w:lang w:val="sr-Cyrl-CS"/>
        </w:rPr>
      </w:pPr>
    </w:p>
    <w:p w14:paraId="61ADB441"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Примљене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изузете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заводе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тренутку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обавезно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назначити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датум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тачно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пријема</w:t>
      </w:r>
      <w:r w:rsidR="004D2591" w:rsidRPr="004D2591">
        <w:rPr>
          <w:rFonts w:ascii="Times New Roman" w:hAnsi="Times New Roman"/>
          <w:noProof/>
          <w:color w:val="000000" w:themeColor="text1"/>
          <w:sz w:val="24"/>
          <w:szCs w:val="24"/>
          <w:lang w:val="sr-Cyrl-CS"/>
        </w:rPr>
        <w:t>.</w:t>
      </w:r>
    </w:p>
    <w:p w14:paraId="5FE909E9" w14:textId="77777777" w:rsidR="004D2591" w:rsidRPr="004D2591" w:rsidRDefault="004D2591" w:rsidP="004D2591">
      <w:pPr>
        <w:jc w:val="both"/>
        <w:rPr>
          <w:rFonts w:ascii="Times New Roman" w:hAnsi="Times New Roman"/>
          <w:noProof/>
          <w:color w:val="000000" w:themeColor="text1"/>
          <w:sz w:val="24"/>
          <w:szCs w:val="24"/>
          <w:lang w:val="sr-Cyrl-CS"/>
        </w:rPr>
      </w:pPr>
    </w:p>
    <w:p w14:paraId="0A2E29DB"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неправилности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приликом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изузете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нпр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означена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отворена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отворена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оштећена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коверта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белешку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F06EB7">
        <w:rPr>
          <w:rFonts w:ascii="Times New Roman" w:hAnsi="Times New Roman"/>
          <w:noProof/>
          <w:color w:val="000000" w:themeColor="text1"/>
          <w:sz w:val="24"/>
          <w:szCs w:val="24"/>
          <w:lang w:val="sr-Cyrl-CS"/>
        </w:rPr>
        <w:t>Групи</w:t>
      </w:r>
      <w:r w:rsidR="004D2591" w:rsidRPr="004D2591">
        <w:rPr>
          <w:rFonts w:ascii="Times New Roman" w:hAnsi="Times New Roman"/>
          <w:noProof/>
          <w:color w:val="000000" w:themeColor="text1"/>
          <w:sz w:val="24"/>
          <w:szCs w:val="24"/>
          <w:lang w:val="sr-Cyrl-CS"/>
        </w:rPr>
        <w:t>.</w:t>
      </w:r>
    </w:p>
    <w:p w14:paraId="280873DA" w14:textId="77777777" w:rsidR="004D2591" w:rsidRPr="004D2591" w:rsidRDefault="004D2591" w:rsidP="004D2591">
      <w:pPr>
        <w:jc w:val="both"/>
        <w:rPr>
          <w:rFonts w:ascii="Times New Roman" w:hAnsi="Times New Roman"/>
          <w:noProof/>
          <w:color w:val="000000" w:themeColor="text1"/>
          <w:sz w:val="24"/>
          <w:szCs w:val="24"/>
          <w:lang w:val="sr-Cyrl-CS"/>
        </w:rPr>
      </w:pPr>
    </w:p>
    <w:p w14:paraId="67513BFF" w14:textId="77777777" w:rsidR="004D2591" w:rsidRP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Примљене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изузете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чува</w:t>
      </w:r>
      <w:r w:rsidR="004D2591" w:rsidRPr="004D2591">
        <w:rPr>
          <w:rFonts w:ascii="Times New Roman" w:hAnsi="Times New Roman"/>
          <w:noProof/>
          <w:color w:val="000000" w:themeColor="text1"/>
          <w:sz w:val="24"/>
          <w:szCs w:val="24"/>
          <w:lang w:val="sr-Cyrl-CS"/>
        </w:rPr>
        <w:t xml:space="preserve"> </w:t>
      </w:r>
      <w:r w:rsidR="00F06EB7">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изворном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облику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предаје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w:t>
      </w:r>
    </w:p>
    <w:p w14:paraId="3277A29E" w14:textId="77777777" w:rsidR="004D2591" w:rsidRPr="004D2591" w:rsidRDefault="004D2591" w:rsidP="004D2591">
      <w:pPr>
        <w:jc w:val="both"/>
        <w:rPr>
          <w:rFonts w:ascii="Times New Roman" w:hAnsi="Times New Roman"/>
          <w:noProof/>
          <w:color w:val="000000" w:themeColor="text1"/>
          <w:sz w:val="24"/>
          <w:szCs w:val="24"/>
          <w:lang w:val="sr-Cyrl-CS"/>
        </w:rPr>
      </w:pPr>
    </w:p>
    <w:p w14:paraId="32A66057" w14:textId="77777777" w:rsidR="004D2591" w:rsidRDefault="00C658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F06EB7">
        <w:rPr>
          <w:rFonts w:ascii="Times New Roman" w:hAnsi="Times New Roman"/>
          <w:noProof/>
          <w:color w:val="000000" w:themeColor="text1"/>
          <w:sz w:val="24"/>
          <w:szCs w:val="24"/>
          <w:lang w:val="sr-Cyrl-CS"/>
        </w:rPr>
        <w:t>Запослени 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писарниц</w:t>
      </w:r>
      <w:r w:rsidR="00F06EB7">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E00E0C">
        <w:rPr>
          <w:rFonts w:ascii="Times New Roman" w:hAnsi="Times New Roman"/>
          <w:noProof/>
          <w:color w:val="000000" w:themeColor="text1"/>
          <w:sz w:val="24"/>
          <w:szCs w:val="24"/>
          <w:lang w:val="sr-Cyrl-CS"/>
        </w:rPr>
        <w:t>Груп</w:t>
      </w:r>
      <w:r w:rsidR="00F06EB7">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увид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достављеним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било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чувају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заинтересованих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подносилаца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поднетим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пријавама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пријава</w:t>
      </w:r>
      <w:r w:rsidR="004D2591" w:rsidRPr="004D2591">
        <w:rPr>
          <w:rFonts w:ascii="Times New Roman" w:hAnsi="Times New Roman"/>
          <w:noProof/>
          <w:color w:val="000000" w:themeColor="text1"/>
          <w:sz w:val="24"/>
          <w:szCs w:val="24"/>
          <w:lang w:val="sr-Cyrl-CS"/>
        </w:rPr>
        <w:t>.</w:t>
      </w:r>
    </w:p>
    <w:p w14:paraId="33CAB463" w14:textId="77777777" w:rsidR="00ED68F2" w:rsidRPr="004D2591" w:rsidRDefault="00ED68F2" w:rsidP="004D2591">
      <w:pPr>
        <w:jc w:val="both"/>
        <w:rPr>
          <w:rFonts w:ascii="Times New Roman" w:hAnsi="Times New Roman"/>
          <w:noProof/>
          <w:color w:val="000000" w:themeColor="text1"/>
          <w:sz w:val="24"/>
          <w:szCs w:val="24"/>
          <w:lang w:val="sr-Cyrl-CS"/>
        </w:rPr>
      </w:pPr>
    </w:p>
    <w:p w14:paraId="0276F816" w14:textId="77777777" w:rsidR="004D2591" w:rsidRPr="004D2591" w:rsidRDefault="00C658DE" w:rsidP="00ED68F2">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Објављивање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Порталу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обавља</w:t>
      </w:r>
      <w:r w:rsidR="004D2591" w:rsidRPr="004D2591">
        <w:rPr>
          <w:rFonts w:ascii="Times New Roman" w:hAnsi="Times New Roman"/>
          <w:noProof/>
          <w:color w:val="000000" w:themeColor="text1"/>
          <w:sz w:val="24"/>
          <w:szCs w:val="24"/>
          <w:lang w:val="sr-Cyrl-CS"/>
        </w:rPr>
        <w:t xml:space="preserve"> </w:t>
      </w:r>
      <w:r w:rsidR="00ED68F2">
        <w:rPr>
          <w:rFonts w:ascii="Times New Roman" w:hAnsi="Times New Roman"/>
          <w:noProof/>
          <w:color w:val="000000" w:themeColor="text1"/>
          <w:sz w:val="24"/>
          <w:szCs w:val="24"/>
          <w:lang w:val="sr-Cyrl-CS"/>
        </w:rPr>
        <w:t>администратор, односно службеник наручиоца.</w:t>
      </w:r>
    </w:p>
    <w:p w14:paraId="2918075C" w14:textId="77777777" w:rsidR="004D2591" w:rsidRPr="004D2591" w:rsidRDefault="004D2591" w:rsidP="004D2591">
      <w:pPr>
        <w:jc w:val="both"/>
        <w:rPr>
          <w:rFonts w:ascii="Times New Roman" w:hAnsi="Times New Roman"/>
          <w:noProof/>
          <w:color w:val="000000" w:themeColor="text1"/>
          <w:sz w:val="24"/>
          <w:szCs w:val="24"/>
          <w:lang w:val="sr-Cyrl-CS"/>
        </w:rPr>
      </w:pPr>
    </w:p>
    <w:p w14:paraId="19DF2413"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2</w:t>
      </w:r>
      <w:r w:rsidR="00ED68F2">
        <w:rPr>
          <w:rFonts w:ascii="Times New Roman" w:hAnsi="Times New Roman"/>
          <w:b/>
          <w:noProof/>
          <w:color w:val="000000" w:themeColor="text1"/>
          <w:sz w:val="24"/>
          <w:szCs w:val="24"/>
          <w:lang w:val="sr-Cyrl-CS"/>
        </w:rPr>
        <w:t>6</w:t>
      </w:r>
      <w:r w:rsidRPr="004D2591">
        <w:rPr>
          <w:rFonts w:ascii="Times New Roman" w:hAnsi="Times New Roman"/>
          <w:b/>
          <w:noProof/>
          <w:color w:val="000000" w:themeColor="text1"/>
          <w:sz w:val="24"/>
          <w:szCs w:val="24"/>
          <w:lang w:val="sr-Cyrl-CS"/>
        </w:rPr>
        <w:t>.</w:t>
      </w:r>
    </w:p>
    <w:p w14:paraId="2077BA9B" w14:textId="77777777" w:rsidR="004D2591" w:rsidRPr="004D2591" w:rsidRDefault="004D2591" w:rsidP="004D2591">
      <w:pPr>
        <w:jc w:val="both"/>
        <w:rPr>
          <w:rFonts w:ascii="Times New Roman" w:hAnsi="Times New Roman"/>
          <w:noProof/>
          <w:color w:val="000000" w:themeColor="text1"/>
          <w:sz w:val="24"/>
          <w:szCs w:val="24"/>
          <w:lang w:val="sr-Cyrl-CS"/>
        </w:rPr>
      </w:pPr>
    </w:p>
    <w:p w14:paraId="2C3E8DA6"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Електронску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маил</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адресе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облику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посебним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прописом</w:t>
      </w:r>
      <w:r w:rsidR="004D2591" w:rsidRPr="004D2591">
        <w:rPr>
          <w:rFonts w:ascii="Times New Roman" w:hAnsi="Times New Roman"/>
          <w:noProof/>
          <w:color w:val="000000" w:themeColor="text1"/>
          <w:sz w:val="24"/>
          <w:szCs w:val="24"/>
          <w:lang w:val="sr-Cyrl-CS"/>
        </w:rPr>
        <w:t>.</w:t>
      </w:r>
    </w:p>
    <w:p w14:paraId="76CCDBC3" w14:textId="77777777" w:rsidR="004D2591" w:rsidRPr="004D2591" w:rsidRDefault="004D2591" w:rsidP="004D2591">
      <w:pPr>
        <w:jc w:val="both"/>
        <w:rPr>
          <w:rFonts w:ascii="Times New Roman" w:hAnsi="Times New Roman"/>
          <w:noProof/>
          <w:color w:val="000000" w:themeColor="text1"/>
          <w:sz w:val="24"/>
          <w:szCs w:val="24"/>
          <w:lang w:val="sr-Cyrl-CS"/>
        </w:rPr>
      </w:pPr>
    </w:p>
    <w:p w14:paraId="2C17CC77"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lastRenderedPageBreak/>
        <w:tab/>
      </w:r>
      <w:r w:rsidR="004D2591">
        <w:rPr>
          <w:rFonts w:ascii="Times New Roman" w:hAnsi="Times New Roman"/>
          <w:noProof/>
          <w:color w:val="000000" w:themeColor="text1"/>
          <w:sz w:val="24"/>
          <w:szCs w:val="24"/>
          <w:lang w:val="sr-Cyrl-CS"/>
        </w:rPr>
        <w:t>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прегледу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неправилности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разлози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онемогућавају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нпр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недостатак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идентификацију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пошиљаоца</w:t>
      </w:r>
      <w:r w:rsidR="004D2591" w:rsidRPr="004D2591">
        <w:rPr>
          <w:rFonts w:ascii="Times New Roman" w:hAnsi="Times New Roman"/>
          <w:noProof/>
          <w:color w:val="000000" w:themeColor="text1"/>
          <w:sz w:val="24"/>
          <w:szCs w:val="24"/>
          <w:lang w:val="sr-Cyrl-CS"/>
        </w:rPr>
        <w:t xml:space="preserve"> - </w:t>
      </w:r>
      <w:r w:rsidR="004D2591">
        <w:rPr>
          <w:rFonts w:ascii="Times New Roman" w:hAnsi="Times New Roman"/>
          <w:noProof/>
          <w:color w:val="000000" w:themeColor="text1"/>
          <w:sz w:val="24"/>
          <w:szCs w:val="24"/>
          <w:lang w:val="sr-Cyrl-CS"/>
        </w:rPr>
        <w:t>имена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презимена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адресе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немогућност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приступа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формат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недостају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маил</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налога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враћа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пошиљаоцу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навођење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разлога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враћања</w:t>
      </w:r>
      <w:r w:rsidR="004D2591" w:rsidRPr="004D2591">
        <w:rPr>
          <w:rFonts w:ascii="Times New Roman" w:hAnsi="Times New Roman"/>
          <w:noProof/>
          <w:color w:val="000000" w:themeColor="text1"/>
          <w:sz w:val="24"/>
          <w:szCs w:val="24"/>
          <w:lang w:val="sr-Cyrl-CS"/>
        </w:rPr>
        <w:t>.</w:t>
      </w:r>
    </w:p>
    <w:p w14:paraId="280BB830" w14:textId="77777777" w:rsidR="004D2591" w:rsidRPr="004D2591" w:rsidRDefault="004D2591" w:rsidP="004D2591">
      <w:pPr>
        <w:jc w:val="both"/>
        <w:rPr>
          <w:rFonts w:ascii="Times New Roman" w:hAnsi="Times New Roman"/>
          <w:noProof/>
          <w:color w:val="000000" w:themeColor="text1"/>
          <w:sz w:val="24"/>
          <w:szCs w:val="24"/>
          <w:lang w:val="sr-Cyrl-CS"/>
        </w:rPr>
      </w:pPr>
    </w:p>
    <w:p w14:paraId="64A5E3CD"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Запослени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писарници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канцеларијском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одлагања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завођења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употребом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мејл</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налога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одговарајући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непосредно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примио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распоређен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допуњава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прекида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завршава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службена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активност</w:t>
      </w:r>
      <w:r w:rsidR="004D2591" w:rsidRPr="004D2591">
        <w:rPr>
          <w:rFonts w:ascii="Times New Roman" w:hAnsi="Times New Roman"/>
          <w:noProof/>
          <w:color w:val="000000" w:themeColor="text1"/>
          <w:sz w:val="24"/>
          <w:szCs w:val="24"/>
          <w:lang w:val="sr-Cyrl-CS"/>
        </w:rPr>
        <w:t>.</w:t>
      </w:r>
    </w:p>
    <w:p w14:paraId="4B210B8F" w14:textId="77777777" w:rsidR="004D2591" w:rsidRPr="004D2591" w:rsidRDefault="004D2591" w:rsidP="004D2591">
      <w:pPr>
        <w:jc w:val="both"/>
        <w:rPr>
          <w:rFonts w:ascii="Times New Roman" w:hAnsi="Times New Roman"/>
          <w:noProof/>
          <w:color w:val="000000" w:themeColor="text1"/>
          <w:sz w:val="24"/>
          <w:szCs w:val="24"/>
          <w:lang w:val="sr-Cyrl-CS"/>
        </w:rPr>
      </w:pPr>
    </w:p>
    <w:p w14:paraId="4DC54FDB"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Потврда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издаје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коришћењем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маил</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налога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корисничке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адресе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погодан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w:t>
      </w:r>
    </w:p>
    <w:p w14:paraId="25955568" w14:textId="77777777" w:rsidR="004D2591" w:rsidRPr="004D2591" w:rsidRDefault="004D2591" w:rsidP="004D2591">
      <w:pPr>
        <w:jc w:val="both"/>
        <w:rPr>
          <w:rFonts w:ascii="Times New Roman" w:hAnsi="Times New Roman"/>
          <w:noProof/>
          <w:color w:val="000000" w:themeColor="text1"/>
          <w:sz w:val="24"/>
          <w:szCs w:val="24"/>
          <w:lang w:val="sr-Cyrl-CS"/>
        </w:rPr>
      </w:pPr>
    </w:p>
    <w:p w14:paraId="6CFA503E"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00ED68F2">
        <w:rPr>
          <w:rFonts w:ascii="Times New Roman" w:hAnsi="Times New Roman"/>
          <w:b/>
          <w:noProof/>
          <w:color w:val="000000" w:themeColor="text1"/>
          <w:sz w:val="24"/>
          <w:szCs w:val="24"/>
          <w:lang w:val="sr-Cyrl-CS"/>
        </w:rPr>
        <w:t xml:space="preserve"> 27</w:t>
      </w:r>
      <w:r w:rsidRPr="004D2591">
        <w:rPr>
          <w:rFonts w:ascii="Times New Roman" w:hAnsi="Times New Roman"/>
          <w:b/>
          <w:noProof/>
          <w:color w:val="000000" w:themeColor="text1"/>
          <w:sz w:val="24"/>
          <w:szCs w:val="24"/>
          <w:lang w:val="sr-Cyrl-CS"/>
        </w:rPr>
        <w:t>.</w:t>
      </w:r>
    </w:p>
    <w:p w14:paraId="59E55614" w14:textId="77777777" w:rsidR="004D2591" w:rsidRPr="004D2591" w:rsidRDefault="004D2591" w:rsidP="004D2591">
      <w:pPr>
        <w:jc w:val="both"/>
        <w:rPr>
          <w:rFonts w:ascii="Times New Roman" w:hAnsi="Times New Roman"/>
          <w:b/>
          <w:noProof/>
          <w:color w:val="000000" w:themeColor="text1"/>
          <w:sz w:val="24"/>
          <w:szCs w:val="24"/>
          <w:lang w:val="sr-Cyrl-CS"/>
        </w:rPr>
      </w:pPr>
    </w:p>
    <w:p w14:paraId="4E242B56"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Сва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потписује</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директор Канцеларије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парафира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руководилац</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обрађивало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изузев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одредбама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w:t>
      </w:r>
      <w:r w:rsidR="004D2591" w:rsidRPr="004D2591">
        <w:rPr>
          <w:noProof/>
          <w:lang w:val="sr-Cyrl-CS"/>
        </w:rPr>
        <w:t xml:space="preserve"> </w:t>
      </w:r>
      <w:r w:rsidR="004D2591">
        <w:rPr>
          <w:rFonts w:ascii="Times New Roman" w:hAnsi="Times New Roman"/>
          <w:noProof/>
          <w:color w:val="000000" w:themeColor="text1"/>
          <w:sz w:val="24"/>
          <w:szCs w:val="24"/>
          <w:lang w:val="sr-Cyrl-CS"/>
        </w:rPr>
        <w:t>Акта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сагласност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валидно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изразити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мејла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текстуалном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недвосмилено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потврдити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сагласност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потврду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w:t>
      </w:r>
      <w:r w:rsidR="004D2591" w:rsidRPr="004D2591">
        <w:rPr>
          <w:rFonts w:ascii="Times New Roman" w:hAnsi="Times New Roman"/>
          <w:noProof/>
          <w:color w:val="000000" w:themeColor="text1"/>
          <w:sz w:val="24"/>
          <w:szCs w:val="24"/>
          <w:lang w:val="sr-Cyrl-CS"/>
        </w:rPr>
        <w:t>.</w:t>
      </w:r>
    </w:p>
    <w:p w14:paraId="5C9F5590" w14:textId="77777777" w:rsidR="004D2591" w:rsidRPr="004D2591" w:rsidRDefault="004D2591" w:rsidP="004D2591">
      <w:pPr>
        <w:jc w:val="both"/>
        <w:rPr>
          <w:rFonts w:ascii="Times New Roman" w:hAnsi="Times New Roman"/>
          <w:noProof/>
          <w:color w:val="000000" w:themeColor="text1"/>
          <w:sz w:val="24"/>
          <w:szCs w:val="24"/>
          <w:lang w:val="sr-Cyrl-CS"/>
        </w:rPr>
      </w:pPr>
    </w:p>
    <w:p w14:paraId="67A24E8D"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СПРОВОЂЕЊЕ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58AC5DE0"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679A2E5E" w14:textId="77777777" w:rsidR="004D2591" w:rsidRPr="004D2591" w:rsidRDefault="004D2591" w:rsidP="004D2591">
      <w:pPr>
        <w:jc w:val="center"/>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Latn-RS"/>
        </w:rPr>
        <w:t>V</w:t>
      </w:r>
      <w:r w:rsidR="00ED68F2">
        <w:rPr>
          <w:rFonts w:ascii="Times New Roman" w:hAnsi="Times New Roman"/>
          <w:b/>
          <w:noProof/>
          <w:color w:val="000000" w:themeColor="text1"/>
          <w:sz w:val="24"/>
          <w:szCs w:val="24"/>
          <w:lang w:val="sr-Cyrl-RS"/>
        </w:rPr>
        <w:t>-</w:t>
      </w:r>
      <w:r w:rsidR="00ED68F2">
        <w:rPr>
          <w:rFonts w:ascii="Times New Roman" w:hAnsi="Times New Roman"/>
          <w:b/>
          <w:noProof/>
          <w:color w:val="000000" w:themeColor="text1"/>
          <w:sz w:val="24"/>
          <w:szCs w:val="24"/>
          <w:lang w:val="sr-Cyrl-CS"/>
        </w:rPr>
        <w:t>1</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подношења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захтева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покретање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20F1BDBE" w14:textId="77777777" w:rsidR="004D2591" w:rsidRPr="004D2591" w:rsidRDefault="004D2591" w:rsidP="004D2591">
      <w:pPr>
        <w:jc w:val="both"/>
        <w:rPr>
          <w:rFonts w:ascii="Times New Roman" w:hAnsi="Times New Roman"/>
          <w:noProof/>
          <w:color w:val="000000" w:themeColor="text1"/>
          <w:sz w:val="24"/>
          <w:szCs w:val="24"/>
          <w:lang w:val="sr-Cyrl-CS"/>
        </w:rPr>
      </w:pPr>
    </w:p>
    <w:p w14:paraId="7508E395"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2</w:t>
      </w:r>
      <w:r w:rsidR="00ED68F2">
        <w:rPr>
          <w:rFonts w:ascii="Times New Roman" w:hAnsi="Times New Roman"/>
          <w:b/>
          <w:noProof/>
          <w:color w:val="000000" w:themeColor="text1"/>
          <w:sz w:val="24"/>
          <w:szCs w:val="24"/>
          <w:lang w:val="sr-Cyrl-CS"/>
        </w:rPr>
        <w:t>8</w:t>
      </w:r>
      <w:r w:rsidRPr="004D2591">
        <w:rPr>
          <w:rFonts w:ascii="Times New Roman" w:hAnsi="Times New Roman"/>
          <w:b/>
          <w:noProof/>
          <w:color w:val="000000" w:themeColor="text1"/>
          <w:sz w:val="24"/>
          <w:szCs w:val="24"/>
          <w:lang w:val="sr-Cyrl-CS"/>
        </w:rPr>
        <w:t>.</w:t>
      </w:r>
    </w:p>
    <w:p w14:paraId="710FC8DB"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059971F9"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даљем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тексту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предвиђена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текућу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годину</w:t>
      </w:r>
      <w:r w:rsidR="004D2591" w:rsidRPr="004D2591">
        <w:rPr>
          <w:rFonts w:ascii="Times New Roman" w:hAnsi="Times New Roman"/>
          <w:noProof/>
          <w:color w:val="000000" w:themeColor="text1"/>
          <w:sz w:val="24"/>
          <w:szCs w:val="24"/>
          <w:lang w:val="sr-Cyrl-CS"/>
        </w:rPr>
        <w:t>.</w:t>
      </w:r>
    </w:p>
    <w:p w14:paraId="6AB60D09" w14:textId="77777777" w:rsidR="004D2591" w:rsidRPr="004D2591" w:rsidRDefault="004D2591" w:rsidP="004D2591">
      <w:pPr>
        <w:jc w:val="both"/>
        <w:rPr>
          <w:rFonts w:ascii="Times New Roman" w:hAnsi="Times New Roman"/>
          <w:noProof/>
          <w:color w:val="000000" w:themeColor="text1"/>
          <w:sz w:val="24"/>
          <w:szCs w:val="24"/>
          <w:lang w:val="sr-Cyrl-CS"/>
        </w:rPr>
      </w:pPr>
    </w:p>
    <w:p w14:paraId="651EF938"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C1795E">
        <w:rPr>
          <w:rFonts w:ascii="Times New Roman" w:hAnsi="Times New Roman"/>
          <w:noProof/>
          <w:color w:val="000000" w:themeColor="text1"/>
          <w:sz w:val="24"/>
          <w:szCs w:val="24"/>
          <w:lang w:val="sr-Cyrl-CS"/>
        </w:rPr>
        <w:t xml:space="preserve">Групи као </w:t>
      </w:r>
      <w:r w:rsidR="004D2591">
        <w:rPr>
          <w:rFonts w:ascii="Times New Roman" w:hAnsi="Times New Roman"/>
          <w:noProof/>
          <w:color w:val="000000" w:themeColor="text1"/>
          <w:sz w:val="24"/>
          <w:szCs w:val="24"/>
          <w:lang w:val="sr-Cyrl-CS"/>
        </w:rPr>
        <w:t>организационој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чијем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делокругу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одређеним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w:t>
      </w:r>
    </w:p>
    <w:p w14:paraId="704BC936" w14:textId="77777777" w:rsidR="004D2591" w:rsidRPr="004D2591" w:rsidRDefault="004D2591" w:rsidP="004D2591">
      <w:pPr>
        <w:jc w:val="both"/>
        <w:rPr>
          <w:rFonts w:ascii="Times New Roman" w:hAnsi="Times New Roman"/>
          <w:noProof/>
          <w:color w:val="000000" w:themeColor="text1"/>
          <w:sz w:val="24"/>
          <w:szCs w:val="24"/>
          <w:lang w:val="sr-Cyrl-CS"/>
        </w:rPr>
      </w:pPr>
    </w:p>
    <w:p w14:paraId="2672FDBA"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обрасцу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саставни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правилника</w:t>
      </w:r>
      <w:r w:rsidR="004D2591" w:rsidRPr="004D2591">
        <w:rPr>
          <w:rFonts w:ascii="Times New Roman" w:hAnsi="Times New Roman"/>
          <w:noProof/>
          <w:color w:val="000000" w:themeColor="text1"/>
          <w:sz w:val="24"/>
          <w:szCs w:val="24"/>
          <w:lang w:val="sr-Cyrl-CS"/>
        </w:rPr>
        <w:t>.</w:t>
      </w:r>
    </w:p>
    <w:p w14:paraId="247C8BA2" w14:textId="77777777" w:rsidR="004D2591" w:rsidRPr="004D2591" w:rsidRDefault="004D2591" w:rsidP="004D2591">
      <w:pPr>
        <w:jc w:val="both"/>
        <w:rPr>
          <w:rFonts w:ascii="Times New Roman" w:hAnsi="Times New Roman"/>
          <w:noProof/>
          <w:color w:val="000000" w:themeColor="text1"/>
          <w:sz w:val="24"/>
          <w:szCs w:val="24"/>
          <w:lang w:val="sr-Cyrl-CS"/>
        </w:rPr>
      </w:pPr>
    </w:p>
    <w:p w14:paraId="59058F21"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lastRenderedPageBreak/>
        <w:tab/>
      </w:r>
      <w:r w:rsidR="004D2591">
        <w:rPr>
          <w:rFonts w:ascii="Times New Roman" w:hAnsi="Times New Roman"/>
          <w:noProof/>
          <w:color w:val="000000" w:themeColor="text1"/>
          <w:sz w:val="24"/>
          <w:szCs w:val="24"/>
          <w:lang w:val="sr-Cyrl-CS"/>
        </w:rPr>
        <w:t>Подносилац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процењену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спецификације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количину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опис</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обезбеђивања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гаранције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стандарде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примењују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место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испоруке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евентуалне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додатне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слично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одржавање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гарантни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дискриминаторске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спецификације</w:t>
      </w:r>
      <w:r w:rsidR="004D2591" w:rsidRPr="004D2591">
        <w:rPr>
          <w:rFonts w:ascii="Times New Roman" w:hAnsi="Times New Roman"/>
          <w:noProof/>
          <w:color w:val="000000" w:themeColor="text1"/>
          <w:sz w:val="24"/>
          <w:szCs w:val="24"/>
          <w:lang w:val="sr-Cyrl-CS"/>
        </w:rPr>
        <w:t>.</w:t>
      </w:r>
    </w:p>
    <w:p w14:paraId="4550D78E" w14:textId="77777777" w:rsidR="004D2591" w:rsidRPr="004D2591" w:rsidRDefault="004D2591" w:rsidP="004D2591">
      <w:pPr>
        <w:jc w:val="both"/>
        <w:rPr>
          <w:rFonts w:ascii="Times New Roman" w:hAnsi="Times New Roman"/>
          <w:noProof/>
          <w:color w:val="000000" w:themeColor="text1"/>
          <w:sz w:val="24"/>
          <w:szCs w:val="24"/>
          <w:lang w:val="sr-Cyrl-CS"/>
        </w:rPr>
      </w:pPr>
    </w:p>
    <w:p w14:paraId="496A3202"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Подносилац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образложење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преговарачког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објављивања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позива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доказе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сматра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испуњени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врсте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w:t>
      </w:r>
    </w:p>
    <w:p w14:paraId="0A0D6540" w14:textId="77777777" w:rsidR="004D2591" w:rsidRPr="004D2591" w:rsidRDefault="004D2591" w:rsidP="004D2591">
      <w:pPr>
        <w:jc w:val="both"/>
        <w:rPr>
          <w:rFonts w:ascii="Times New Roman" w:hAnsi="Times New Roman"/>
          <w:noProof/>
          <w:color w:val="000000" w:themeColor="text1"/>
          <w:sz w:val="24"/>
          <w:szCs w:val="24"/>
          <w:lang w:val="sr-Cyrl-CS"/>
        </w:rPr>
      </w:pPr>
    </w:p>
    <w:p w14:paraId="3EF1F8A7" w14:textId="77777777" w:rsidR="004D2591" w:rsidRPr="004D2591" w:rsidRDefault="00ED68F2"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C1795E">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упућује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Канцеларији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добијање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мишљења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основаности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преговарачког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објављивања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позива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чему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обавештава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подносиоца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w:t>
      </w:r>
    </w:p>
    <w:p w14:paraId="63DD058B" w14:textId="77777777" w:rsidR="004D2591" w:rsidRPr="004D2591" w:rsidRDefault="004D2591" w:rsidP="004D2591">
      <w:pPr>
        <w:jc w:val="both"/>
        <w:rPr>
          <w:rFonts w:ascii="Times New Roman" w:hAnsi="Times New Roman"/>
          <w:noProof/>
          <w:color w:val="000000" w:themeColor="text1"/>
          <w:sz w:val="24"/>
          <w:szCs w:val="24"/>
          <w:lang w:val="sr-Cyrl-CS"/>
        </w:rPr>
      </w:pPr>
    </w:p>
    <w:p w14:paraId="312A8E66"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00C1795E">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2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одобравања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48A59DEB" w14:textId="77777777" w:rsidR="004D2591" w:rsidRPr="004D2591" w:rsidRDefault="004D2591" w:rsidP="004D2591">
      <w:pPr>
        <w:jc w:val="both"/>
        <w:rPr>
          <w:rFonts w:ascii="Times New Roman" w:hAnsi="Times New Roman"/>
          <w:noProof/>
          <w:color w:val="000000" w:themeColor="text1"/>
          <w:sz w:val="24"/>
          <w:szCs w:val="24"/>
          <w:lang w:val="sr-Cyrl-CS"/>
        </w:rPr>
      </w:pPr>
    </w:p>
    <w:p w14:paraId="14A8296C"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w:t>
      </w:r>
      <w:r w:rsidR="006137E4">
        <w:rPr>
          <w:rFonts w:ascii="Times New Roman" w:hAnsi="Times New Roman"/>
          <w:b/>
          <w:noProof/>
          <w:color w:val="000000" w:themeColor="text1"/>
          <w:sz w:val="24"/>
          <w:szCs w:val="24"/>
          <w:lang w:val="sr-Cyrl-CS"/>
        </w:rPr>
        <w:t>29</w:t>
      </w:r>
      <w:r w:rsidRPr="004D2591">
        <w:rPr>
          <w:rFonts w:ascii="Times New Roman" w:hAnsi="Times New Roman"/>
          <w:b/>
          <w:noProof/>
          <w:color w:val="000000" w:themeColor="text1"/>
          <w:sz w:val="24"/>
          <w:szCs w:val="24"/>
          <w:lang w:val="sr-Cyrl-CS"/>
        </w:rPr>
        <w:t>.</w:t>
      </w:r>
    </w:p>
    <w:p w14:paraId="1249E10A"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74AF714" w14:textId="77777777" w:rsidR="004D2591" w:rsidRPr="004D2591" w:rsidRDefault="00C1795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Група 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провери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утврђене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нарочито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предвиђена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текућу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годину</w:t>
      </w:r>
      <w:r w:rsidR="004D2591" w:rsidRPr="004D2591">
        <w:rPr>
          <w:rFonts w:ascii="Times New Roman" w:hAnsi="Times New Roman"/>
          <w:noProof/>
          <w:color w:val="000000" w:themeColor="text1"/>
          <w:sz w:val="24"/>
          <w:szCs w:val="24"/>
          <w:lang w:val="sr-Cyrl-CS"/>
        </w:rPr>
        <w:t>.</w:t>
      </w:r>
    </w:p>
    <w:p w14:paraId="51F587D1" w14:textId="77777777" w:rsidR="004D2591" w:rsidRPr="004D2591" w:rsidRDefault="004D2591" w:rsidP="004D2591">
      <w:pPr>
        <w:jc w:val="both"/>
        <w:rPr>
          <w:rFonts w:ascii="Times New Roman" w:hAnsi="Times New Roman"/>
          <w:noProof/>
          <w:color w:val="000000" w:themeColor="text1"/>
          <w:sz w:val="24"/>
          <w:szCs w:val="24"/>
          <w:lang w:val="sr-Cyrl-CS"/>
        </w:rPr>
      </w:pPr>
    </w:p>
    <w:p w14:paraId="536836B0" w14:textId="77777777" w:rsidR="004D2591" w:rsidRPr="004D2591" w:rsidRDefault="00C1795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поднети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неопходне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елементе</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одлагања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враћа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подносиоцу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исправку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допуну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учињена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најкраћем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могућем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w:t>
      </w:r>
    </w:p>
    <w:p w14:paraId="6006EF01" w14:textId="77777777" w:rsidR="004D2591" w:rsidRPr="004D2591" w:rsidRDefault="004D2591" w:rsidP="004D2591">
      <w:pPr>
        <w:jc w:val="both"/>
        <w:rPr>
          <w:rFonts w:ascii="Times New Roman" w:hAnsi="Times New Roman"/>
          <w:noProof/>
          <w:color w:val="000000" w:themeColor="text1"/>
          <w:sz w:val="24"/>
          <w:szCs w:val="24"/>
          <w:lang w:val="sr-Cyrl-CS"/>
        </w:rPr>
      </w:pPr>
    </w:p>
    <w:p w14:paraId="050BD6E1" w14:textId="77777777" w:rsidR="004D2591" w:rsidRPr="004D2591" w:rsidRDefault="00C1795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поднети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неопходне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одобрење</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директору Канцеларије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оверава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поднети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p>
    <w:p w14:paraId="323F1D3A" w14:textId="77777777" w:rsidR="004D2591" w:rsidRPr="004D2591" w:rsidRDefault="004D2591" w:rsidP="004D2591">
      <w:pPr>
        <w:jc w:val="both"/>
        <w:rPr>
          <w:rFonts w:ascii="Times New Roman" w:hAnsi="Times New Roman"/>
          <w:noProof/>
          <w:color w:val="000000" w:themeColor="text1"/>
          <w:sz w:val="24"/>
          <w:szCs w:val="24"/>
          <w:lang w:val="sr-Cyrl-CS"/>
        </w:rPr>
      </w:pPr>
    </w:p>
    <w:p w14:paraId="3A510958"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00C1795E">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3 </w:t>
      </w:r>
      <w:r>
        <w:rPr>
          <w:rFonts w:ascii="Times New Roman" w:hAnsi="Times New Roman"/>
          <w:b/>
          <w:noProof/>
          <w:color w:val="000000" w:themeColor="text1"/>
          <w:sz w:val="24"/>
          <w:szCs w:val="24"/>
          <w:lang w:val="sr-Cyrl-CS"/>
        </w:rPr>
        <w:t>Поступање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одобреном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захтеву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покретање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51E0558D" w14:textId="77777777" w:rsidR="004D2591" w:rsidRPr="004D2591" w:rsidRDefault="004D2591" w:rsidP="004D2591">
      <w:pPr>
        <w:jc w:val="both"/>
        <w:rPr>
          <w:rFonts w:ascii="Times New Roman" w:hAnsi="Times New Roman"/>
          <w:noProof/>
          <w:color w:val="000000" w:themeColor="text1"/>
          <w:sz w:val="24"/>
          <w:szCs w:val="24"/>
          <w:lang w:val="sr-Cyrl-CS"/>
        </w:rPr>
      </w:pPr>
    </w:p>
    <w:p w14:paraId="263EE13C"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3</w:t>
      </w:r>
      <w:r w:rsidR="006137E4">
        <w:rPr>
          <w:rFonts w:ascii="Times New Roman" w:hAnsi="Times New Roman"/>
          <w:b/>
          <w:noProof/>
          <w:color w:val="000000" w:themeColor="text1"/>
          <w:sz w:val="24"/>
          <w:szCs w:val="24"/>
          <w:lang w:val="sr-Cyrl-CS"/>
        </w:rPr>
        <w:t>0</w:t>
      </w:r>
      <w:r w:rsidRPr="004D2591">
        <w:rPr>
          <w:rFonts w:ascii="Times New Roman" w:hAnsi="Times New Roman"/>
          <w:b/>
          <w:noProof/>
          <w:color w:val="000000" w:themeColor="text1"/>
          <w:sz w:val="24"/>
          <w:szCs w:val="24"/>
          <w:lang w:val="sr-Cyrl-CS"/>
        </w:rPr>
        <w:t>.</w:t>
      </w:r>
    </w:p>
    <w:p w14:paraId="55537A8F"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7E91AFE3" w14:textId="77777777" w:rsidR="004D2591" w:rsidRPr="004D2591" w:rsidRDefault="00C1795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одобреног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одлагања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w:t>
      </w:r>
    </w:p>
    <w:p w14:paraId="3615A5E8" w14:textId="77777777" w:rsidR="004D2591" w:rsidRPr="004D2591" w:rsidRDefault="004D2591" w:rsidP="004D2591">
      <w:pPr>
        <w:jc w:val="both"/>
        <w:rPr>
          <w:rFonts w:ascii="Times New Roman" w:hAnsi="Times New Roman"/>
          <w:noProof/>
          <w:color w:val="000000" w:themeColor="text1"/>
          <w:sz w:val="24"/>
          <w:szCs w:val="24"/>
          <w:lang w:val="sr-Cyrl-CS"/>
        </w:rPr>
      </w:pPr>
    </w:p>
    <w:p w14:paraId="778A744B" w14:textId="77777777" w:rsidR="004D2591" w:rsidRPr="004D2591" w:rsidRDefault="00C1795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Одлука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става</w:t>
      </w:r>
      <w:r w:rsidR="004D2591" w:rsidRPr="004D2591">
        <w:rPr>
          <w:rFonts w:ascii="Times New Roman" w:hAnsi="Times New Roman"/>
          <w:noProof/>
          <w:color w:val="000000" w:themeColor="text1"/>
          <w:sz w:val="24"/>
          <w:szCs w:val="24"/>
          <w:lang w:val="sr-Cyrl-CS"/>
        </w:rPr>
        <w:t xml:space="preserve"> 1.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заједно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осталом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пратећом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достављају</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директору Канцеларије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w:t>
      </w:r>
      <w:r w:rsidR="004D2591" w:rsidRPr="004D2591">
        <w:rPr>
          <w:rFonts w:ascii="Times New Roman" w:hAnsi="Times New Roman"/>
          <w:noProof/>
          <w:color w:val="000000" w:themeColor="text1"/>
          <w:sz w:val="24"/>
          <w:szCs w:val="24"/>
          <w:lang w:val="sr-Cyrl-CS"/>
        </w:rPr>
        <w:t>.</w:t>
      </w:r>
    </w:p>
    <w:p w14:paraId="159C583C" w14:textId="77777777" w:rsidR="004D2591" w:rsidRPr="004D2591" w:rsidRDefault="004D2591" w:rsidP="004D2591">
      <w:pPr>
        <w:jc w:val="both"/>
        <w:rPr>
          <w:rFonts w:ascii="Times New Roman" w:hAnsi="Times New Roman"/>
          <w:noProof/>
          <w:color w:val="000000" w:themeColor="text1"/>
          <w:sz w:val="24"/>
          <w:szCs w:val="24"/>
          <w:lang w:val="sr-Cyrl-CS"/>
        </w:rPr>
      </w:pPr>
    </w:p>
    <w:p w14:paraId="29F1BA5C"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00C1795E">
        <w:rPr>
          <w:rFonts w:ascii="Times New Roman" w:hAnsi="Times New Roman"/>
          <w:b/>
          <w:noProof/>
          <w:color w:val="000000" w:themeColor="text1"/>
          <w:sz w:val="24"/>
          <w:szCs w:val="24"/>
          <w:lang w:val="sr-Cyrl-RS"/>
        </w:rPr>
        <w:t>-</w:t>
      </w:r>
      <w:r w:rsidRPr="004D2591">
        <w:rPr>
          <w:rFonts w:ascii="Times New Roman" w:hAnsi="Times New Roman"/>
          <w:b/>
          <w:noProof/>
          <w:color w:val="000000" w:themeColor="text1"/>
          <w:sz w:val="24"/>
          <w:szCs w:val="24"/>
          <w:lang w:val="sr-Cyrl-CS"/>
        </w:rPr>
        <w:t xml:space="preserve">4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именовања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чланова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комисије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односно</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лица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која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спроводе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поступак</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3987169E" w14:textId="77777777" w:rsidR="004D2591" w:rsidRPr="004D2591" w:rsidRDefault="004D2591" w:rsidP="004D2591">
      <w:pPr>
        <w:jc w:val="both"/>
        <w:rPr>
          <w:rFonts w:ascii="Times New Roman" w:hAnsi="Times New Roman"/>
          <w:noProof/>
          <w:color w:val="000000" w:themeColor="text1"/>
          <w:sz w:val="24"/>
          <w:szCs w:val="24"/>
          <w:lang w:val="sr-Cyrl-CS"/>
        </w:rPr>
      </w:pPr>
    </w:p>
    <w:p w14:paraId="0E7B71E9"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3</w:t>
      </w:r>
      <w:r w:rsidR="006137E4">
        <w:rPr>
          <w:rFonts w:ascii="Times New Roman" w:hAnsi="Times New Roman"/>
          <w:b/>
          <w:noProof/>
          <w:color w:val="000000" w:themeColor="text1"/>
          <w:sz w:val="24"/>
          <w:szCs w:val="24"/>
          <w:lang w:val="sr-Cyrl-CS"/>
        </w:rPr>
        <w:t>1</w:t>
      </w:r>
      <w:r w:rsidRPr="004D2591">
        <w:rPr>
          <w:rFonts w:ascii="Times New Roman" w:hAnsi="Times New Roman"/>
          <w:b/>
          <w:noProof/>
          <w:color w:val="000000" w:themeColor="text1"/>
          <w:sz w:val="24"/>
          <w:szCs w:val="24"/>
          <w:lang w:val="sr-Cyrl-CS"/>
        </w:rPr>
        <w:t>.</w:t>
      </w:r>
    </w:p>
    <w:p w14:paraId="30CDA833" w14:textId="77777777" w:rsidR="004D2591" w:rsidRPr="004D2591" w:rsidRDefault="004D2591" w:rsidP="004D2591">
      <w:pPr>
        <w:rPr>
          <w:rFonts w:ascii="Times New Roman" w:hAnsi="Times New Roman"/>
          <w:b/>
          <w:noProof/>
          <w:color w:val="000000" w:themeColor="text1"/>
          <w:sz w:val="24"/>
          <w:szCs w:val="24"/>
          <w:lang w:val="sr-Cyrl-CS"/>
        </w:rPr>
      </w:pPr>
    </w:p>
    <w:p w14:paraId="5CBA7AFA" w14:textId="77777777" w:rsidR="004D2591" w:rsidRDefault="00C1795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Чланови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p>
    <w:p w14:paraId="790CA97A" w14:textId="77777777" w:rsidR="00C1795E" w:rsidRPr="004D2591" w:rsidRDefault="00C1795E" w:rsidP="004D2591">
      <w:pPr>
        <w:jc w:val="both"/>
        <w:rPr>
          <w:rFonts w:ascii="Times New Roman" w:hAnsi="Times New Roman"/>
          <w:noProof/>
          <w:color w:val="000000" w:themeColor="text1"/>
          <w:sz w:val="24"/>
          <w:szCs w:val="24"/>
          <w:lang w:val="sr-Cyrl-CS"/>
        </w:rPr>
      </w:pPr>
    </w:p>
    <w:p w14:paraId="75CE934B" w14:textId="77777777" w:rsidR="004D2591" w:rsidRDefault="00C1795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6137E4">
        <w:rPr>
          <w:rFonts w:ascii="Times New Roman" w:hAnsi="Times New Roman"/>
          <w:noProof/>
          <w:color w:val="000000" w:themeColor="text1"/>
          <w:sz w:val="24"/>
          <w:szCs w:val="24"/>
          <w:lang w:val="sr-Cyrl-CS"/>
        </w:rPr>
        <w:t>Директор Канцеларије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10F5ACB2" w14:textId="77777777" w:rsidR="00C1795E" w:rsidRPr="004D2591" w:rsidRDefault="00C1795E" w:rsidP="004D2591">
      <w:pPr>
        <w:jc w:val="both"/>
        <w:rPr>
          <w:rFonts w:ascii="Times New Roman" w:hAnsi="Times New Roman"/>
          <w:noProof/>
          <w:color w:val="000000" w:themeColor="text1"/>
          <w:sz w:val="24"/>
          <w:szCs w:val="24"/>
          <w:lang w:val="sr-Cyrl-CS"/>
        </w:rPr>
      </w:pPr>
    </w:p>
    <w:p w14:paraId="3BEED34D" w14:textId="77777777" w:rsidR="004D2591" w:rsidRDefault="00C1795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непаран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број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најмање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члана</w:t>
      </w:r>
      <w:r w:rsidR="004D2591" w:rsidRPr="004D2591">
        <w:rPr>
          <w:rFonts w:ascii="Times New Roman" w:hAnsi="Times New Roman"/>
          <w:noProof/>
          <w:color w:val="000000" w:themeColor="text1"/>
          <w:sz w:val="24"/>
          <w:szCs w:val="24"/>
          <w:lang w:val="sr-Cyrl-CS"/>
        </w:rPr>
        <w:t>.</w:t>
      </w:r>
    </w:p>
    <w:p w14:paraId="542CF202" w14:textId="77777777" w:rsidR="00C1795E" w:rsidRPr="004D2591" w:rsidRDefault="00C1795E" w:rsidP="004D2591">
      <w:pPr>
        <w:jc w:val="both"/>
        <w:rPr>
          <w:rFonts w:ascii="Times New Roman" w:hAnsi="Times New Roman"/>
          <w:noProof/>
          <w:color w:val="000000" w:themeColor="text1"/>
          <w:sz w:val="24"/>
          <w:szCs w:val="24"/>
          <w:lang w:val="sr-Cyrl-CS"/>
        </w:rPr>
      </w:pPr>
    </w:p>
    <w:p w14:paraId="5B4D2A0A" w14:textId="77777777" w:rsidR="004D2591" w:rsidRDefault="00C1795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стечено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високо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образовање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научне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области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студијама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степена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дипломске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академске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студије</w:t>
      </w:r>
      <w:r w:rsidR="004D2591" w:rsidRPr="004D2591">
        <w:rPr>
          <w:rFonts w:ascii="Times New Roman" w:hAnsi="Times New Roman"/>
          <w:noProof/>
          <w:color w:val="000000" w:themeColor="text1"/>
          <w:sz w:val="24"/>
          <w:szCs w:val="24"/>
          <w:lang w:val="sr-Cyrl-CS"/>
        </w:rPr>
        <w:t xml:space="preserve"> - </w:t>
      </w:r>
      <w:r w:rsidR="004D2591">
        <w:rPr>
          <w:rFonts w:ascii="Times New Roman" w:hAnsi="Times New Roman"/>
          <w:noProof/>
          <w:color w:val="000000" w:themeColor="text1"/>
          <w:sz w:val="24"/>
          <w:szCs w:val="24"/>
          <w:lang w:val="sr-Cyrl-CS"/>
        </w:rPr>
        <w:t>мастер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специјалистичке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академске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студије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специјалистичке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струковне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студије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високо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образовање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изједначено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академским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називом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мастер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студијама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трајању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најмање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четири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године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службеник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високим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образовањем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студијама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степена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дипломске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академске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студије</w:t>
      </w:r>
      <w:r w:rsidR="004D2591" w:rsidRPr="004D2591">
        <w:rPr>
          <w:rFonts w:ascii="Times New Roman" w:hAnsi="Times New Roman"/>
          <w:noProof/>
          <w:color w:val="000000" w:themeColor="text1"/>
          <w:sz w:val="24"/>
          <w:szCs w:val="24"/>
          <w:lang w:val="sr-Cyrl-CS"/>
        </w:rPr>
        <w:t xml:space="preserve"> - </w:t>
      </w:r>
      <w:r w:rsidR="004D2591">
        <w:rPr>
          <w:rFonts w:ascii="Times New Roman" w:hAnsi="Times New Roman"/>
          <w:noProof/>
          <w:color w:val="000000" w:themeColor="text1"/>
          <w:sz w:val="24"/>
          <w:szCs w:val="24"/>
          <w:lang w:val="sr-Cyrl-CS"/>
        </w:rPr>
        <w:t>мастер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специјалистичке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академске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студије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специјалистичке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струковне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студије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високо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образовање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изједначено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академским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називом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мастер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студијама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трајању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најмање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четири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године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стекло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сертификат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службеника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ступања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снагу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набавкама</w:t>
      </w:r>
      <w:r w:rsidR="004D2591" w:rsidRPr="004D2591">
        <w:rPr>
          <w:rFonts w:ascii="Times New Roman" w:hAnsi="Times New Roman"/>
          <w:noProof/>
          <w:color w:val="000000" w:themeColor="text1"/>
          <w:sz w:val="24"/>
          <w:szCs w:val="24"/>
          <w:lang w:val="sr-Cyrl-CS"/>
        </w:rPr>
        <w:t>.</w:t>
      </w:r>
    </w:p>
    <w:p w14:paraId="3A52B061" w14:textId="77777777" w:rsidR="006137E4" w:rsidRPr="004D2591" w:rsidRDefault="006137E4" w:rsidP="004D2591">
      <w:pPr>
        <w:jc w:val="both"/>
        <w:rPr>
          <w:rFonts w:ascii="Times New Roman" w:hAnsi="Times New Roman"/>
          <w:noProof/>
          <w:color w:val="000000" w:themeColor="text1"/>
          <w:sz w:val="24"/>
          <w:szCs w:val="24"/>
          <w:lang w:val="sr-Cyrl-CS"/>
        </w:rPr>
      </w:pPr>
    </w:p>
    <w:p w14:paraId="11453E8D" w14:textId="77777777" w:rsid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Чланови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запослених</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 xml:space="preserve">Групе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корисника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именовани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објективна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потреба</w:t>
      </w:r>
      <w:r w:rsidR="004D2591" w:rsidRPr="004D2591">
        <w:rPr>
          <w:rFonts w:ascii="Times New Roman" w:hAnsi="Times New Roman"/>
          <w:noProof/>
          <w:color w:val="000000" w:themeColor="text1"/>
          <w:sz w:val="24"/>
          <w:szCs w:val="24"/>
          <w:lang w:val="sr-Cyrl-CS"/>
        </w:rPr>
        <w:t>.</w:t>
      </w:r>
    </w:p>
    <w:p w14:paraId="287D5B60" w14:textId="77777777" w:rsidR="006137E4" w:rsidRPr="004D2591" w:rsidRDefault="006137E4" w:rsidP="004D2591">
      <w:pPr>
        <w:jc w:val="both"/>
        <w:rPr>
          <w:rFonts w:ascii="Times New Roman" w:hAnsi="Times New Roman"/>
          <w:noProof/>
          <w:color w:val="000000" w:themeColor="text1"/>
          <w:sz w:val="24"/>
          <w:szCs w:val="24"/>
          <w:lang w:val="sr-Cyrl-CS"/>
        </w:rPr>
      </w:pPr>
    </w:p>
    <w:p w14:paraId="6C273588" w14:textId="77777777" w:rsid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одговарајуће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стручно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образовање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области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потребно</w:t>
      </w:r>
      <w:r w:rsidR="004D2591" w:rsidRPr="004D2591">
        <w:rPr>
          <w:rFonts w:ascii="Times New Roman" w:hAnsi="Times New Roman"/>
          <w:noProof/>
          <w:color w:val="000000" w:themeColor="text1"/>
          <w:sz w:val="24"/>
          <w:szCs w:val="24"/>
          <w:lang w:val="sr-Cyrl-CS"/>
        </w:rPr>
        <w:t>.</w:t>
      </w:r>
    </w:p>
    <w:p w14:paraId="373DA36F" w14:textId="77777777" w:rsidR="006137E4" w:rsidRPr="004D2591" w:rsidRDefault="006137E4" w:rsidP="004D2591">
      <w:pPr>
        <w:jc w:val="both"/>
        <w:rPr>
          <w:rFonts w:ascii="Times New Roman" w:hAnsi="Times New Roman"/>
          <w:noProof/>
          <w:color w:val="000000" w:themeColor="text1"/>
          <w:sz w:val="24"/>
          <w:szCs w:val="24"/>
          <w:lang w:val="sr-Cyrl-CS"/>
        </w:rPr>
      </w:pPr>
    </w:p>
    <w:p w14:paraId="52B3AB12" w14:textId="77777777" w:rsid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Чланови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буду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одговарајућа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стручна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знања</w:t>
      </w:r>
      <w:r w:rsidR="004D2591" w:rsidRPr="004D2591">
        <w:rPr>
          <w:rFonts w:ascii="Times New Roman" w:hAnsi="Times New Roman"/>
          <w:noProof/>
          <w:color w:val="000000" w:themeColor="text1"/>
          <w:sz w:val="24"/>
          <w:szCs w:val="24"/>
          <w:lang w:val="sr-Cyrl-CS"/>
        </w:rPr>
        <w:t>.</w:t>
      </w:r>
    </w:p>
    <w:p w14:paraId="51B6B1E5" w14:textId="77777777" w:rsidR="006137E4" w:rsidRPr="004D2591" w:rsidRDefault="006137E4" w:rsidP="004D2591">
      <w:pPr>
        <w:jc w:val="both"/>
        <w:rPr>
          <w:rFonts w:ascii="Times New Roman" w:hAnsi="Times New Roman"/>
          <w:noProof/>
          <w:color w:val="000000" w:themeColor="text1"/>
          <w:sz w:val="24"/>
          <w:szCs w:val="24"/>
          <w:lang w:val="sr-Cyrl-CS"/>
        </w:rPr>
      </w:pPr>
    </w:p>
    <w:p w14:paraId="68D38EA8" w14:textId="77777777" w:rsid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именовати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сазнање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сукобу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интереса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1714B586" w14:textId="77777777" w:rsidR="006137E4" w:rsidRPr="004D2591" w:rsidRDefault="006137E4" w:rsidP="004D2591">
      <w:pPr>
        <w:jc w:val="both"/>
        <w:rPr>
          <w:rFonts w:ascii="Times New Roman" w:hAnsi="Times New Roman"/>
          <w:noProof/>
          <w:color w:val="000000" w:themeColor="text1"/>
          <w:sz w:val="24"/>
          <w:szCs w:val="24"/>
          <w:lang w:val="sr-Cyrl-CS"/>
        </w:rPr>
      </w:pPr>
    </w:p>
    <w:p w14:paraId="10849E23" w14:textId="77777777" w:rsidR="004D2591" w:rsidRP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изјаву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потврђују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сукобу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интереса</w:t>
      </w:r>
      <w:r w:rsidR="004D2591" w:rsidRPr="004D2591">
        <w:rPr>
          <w:rFonts w:ascii="Times New Roman" w:hAnsi="Times New Roman"/>
          <w:noProof/>
          <w:color w:val="000000" w:themeColor="text1"/>
          <w:sz w:val="24"/>
          <w:szCs w:val="24"/>
          <w:lang w:val="sr-Cyrl-CS"/>
        </w:rPr>
        <w:t xml:space="preserve"> . </w:t>
      </w:r>
      <w:r w:rsidR="004D2591">
        <w:rPr>
          <w:rFonts w:ascii="Times New Roman" w:hAnsi="Times New Roman"/>
          <w:noProof/>
          <w:color w:val="000000" w:themeColor="text1"/>
          <w:sz w:val="24"/>
          <w:szCs w:val="24"/>
          <w:lang w:val="sr-Cyrl-CS"/>
        </w:rPr>
        <w:t>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процењена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прелази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износ</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3.000.000 </w:t>
      </w:r>
      <w:r w:rsidR="004D2591">
        <w:rPr>
          <w:rFonts w:ascii="Times New Roman" w:hAnsi="Times New Roman"/>
          <w:noProof/>
          <w:color w:val="000000" w:themeColor="text1"/>
          <w:sz w:val="24"/>
          <w:szCs w:val="24"/>
          <w:lang w:val="sr-Cyrl-CS"/>
        </w:rPr>
        <w:t>динара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случају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именује</w:t>
      </w:r>
      <w:r w:rsidR="004D2591" w:rsidRPr="004D2591">
        <w:rPr>
          <w:rFonts w:ascii="Times New Roman" w:hAnsi="Times New Roman"/>
          <w:noProof/>
          <w:color w:val="000000" w:themeColor="text1"/>
          <w:sz w:val="24"/>
          <w:szCs w:val="24"/>
          <w:lang w:val="sr-Cyrl-CS"/>
        </w:rPr>
        <w:t>.</w:t>
      </w:r>
    </w:p>
    <w:p w14:paraId="4AB370FE" w14:textId="77777777" w:rsidR="004D2591" w:rsidRPr="004D2591" w:rsidRDefault="004D2591" w:rsidP="004D2591">
      <w:pPr>
        <w:jc w:val="both"/>
        <w:rPr>
          <w:rFonts w:ascii="Times New Roman" w:hAnsi="Times New Roman"/>
          <w:noProof/>
          <w:color w:val="000000" w:themeColor="text1"/>
          <w:sz w:val="24"/>
          <w:szCs w:val="24"/>
          <w:lang w:val="sr-Cyrl-CS"/>
        </w:rPr>
      </w:pPr>
    </w:p>
    <w:p w14:paraId="610296AA"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006137E4">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5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пружања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стручне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помоћи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комисији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односно</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лицима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која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спроводе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поступак</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3B5AE228" w14:textId="77777777" w:rsidR="004D2591" w:rsidRPr="004D2591" w:rsidRDefault="004D2591" w:rsidP="004D2591">
      <w:pPr>
        <w:jc w:val="both"/>
        <w:rPr>
          <w:rFonts w:ascii="Times New Roman" w:hAnsi="Times New Roman"/>
          <w:noProof/>
          <w:color w:val="000000" w:themeColor="text1"/>
          <w:sz w:val="24"/>
          <w:szCs w:val="24"/>
          <w:lang w:val="sr-Cyrl-CS"/>
        </w:rPr>
      </w:pPr>
    </w:p>
    <w:p w14:paraId="28A2EFAD"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3</w:t>
      </w:r>
      <w:r w:rsidR="006137E4">
        <w:rPr>
          <w:rFonts w:ascii="Times New Roman" w:hAnsi="Times New Roman"/>
          <w:b/>
          <w:noProof/>
          <w:color w:val="000000" w:themeColor="text1"/>
          <w:sz w:val="24"/>
          <w:szCs w:val="24"/>
          <w:lang w:val="sr-Cyrl-CS"/>
        </w:rPr>
        <w:t>2</w:t>
      </w:r>
      <w:r w:rsidRPr="004D2591">
        <w:rPr>
          <w:rFonts w:ascii="Times New Roman" w:hAnsi="Times New Roman"/>
          <w:b/>
          <w:noProof/>
          <w:color w:val="000000" w:themeColor="text1"/>
          <w:sz w:val="24"/>
          <w:szCs w:val="24"/>
          <w:lang w:val="sr-Cyrl-CS"/>
        </w:rPr>
        <w:t>.</w:t>
      </w:r>
    </w:p>
    <w:p w14:paraId="0DD17CD8"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8AF1867" w14:textId="77777777" w:rsidR="004D2591" w:rsidRP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надлежности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пруже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стручну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помоћ</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комисији</w:t>
      </w:r>
      <w:r w:rsidR="004D2591" w:rsidRPr="004D2591">
        <w:rPr>
          <w:rFonts w:ascii="Times New Roman" w:hAnsi="Times New Roman"/>
          <w:noProof/>
          <w:color w:val="000000" w:themeColor="text1"/>
          <w:sz w:val="24"/>
          <w:szCs w:val="24"/>
          <w:lang w:val="sr-Cyrl-CS"/>
        </w:rPr>
        <w:t xml:space="preserve">. </w:t>
      </w:r>
    </w:p>
    <w:p w14:paraId="3047E828" w14:textId="77777777" w:rsidR="004D2591" w:rsidRPr="004D2591" w:rsidRDefault="004D2591" w:rsidP="004D2591">
      <w:pPr>
        <w:jc w:val="both"/>
        <w:rPr>
          <w:rFonts w:ascii="Times New Roman" w:hAnsi="Times New Roman"/>
          <w:noProof/>
          <w:color w:val="000000" w:themeColor="text1"/>
          <w:sz w:val="24"/>
          <w:szCs w:val="24"/>
          <w:lang w:val="sr-Cyrl-CS"/>
        </w:rPr>
      </w:pPr>
    </w:p>
    <w:p w14:paraId="51A21DF9" w14:textId="77777777" w:rsidR="004D2591" w:rsidRP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lastRenderedPageBreak/>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случају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стручном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помоћи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писаним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обраћа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надлежној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јединици</w:t>
      </w:r>
      <w:r w:rsidR="004D2591" w:rsidRPr="004D2591">
        <w:rPr>
          <w:rFonts w:ascii="Times New Roman" w:hAnsi="Times New Roman"/>
          <w:noProof/>
          <w:color w:val="000000" w:themeColor="text1"/>
          <w:sz w:val="24"/>
          <w:szCs w:val="24"/>
          <w:lang w:val="sr-Cyrl-CS"/>
        </w:rPr>
        <w:t>.</w:t>
      </w:r>
    </w:p>
    <w:p w14:paraId="5364B252" w14:textId="77777777" w:rsidR="004D2591" w:rsidRPr="004D2591" w:rsidRDefault="004D2591" w:rsidP="004D2591">
      <w:pPr>
        <w:jc w:val="both"/>
        <w:rPr>
          <w:rFonts w:ascii="Times New Roman" w:hAnsi="Times New Roman"/>
          <w:noProof/>
          <w:color w:val="000000" w:themeColor="text1"/>
          <w:sz w:val="24"/>
          <w:szCs w:val="24"/>
          <w:lang w:val="sr-Cyrl-CS"/>
        </w:rPr>
      </w:pPr>
    </w:p>
    <w:p w14:paraId="5919DDF6" w14:textId="77777777" w:rsidR="004D2591" w:rsidRP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Организациона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затражена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стручна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помоћ</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писаним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роковима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поступање</w:t>
      </w:r>
      <w:r w:rsidR="004D2591" w:rsidRPr="004D2591">
        <w:rPr>
          <w:rFonts w:ascii="Times New Roman" w:hAnsi="Times New Roman"/>
          <w:noProof/>
          <w:color w:val="000000" w:themeColor="text1"/>
          <w:sz w:val="24"/>
          <w:szCs w:val="24"/>
          <w:lang w:val="sr-Cyrl-CS"/>
        </w:rPr>
        <w:t xml:space="preserve">. </w:t>
      </w:r>
    </w:p>
    <w:p w14:paraId="50650EF7" w14:textId="77777777" w:rsidR="004D2591" w:rsidRPr="004D2591" w:rsidRDefault="004D2591" w:rsidP="004D2591">
      <w:pPr>
        <w:jc w:val="both"/>
        <w:rPr>
          <w:rFonts w:ascii="Times New Roman" w:hAnsi="Times New Roman"/>
          <w:noProof/>
          <w:color w:val="000000" w:themeColor="text1"/>
          <w:sz w:val="24"/>
          <w:szCs w:val="24"/>
          <w:lang w:val="sr-Cyrl-CS"/>
        </w:rPr>
      </w:pPr>
    </w:p>
    <w:p w14:paraId="4FFC0973" w14:textId="77777777" w:rsidR="004D2591" w:rsidRP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обавештава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предузети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мере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предвиђене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позитивним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непоштовање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обавеза</w:t>
      </w:r>
      <w:r w:rsidR="004D2591" w:rsidRPr="004D2591">
        <w:rPr>
          <w:rFonts w:ascii="Times New Roman" w:hAnsi="Times New Roman"/>
          <w:noProof/>
          <w:color w:val="000000" w:themeColor="text1"/>
          <w:sz w:val="24"/>
          <w:szCs w:val="24"/>
          <w:lang w:val="sr-Cyrl-CS"/>
        </w:rPr>
        <w:t>.</w:t>
      </w:r>
    </w:p>
    <w:p w14:paraId="130353F3" w14:textId="77777777" w:rsidR="004D2591" w:rsidRPr="004D2591" w:rsidRDefault="004D2591" w:rsidP="004D2591">
      <w:pPr>
        <w:jc w:val="both"/>
        <w:rPr>
          <w:rFonts w:ascii="Times New Roman" w:hAnsi="Times New Roman"/>
          <w:noProof/>
          <w:color w:val="000000" w:themeColor="text1"/>
          <w:sz w:val="24"/>
          <w:szCs w:val="24"/>
          <w:lang w:val="sr-Cyrl-CS"/>
        </w:rPr>
      </w:pPr>
    </w:p>
    <w:p w14:paraId="01B85C96"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006137E4">
        <w:rPr>
          <w:rFonts w:ascii="Times New Roman" w:hAnsi="Times New Roman"/>
          <w:b/>
          <w:noProof/>
          <w:color w:val="000000" w:themeColor="text1"/>
          <w:sz w:val="24"/>
          <w:szCs w:val="24"/>
          <w:lang w:val="sr-Cyrl-RS"/>
        </w:rPr>
        <w:t>-</w:t>
      </w:r>
      <w:r w:rsidRPr="004D2591">
        <w:rPr>
          <w:rFonts w:ascii="Times New Roman" w:hAnsi="Times New Roman"/>
          <w:b/>
          <w:noProof/>
          <w:color w:val="000000" w:themeColor="text1"/>
          <w:sz w:val="24"/>
          <w:szCs w:val="24"/>
          <w:lang w:val="sr-Cyrl-CS"/>
        </w:rPr>
        <w:t xml:space="preserve">6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току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израде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конкурсне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документације</w:t>
      </w:r>
    </w:p>
    <w:p w14:paraId="18C488AA" w14:textId="77777777" w:rsidR="004D2591" w:rsidRPr="004D2591" w:rsidRDefault="004D2591" w:rsidP="004D2591">
      <w:pPr>
        <w:jc w:val="both"/>
        <w:rPr>
          <w:rFonts w:ascii="Times New Roman" w:hAnsi="Times New Roman"/>
          <w:noProof/>
          <w:color w:val="000000" w:themeColor="text1"/>
          <w:sz w:val="24"/>
          <w:szCs w:val="24"/>
          <w:lang w:val="sr-Cyrl-CS"/>
        </w:rPr>
      </w:pPr>
    </w:p>
    <w:p w14:paraId="46BB8EA4"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6137E4">
        <w:rPr>
          <w:rFonts w:ascii="Times New Roman" w:hAnsi="Times New Roman"/>
          <w:b/>
          <w:noProof/>
          <w:color w:val="000000" w:themeColor="text1"/>
          <w:sz w:val="24"/>
          <w:szCs w:val="24"/>
          <w:lang w:val="sr-Cyrl-CS"/>
        </w:rPr>
        <w:t xml:space="preserve"> 33</w:t>
      </w:r>
      <w:r w:rsidRPr="004D2591">
        <w:rPr>
          <w:rFonts w:ascii="Times New Roman" w:hAnsi="Times New Roman"/>
          <w:b/>
          <w:noProof/>
          <w:color w:val="000000" w:themeColor="text1"/>
          <w:sz w:val="24"/>
          <w:szCs w:val="24"/>
          <w:lang w:val="sr-Cyrl-CS"/>
        </w:rPr>
        <w:t>.</w:t>
      </w:r>
    </w:p>
    <w:p w14:paraId="245C12DB"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7B4C16E6" w14:textId="77777777" w:rsidR="004D2591" w:rsidRP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припрема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утврђен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подзаконским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област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припреме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прихватљиву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одговарајућу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понуду</w:t>
      </w:r>
      <w:r w:rsidR="004D2591" w:rsidRPr="004D2591">
        <w:rPr>
          <w:rFonts w:ascii="Times New Roman" w:hAnsi="Times New Roman"/>
          <w:noProof/>
          <w:color w:val="000000" w:themeColor="text1"/>
          <w:sz w:val="24"/>
          <w:szCs w:val="24"/>
          <w:lang w:val="sr-Cyrl-CS"/>
        </w:rPr>
        <w:t>.</w:t>
      </w:r>
    </w:p>
    <w:p w14:paraId="3117705D" w14:textId="77777777" w:rsidR="004D2591" w:rsidRPr="004D2591" w:rsidRDefault="004D2591" w:rsidP="004D2591">
      <w:pPr>
        <w:jc w:val="both"/>
        <w:rPr>
          <w:rFonts w:ascii="Times New Roman" w:hAnsi="Times New Roman"/>
          <w:noProof/>
          <w:color w:val="000000" w:themeColor="text1"/>
          <w:sz w:val="24"/>
          <w:szCs w:val="24"/>
          <w:lang w:val="sr-Cyrl-CS"/>
        </w:rPr>
      </w:pPr>
    </w:p>
    <w:p w14:paraId="6B3E6E88" w14:textId="77777777" w:rsidR="004D2591" w:rsidRP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Конкурсна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подзаконским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обавезни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поступцима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w:t>
      </w:r>
    </w:p>
    <w:p w14:paraId="552353F0" w14:textId="77777777" w:rsidR="004D2591" w:rsidRPr="004D2591" w:rsidRDefault="004D2591" w:rsidP="004D2591">
      <w:pPr>
        <w:jc w:val="both"/>
        <w:rPr>
          <w:rFonts w:ascii="Times New Roman" w:hAnsi="Times New Roman"/>
          <w:noProof/>
          <w:color w:val="000000" w:themeColor="text1"/>
          <w:sz w:val="24"/>
          <w:szCs w:val="24"/>
          <w:lang w:val="sr-Cyrl-CS"/>
        </w:rPr>
      </w:pPr>
    </w:p>
    <w:p w14:paraId="4757F3D5" w14:textId="77777777" w:rsidR="004D2591" w:rsidRP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Конкурсна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најкасније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објављивања</w:t>
      </w:r>
      <w:r w:rsidR="004D2591" w:rsidRPr="004D2591">
        <w:rPr>
          <w:rFonts w:ascii="Times New Roman" w:hAnsi="Times New Roman"/>
          <w:noProof/>
          <w:color w:val="000000" w:themeColor="text1"/>
          <w:sz w:val="24"/>
          <w:szCs w:val="24"/>
          <w:lang w:val="sr-Cyrl-CS"/>
        </w:rPr>
        <w:t>.</w:t>
      </w:r>
    </w:p>
    <w:p w14:paraId="1431FD76" w14:textId="77777777" w:rsidR="004D2591" w:rsidRPr="004D2591" w:rsidRDefault="004D2591" w:rsidP="004D2591">
      <w:pPr>
        <w:jc w:val="both"/>
        <w:rPr>
          <w:rFonts w:ascii="Times New Roman" w:hAnsi="Times New Roman"/>
          <w:noProof/>
          <w:color w:val="000000" w:themeColor="text1"/>
          <w:sz w:val="24"/>
          <w:szCs w:val="24"/>
          <w:lang w:val="sr-Cyrl-CS"/>
        </w:rPr>
      </w:pPr>
    </w:p>
    <w:p w14:paraId="5CD54B7E" w14:textId="77777777" w:rsidR="004D2591" w:rsidRPr="004D2591" w:rsidRDefault="004D2591" w:rsidP="004D2591">
      <w:pPr>
        <w:jc w:val="center"/>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Latn-RS"/>
        </w:rPr>
        <w:t>V</w:t>
      </w:r>
      <w:r w:rsidR="006137E4">
        <w:rPr>
          <w:rFonts w:ascii="Times New Roman" w:hAnsi="Times New Roman"/>
          <w:b/>
          <w:noProof/>
          <w:color w:val="000000" w:themeColor="text1"/>
          <w:sz w:val="24"/>
          <w:szCs w:val="24"/>
          <w:lang w:val="sr-Cyrl-RS"/>
        </w:rPr>
        <w:t>-</w:t>
      </w:r>
      <w:r w:rsidRPr="004D2591">
        <w:rPr>
          <w:rFonts w:ascii="Times New Roman" w:hAnsi="Times New Roman"/>
          <w:b/>
          <w:noProof/>
          <w:color w:val="000000" w:themeColor="text1"/>
          <w:sz w:val="24"/>
          <w:szCs w:val="24"/>
          <w:lang w:val="sr-Cyrl-CS"/>
        </w:rPr>
        <w:t xml:space="preserve">7 </w:t>
      </w:r>
      <w:r>
        <w:rPr>
          <w:rFonts w:ascii="Times New Roman" w:hAnsi="Times New Roman"/>
          <w:b/>
          <w:noProof/>
          <w:color w:val="000000" w:themeColor="text1"/>
          <w:sz w:val="24"/>
          <w:szCs w:val="24"/>
          <w:lang w:val="sr-Cyrl-CS"/>
        </w:rPr>
        <w:t>Додатне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информације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или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појашњења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измене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допуне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конкурсне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документације</w:t>
      </w:r>
    </w:p>
    <w:p w14:paraId="7DBE0061" w14:textId="77777777" w:rsidR="004D2591" w:rsidRPr="004D2591" w:rsidRDefault="004D2591" w:rsidP="004D2591">
      <w:pPr>
        <w:jc w:val="both"/>
        <w:rPr>
          <w:rFonts w:ascii="Times New Roman" w:hAnsi="Times New Roman"/>
          <w:noProof/>
          <w:color w:val="000000" w:themeColor="text1"/>
          <w:sz w:val="24"/>
          <w:szCs w:val="24"/>
          <w:lang w:val="sr-Cyrl-CS"/>
        </w:rPr>
      </w:pPr>
    </w:p>
    <w:p w14:paraId="7D2180BF"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10776E">
        <w:rPr>
          <w:rFonts w:ascii="Times New Roman" w:hAnsi="Times New Roman"/>
          <w:b/>
          <w:noProof/>
          <w:color w:val="000000" w:themeColor="text1"/>
          <w:sz w:val="24"/>
          <w:szCs w:val="24"/>
          <w:lang w:val="sr-Cyrl-CS"/>
        </w:rPr>
        <w:t xml:space="preserve"> 34</w:t>
      </w:r>
      <w:r w:rsidRPr="004D2591">
        <w:rPr>
          <w:rFonts w:ascii="Times New Roman" w:hAnsi="Times New Roman"/>
          <w:b/>
          <w:noProof/>
          <w:color w:val="000000" w:themeColor="text1"/>
          <w:sz w:val="24"/>
          <w:szCs w:val="24"/>
          <w:lang w:val="sr-Cyrl-CS"/>
        </w:rPr>
        <w:t>.</w:t>
      </w:r>
    </w:p>
    <w:p w14:paraId="095514CE" w14:textId="77777777" w:rsidR="004D2591" w:rsidRPr="004D2591" w:rsidRDefault="004D2591" w:rsidP="004D2591">
      <w:pPr>
        <w:jc w:val="both"/>
        <w:rPr>
          <w:rFonts w:ascii="Times New Roman" w:hAnsi="Times New Roman"/>
          <w:noProof/>
          <w:color w:val="000000" w:themeColor="text1"/>
          <w:sz w:val="24"/>
          <w:szCs w:val="24"/>
          <w:lang w:val="sr-Cyrl-CS"/>
        </w:rPr>
      </w:pPr>
    </w:p>
    <w:p w14:paraId="200BC83A" w14:textId="77777777" w:rsidR="004D2591" w:rsidRP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Додатне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информације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појашњења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допуне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скалду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w:t>
      </w:r>
    </w:p>
    <w:p w14:paraId="7F0D250B" w14:textId="77777777" w:rsidR="004D2591" w:rsidRPr="004D2591" w:rsidRDefault="004D2591" w:rsidP="004D2591">
      <w:pPr>
        <w:jc w:val="both"/>
        <w:rPr>
          <w:rFonts w:ascii="Times New Roman" w:hAnsi="Times New Roman"/>
          <w:noProof/>
          <w:color w:val="000000" w:themeColor="text1"/>
          <w:sz w:val="24"/>
          <w:szCs w:val="24"/>
          <w:lang w:val="sr-Cyrl-CS"/>
        </w:rPr>
      </w:pPr>
    </w:p>
    <w:p w14:paraId="36531E3E"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Објављивање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2DBC051E" w14:textId="77777777" w:rsidR="004D2591" w:rsidRPr="004D2591" w:rsidRDefault="004D2591" w:rsidP="004D2591">
      <w:pPr>
        <w:jc w:val="both"/>
        <w:rPr>
          <w:rFonts w:ascii="Times New Roman" w:hAnsi="Times New Roman"/>
          <w:noProof/>
          <w:color w:val="000000" w:themeColor="text1"/>
          <w:sz w:val="24"/>
          <w:szCs w:val="24"/>
          <w:highlight w:val="yellow"/>
          <w:lang w:val="sr-Cyrl-CS"/>
        </w:rPr>
      </w:pPr>
    </w:p>
    <w:p w14:paraId="211D2C83" w14:textId="77777777" w:rsidR="004D2591" w:rsidRPr="004D2591" w:rsidRDefault="004D2591" w:rsidP="004D2591">
      <w:pPr>
        <w:jc w:val="center"/>
        <w:rPr>
          <w:rFonts w:ascii="Times New Roman" w:hAnsi="Times New Roman"/>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0010776E">
        <w:rPr>
          <w:rFonts w:ascii="Times New Roman" w:hAnsi="Times New Roman"/>
          <w:b/>
          <w:noProof/>
          <w:color w:val="000000" w:themeColor="text1"/>
          <w:sz w:val="24"/>
          <w:szCs w:val="24"/>
          <w:lang w:val="sr-Cyrl-CS"/>
        </w:rPr>
        <w:t xml:space="preserve"> 35</w:t>
      </w:r>
      <w:r w:rsidRPr="004D2591">
        <w:rPr>
          <w:rFonts w:ascii="Times New Roman" w:hAnsi="Times New Roman"/>
          <w:b/>
          <w:noProof/>
          <w:color w:val="000000" w:themeColor="text1"/>
          <w:sz w:val="24"/>
          <w:szCs w:val="24"/>
          <w:lang w:val="sr-Cyrl-CS"/>
        </w:rPr>
        <w:t>.</w:t>
      </w:r>
    </w:p>
    <w:p w14:paraId="7741648B" w14:textId="77777777" w:rsidR="004D2591" w:rsidRPr="004D2591" w:rsidRDefault="004D2591" w:rsidP="004D2591">
      <w:pPr>
        <w:jc w:val="both"/>
        <w:rPr>
          <w:rFonts w:ascii="Times New Roman" w:hAnsi="Times New Roman"/>
          <w:noProof/>
          <w:color w:val="000000" w:themeColor="text1"/>
          <w:sz w:val="24"/>
          <w:szCs w:val="24"/>
          <w:lang w:val="sr-Cyrl-CS"/>
        </w:rPr>
      </w:pPr>
    </w:p>
    <w:p w14:paraId="22BB293A" w14:textId="77777777" w:rsidR="004D2591" w:rsidRPr="004D2591" w:rsidRDefault="006137E4"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Објављивање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огласа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p>
    <w:p w14:paraId="01294BF3" w14:textId="77777777" w:rsidR="004D2591" w:rsidRPr="004D2591" w:rsidRDefault="004D2591" w:rsidP="004D2591">
      <w:pPr>
        <w:jc w:val="both"/>
        <w:rPr>
          <w:rFonts w:ascii="Times New Roman" w:hAnsi="Times New Roman"/>
          <w:noProof/>
          <w:color w:val="000000" w:themeColor="text1"/>
          <w:sz w:val="24"/>
          <w:szCs w:val="24"/>
          <w:lang w:val="sr-Cyrl-CS"/>
        </w:rPr>
      </w:pPr>
    </w:p>
    <w:p w14:paraId="28534D65"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006137E4">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8 </w:t>
      </w:r>
      <w:r>
        <w:rPr>
          <w:rFonts w:ascii="Times New Roman" w:hAnsi="Times New Roman"/>
          <w:b/>
          <w:noProof/>
          <w:color w:val="000000" w:themeColor="text1"/>
          <w:sz w:val="24"/>
          <w:szCs w:val="24"/>
          <w:lang w:val="sr-Cyrl-CS"/>
        </w:rPr>
        <w:t>Отварање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понуда</w:t>
      </w:r>
    </w:p>
    <w:p w14:paraId="1ECCE44D" w14:textId="77777777" w:rsidR="004D2591" w:rsidRPr="004D2591" w:rsidRDefault="004D2591" w:rsidP="004D2591">
      <w:pPr>
        <w:jc w:val="both"/>
        <w:rPr>
          <w:rFonts w:ascii="Times New Roman" w:hAnsi="Times New Roman"/>
          <w:noProof/>
          <w:color w:val="000000" w:themeColor="text1"/>
          <w:sz w:val="24"/>
          <w:szCs w:val="24"/>
          <w:lang w:val="sr-Cyrl-CS"/>
        </w:rPr>
      </w:pPr>
    </w:p>
    <w:p w14:paraId="355F1D53"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10776E">
        <w:rPr>
          <w:rFonts w:ascii="Times New Roman" w:hAnsi="Times New Roman"/>
          <w:b/>
          <w:noProof/>
          <w:color w:val="000000" w:themeColor="text1"/>
          <w:sz w:val="24"/>
          <w:szCs w:val="24"/>
          <w:lang w:val="sr-Cyrl-CS"/>
        </w:rPr>
        <w:t xml:space="preserve"> 36</w:t>
      </w:r>
      <w:r w:rsidRPr="004D2591">
        <w:rPr>
          <w:rFonts w:ascii="Times New Roman" w:hAnsi="Times New Roman"/>
          <w:b/>
          <w:noProof/>
          <w:color w:val="000000" w:themeColor="text1"/>
          <w:sz w:val="24"/>
          <w:szCs w:val="24"/>
          <w:lang w:val="sr-Cyrl-CS"/>
        </w:rPr>
        <w:t>.</w:t>
      </w:r>
    </w:p>
    <w:p w14:paraId="1CF4D5F4"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77C0B6D5"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lastRenderedPageBreak/>
        <w:tab/>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примењују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373312FC" w14:textId="77777777" w:rsidR="004D2591" w:rsidRPr="004D2591" w:rsidRDefault="004D2591" w:rsidP="004D2591">
      <w:pPr>
        <w:jc w:val="both"/>
        <w:rPr>
          <w:rFonts w:ascii="Times New Roman" w:hAnsi="Times New Roman"/>
          <w:noProof/>
          <w:color w:val="000000" w:themeColor="text1"/>
          <w:sz w:val="24"/>
          <w:szCs w:val="24"/>
          <w:lang w:val="sr-Cyrl-CS"/>
        </w:rPr>
      </w:pPr>
    </w:p>
    <w:p w14:paraId="3D6C2AAF"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Отварање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месту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наведени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позиву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документацији</w:t>
      </w:r>
      <w:r w:rsidR="004D2591" w:rsidRPr="004D2591">
        <w:rPr>
          <w:rFonts w:ascii="Times New Roman" w:hAnsi="Times New Roman"/>
          <w:noProof/>
          <w:color w:val="000000" w:themeColor="text1"/>
          <w:sz w:val="24"/>
          <w:szCs w:val="24"/>
          <w:lang w:val="sr-Cyrl-CS"/>
        </w:rPr>
        <w:t>.</w:t>
      </w:r>
    </w:p>
    <w:p w14:paraId="79AE4CF1" w14:textId="77777777" w:rsidR="004D2591" w:rsidRPr="004D2591" w:rsidRDefault="004D2591" w:rsidP="004D2591">
      <w:pPr>
        <w:jc w:val="both"/>
        <w:rPr>
          <w:rFonts w:ascii="Times New Roman" w:hAnsi="Times New Roman"/>
          <w:noProof/>
          <w:color w:val="000000" w:themeColor="text1"/>
          <w:sz w:val="24"/>
          <w:szCs w:val="24"/>
          <w:lang w:val="sr-Cyrl-CS"/>
        </w:rPr>
      </w:pPr>
    </w:p>
    <w:p w14:paraId="2ECAC3CB"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Отварање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одмах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истека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w:t>
      </w:r>
    </w:p>
    <w:p w14:paraId="33C62188" w14:textId="77777777" w:rsidR="004D2591" w:rsidRPr="004D2591" w:rsidRDefault="004D2591" w:rsidP="004D2591">
      <w:pPr>
        <w:jc w:val="both"/>
        <w:rPr>
          <w:rFonts w:ascii="Times New Roman" w:hAnsi="Times New Roman"/>
          <w:noProof/>
          <w:color w:val="000000" w:themeColor="text1"/>
          <w:sz w:val="24"/>
          <w:szCs w:val="24"/>
          <w:lang w:val="sr-Cyrl-CS"/>
        </w:rPr>
      </w:pPr>
    </w:p>
    <w:p w14:paraId="53012FA1"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Отварање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присуствовати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заинтересовано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искључити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представљају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смислу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представљају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смислу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w:t>
      </w:r>
    </w:p>
    <w:p w14:paraId="6F8D096E" w14:textId="77777777" w:rsidR="004D2591" w:rsidRPr="004D2591" w:rsidRDefault="004D2591" w:rsidP="004D2591">
      <w:pPr>
        <w:jc w:val="both"/>
        <w:rPr>
          <w:rFonts w:ascii="Times New Roman" w:hAnsi="Times New Roman"/>
          <w:noProof/>
          <w:color w:val="000000" w:themeColor="text1"/>
          <w:sz w:val="24"/>
          <w:szCs w:val="24"/>
          <w:lang w:val="sr-Cyrl-CS"/>
        </w:rPr>
      </w:pPr>
    </w:p>
    <w:p w14:paraId="10AFA7EA"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активно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учествовати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само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представници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омогући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представнику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физички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присуствује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w:t>
      </w:r>
    </w:p>
    <w:p w14:paraId="3DC985AA" w14:textId="77777777" w:rsidR="004D2591" w:rsidRPr="004D2591" w:rsidRDefault="004D2591" w:rsidP="004D2591">
      <w:pPr>
        <w:jc w:val="both"/>
        <w:rPr>
          <w:rFonts w:ascii="Times New Roman" w:hAnsi="Times New Roman"/>
          <w:noProof/>
          <w:color w:val="000000" w:themeColor="text1"/>
          <w:sz w:val="24"/>
          <w:szCs w:val="24"/>
          <w:lang w:val="sr-Cyrl-CS"/>
        </w:rPr>
      </w:pPr>
    </w:p>
    <w:p w14:paraId="7719936F"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Портал</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формира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Портала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унели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Портал</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аутоматски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располагање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чиме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Портала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завршава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окончању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постаје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доступан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Портала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w:t>
      </w:r>
    </w:p>
    <w:p w14:paraId="2B3A10DF" w14:textId="77777777" w:rsidR="004D2591" w:rsidRPr="004D2591" w:rsidRDefault="004D2591" w:rsidP="004D2591">
      <w:pPr>
        <w:jc w:val="both"/>
        <w:rPr>
          <w:rFonts w:ascii="Times New Roman" w:hAnsi="Times New Roman"/>
          <w:noProof/>
          <w:color w:val="000000" w:themeColor="text1"/>
          <w:sz w:val="24"/>
          <w:szCs w:val="24"/>
          <w:lang w:val="sr-Cyrl-CS"/>
        </w:rPr>
      </w:pPr>
    </w:p>
    <w:p w14:paraId="6DA6051D"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0010776E">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9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фази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стручне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оцене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понуда</w:t>
      </w:r>
    </w:p>
    <w:p w14:paraId="151F1C07" w14:textId="77777777" w:rsidR="004D2591" w:rsidRPr="004D2591" w:rsidRDefault="004D2591" w:rsidP="004D2591">
      <w:pPr>
        <w:jc w:val="both"/>
        <w:rPr>
          <w:rFonts w:ascii="Times New Roman" w:hAnsi="Times New Roman"/>
          <w:noProof/>
          <w:color w:val="000000" w:themeColor="text1"/>
          <w:sz w:val="24"/>
          <w:szCs w:val="24"/>
          <w:lang w:val="sr-Cyrl-CS"/>
        </w:rPr>
      </w:pPr>
    </w:p>
    <w:p w14:paraId="658300FF" w14:textId="77777777" w:rsidR="004D2591" w:rsidRPr="00FF5165" w:rsidRDefault="004D2591" w:rsidP="004D2591">
      <w:pPr>
        <w:jc w:val="center"/>
        <w:rPr>
          <w:rFonts w:ascii="Times New Roman" w:hAnsi="Times New Roman"/>
          <w:b/>
          <w:noProof/>
          <w:color w:val="000000" w:themeColor="text1"/>
          <w:sz w:val="24"/>
          <w:szCs w:val="24"/>
          <w:vertAlign w:val="superscript"/>
          <w:lang w:val="sr-Cyrl-CS"/>
        </w:rPr>
      </w:pPr>
      <w:r w:rsidRPr="00FF5165">
        <w:rPr>
          <w:rFonts w:ascii="Times New Roman" w:hAnsi="Times New Roman"/>
          <w:b/>
          <w:noProof/>
          <w:color w:val="000000" w:themeColor="text1"/>
          <w:sz w:val="24"/>
          <w:szCs w:val="24"/>
          <w:lang w:val="sr-Cyrl-CS"/>
        </w:rPr>
        <w:t>Члан 3</w:t>
      </w:r>
      <w:r w:rsidR="0010776E">
        <w:rPr>
          <w:rFonts w:ascii="Times New Roman" w:hAnsi="Times New Roman"/>
          <w:b/>
          <w:noProof/>
          <w:color w:val="000000" w:themeColor="text1"/>
          <w:sz w:val="24"/>
          <w:szCs w:val="24"/>
          <w:lang w:val="sr-Cyrl-CS"/>
        </w:rPr>
        <w:t>7</w:t>
      </w:r>
      <w:r w:rsidRPr="00FF5165">
        <w:rPr>
          <w:rFonts w:ascii="Times New Roman" w:hAnsi="Times New Roman"/>
          <w:b/>
          <w:noProof/>
          <w:color w:val="000000" w:themeColor="text1"/>
          <w:sz w:val="24"/>
          <w:szCs w:val="24"/>
          <w:lang w:val="sr-Cyrl-CS"/>
        </w:rPr>
        <w:t>.</w:t>
      </w:r>
    </w:p>
    <w:p w14:paraId="6DCA2946" w14:textId="77777777" w:rsidR="004D2591" w:rsidRPr="004D2591" w:rsidRDefault="004D2591" w:rsidP="004D2591">
      <w:pPr>
        <w:jc w:val="both"/>
        <w:rPr>
          <w:rFonts w:ascii="Times New Roman" w:hAnsi="Times New Roman"/>
          <w:noProof/>
          <w:color w:val="000000" w:themeColor="text1"/>
          <w:sz w:val="24"/>
          <w:szCs w:val="24"/>
          <w:lang w:val="sr-Cyrl-CS"/>
        </w:rPr>
      </w:pPr>
    </w:p>
    <w:p w14:paraId="7F9E5F2F" w14:textId="77777777" w:rsid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noProof/>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приступи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стручној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оцени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прегледу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оцени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79B6788B" w14:textId="77777777" w:rsidR="0010776E" w:rsidRPr="004D2591" w:rsidRDefault="0010776E" w:rsidP="004D2591">
      <w:pPr>
        <w:jc w:val="both"/>
        <w:rPr>
          <w:rFonts w:ascii="Times New Roman" w:hAnsi="Times New Roman"/>
          <w:noProof/>
          <w:color w:val="000000" w:themeColor="text1"/>
          <w:sz w:val="24"/>
          <w:szCs w:val="24"/>
          <w:lang w:val="sr-Cyrl-CS"/>
        </w:rPr>
      </w:pPr>
    </w:p>
    <w:p w14:paraId="683B710B"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Извештај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става</w:t>
      </w:r>
      <w:r w:rsidR="004D2591" w:rsidRPr="004D2591">
        <w:rPr>
          <w:rFonts w:ascii="Times New Roman" w:hAnsi="Times New Roman"/>
          <w:noProof/>
          <w:color w:val="000000" w:themeColor="text1"/>
          <w:sz w:val="24"/>
          <w:szCs w:val="24"/>
          <w:lang w:val="sr-Cyrl-CS"/>
        </w:rPr>
        <w:t xml:space="preserve"> 1.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нарочито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следеће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w:t>
      </w:r>
    </w:p>
    <w:p w14:paraId="4B6C9946"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1) </w:t>
      </w:r>
      <w:r>
        <w:rPr>
          <w:rFonts w:ascii="Times New Roman" w:hAnsi="Times New Roman"/>
          <w:noProof/>
          <w:color w:val="000000" w:themeColor="text1"/>
          <w:sz w:val="24"/>
          <w:szCs w:val="24"/>
          <w:lang w:val="sr-Cyrl-CS"/>
        </w:rPr>
        <w:t>предмет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процењену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вредност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укупно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посебно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сваку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партију</w:t>
      </w:r>
      <w:r w:rsidRPr="004D2591">
        <w:rPr>
          <w:rFonts w:ascii="Times New Roman" w:hAnsi="Times New Roman"/>
          <w:noProof/>
          <w:color w:val="000000" w:themeColor="text1"/>
          <w:sz w:val="24"/>
          <w:szCs w:val="24"/>
          <w:lang w:val="sr-Cyrl-CS"/>
        </w:rPr>
        <w:t>;</w:t>
      </w:r>
    </w:p>
    <w:p w14:paraId="2040E9F3"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2) </w:t>
      </w:r>
      <w:r>
        <w:rPr>
          <w:rFonts w:ascii="Times New Roman" w:hAnsi="Times New Roman"/>
          <w:noProof/>
          <w:color w:val="000000" w:themeColor="text1"/>
          <w:sz w:val="24"/>
          <w:szCs w:val="24"/>
          <w:lang w:val="sr-Cyrl-CS"/>
        </w:rPr>
        <w:t>вредност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оквирног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споразума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система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динамичне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w:t>
      </w:r>
    </w:p>
    <w:p w14:paraId="755BC8BF"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3) </w:t>
      </w:r>
      <w:r>
        <w:rPr>
          <w:rFonts w:ascii="Times New Roman" w:hAnsi="Times New Roman"/>
          <w:noProof/>
          <w:color w:val="000000" w:themeColor="text1"/>
          <w:sz w:val="24"/>
          <w:szCs w:val="24"/>
          <w:lang w:val="sr-Cyrl-CS"/>
        </w:rPr>
        <w:t>основне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податке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понуђачима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односно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кандидатима</w:t>
      </w:r>
      <w:r w:rsidRPr="004D2591">
        <w:rPr>
          <w:rFonts w:ascii="Times New Roman" w:hAnsi="Times New Roman"/>
          <w:noProof/>
          <w:color w:val="000000" w:themeColor="text1"/>
          <w:sz w:val="24"/>
          <w:szCs w:val="24"/>
          <w:lang w:val="sr-Cyrl-CS"/>
        </w:rPr>
        <w:t>;</w:t>
      </w:r>
    </w:p>
    <w:p w14:paraId="5D312D70"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4) </w:t>
      </w:r>
      <w:r>
        <w:rPr>
          <w:rFonts w:ascii="Times New Roman" w:hAnsi="Times New Roman"/>
          <w:noProof/>
          <w:color w:val="000000" w:themeColor="text1"/>
          <w:sz w:val="24"/>
          <w:szCs w:val="24"/>
          <w:lang w:val="sr-Cyrl-CS"/>
        </w:rPr>
        <w:t>назив</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изабраног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понуђача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односно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кандидата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разлоге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због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његова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изабрана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односно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пријава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прихваћена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део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оквирног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споразума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ће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извршавати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подизвођач</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називе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подизвођача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ако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постоје</w:t>
      </w:r>
      <w:r w:rsidRPr="004D2591">
        <w:rPr>
          <w:rFonts w:ascii="Times New Roman" w:hAnsi="Times New Roman"/>
          <w:noProof/>
          <w:color w:val="000000" w:themeColor="text1"/>
          <w:sz w:val="24"/>
          <w:szCs w:val="24"/>
          <w:lang w:val="sr-Cyrl-CS"/>
        </w:rPr>
        <w:t>;</w:t>
      </w:r>
    </w:p>
    <w:p w14:paraId="42A90AD0"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5) </w:t>
      </w:r>
      <w:r>
        <w:rPr>
          <w:rFonts w:ascii="Times New Roman" w:hAnsi="Times New Roman"/>
          <w:noProof/>
          <w:color w:val="000000" w:themeColor="text1"/>
          <w:sz w:val="24"/>
          <w:szCs w:val="24"/>
          <w:lang w:val="sr-Cyrl-CS"/>
        </w:rPr>
        <w:t>резултате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оцене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испуњености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критеријума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квалитативни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избор</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привредног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субјекта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ако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примењиво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критеријума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правила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смањење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броја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кандидата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решења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то</w:t>
      </w:r>
      <w:r w:rsidRPr="004D2591">
        <w:rPr>
          <w:rFonts w:ascii="Times New Roman" w:hAnsi="Times New Roman"/>
          <w:noProof/>
          <w:color w:val="000000" w:themeColor="text1"/>
          <w:sz w:val="24"/>
          <w:szCs w:val="24"/>
          <w:lang w:val="sr-Cyrl-CS"/>
        </w:rPr>
        <w:t>:</w:t>
      </w:r>
    </w:p>
    <w:p w14:paraId="6A10A155"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(1) </w:t>
      </w:r>
      <w:r>
        <w:rPr>
          <w:rFonts w:ascii="Times New Roman" w:hAnsi="Times New Roman"/>
          <w:noProof/>
          <w:color w:val="000000" w:themeColor="text1"/>
          <w:sz w:val="24"/>
          <w:szCs w:val="24"/>
          <w:lang w:val="sr-Cyrl-CS"/>
        </w:rPr>
        <w:t>називе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изабраних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кандидата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понуђача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разлоге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њихов</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избор</w:t>
      </w:r>
      <w:r w:rsidRPr="004D2591">
        <w:rPr>
          <w:rFonts w:ascii="Times New Roman" w:hAnsi="Times New Roman"/>
          <w:noProof/>
          <w:color w:val="000000" w:themeColor="text1"/>
          <w:sz w:val="24"/>
          <w:szCs w:val="24"/>
          <w:lang w:val="sr-Cyrl-CS"/>
        </w:rPr>
        <w:t>;</w:t>
      </w:r>
    </w:p>
    <w:p w14:paraId="1B0A1691"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lastRenderedPageBreak/>
        <w:t xml:space="preserve">(2) </w:t>
      </w:r>
      <w:r>
        <w:rPr>
          <w:rFonts w:ascii="Times New Roman" w:hAnsi="Times New Roman"/>
          <w:noProof/>
          <w:color w:val="000000" w:themeColor="text1"/>
          <w:sz w:val="24"/>
          <w:szCs w:val="24"/>
          <w:lang w:val="sr-Cyrl-CS"/>
        </w:rPr>
        <w:t>називе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одбијених</w:t>
      </w:r>
      <w:r w:rsidRPr="004D2591">
        <w:rPr>
          <w:rFonts w:ascii="Times New Roman" w:hAnsi="Times New Roman"/>
          <w:noProof/>
          <w:color w:val="000000" w:themeColor="text1"/>
          <w:sz w:val="24"/>
          <w:szCs w:val="24"/>
          <w:lang w:val="sr-Cyrl-CS"/>
        </w:rPr>
        <w:t>/</w:t>
      </w:r>
      <w:r>
        <w:rPr>
          <w:rFonts w:ascii="Times New Roman" w:hAnsi="Times New Roman"/>
          <w:noProof/>
          <w:color w:val="000000" w:themeColor="text1"/>
          <w:sz w:val="24"/>
          <w:szCs w:val="24"/>
          <w:lang w:val="sr-Cyrl-CS"/>
        </w:rPr>
        <w:t>искључених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кандидата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понуђача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разлоге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одбијање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њихових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пријава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понуђену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цену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понуда</w:t>
      </w:r>
      <w:r w:rsidRPr="004D2591">
        <w:rPr>
          <w:rFonts w:ascii="Times New Roman" w:hAnsi="Times New Roman"/>
          <w:noProof/>
          <w:color w:val="000000" w:themeColor="text1"/>
          <w:sz w:val="24"/>
          <w:szCs w:val="24"/>
          <w:lang w:val="sr-Cyrl-CS"/>
        </w:rPr>
        <w:t>;</w:t>
      </w:r>
    </w:p>
    <w:p w14:paraId="6D108699"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6) </w:t>
      </w:r>
      <w:r>
        <w:rPr>
          <w:rFonts w:ascii="Times New Roman" w:hAnsi="Times New Roman"/>
          <w:noProof/>
          <w:color w:val="000000" w:themeColor="text1"/>
          <w:sz w:val="24"/>
          <w:szCs w:val="24"/>
          <w:lang w:val="sr-Cyrl-CS"/>
        </w:rPr>
        <w:t>разлоге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одбијање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понуде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установи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неуобичајено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ниске</w:t>
      </w:r>
      <w:r w:rsidRPr="004D2591">
        <w:rPr>
          <w:rFonts w:ascii="Times New Roman" w:hAnsi="Times New Roman"/>
          <w:noProof/>
          <w:color w:val="000000" w:themeColor="text1"/>
          <w:sz w:val="24"/>
          <w:szCs w:val="24"/>
          <w:lang w:val="sr-Cyrl-CS"/>
        </w:rPr>
        <w:t>;</w:t>
      </w:r>
    </w:p>
    <w:p w14:paraId="2E089830"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7) </w:t>
      </w:r>
      <w:r>
        <w:rPr>
          <w:rFonts w:ascii="Times New Roman" w:hAnsi="Times New Roman"/>
          <w:noProof/>
          <w:color w:val="000000" w:themeColor="text1"/>
          <w:sz w:val="24"/>
          <w:szCs w:val="24"/>
          <w:lang w:val="sr-Cyrl-CS"/>
        </w:rPr>
        <w:t>начин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рангирања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понуда</w:t>
      </w:r>
      <w:r w:rsidRPr="004D2591">
        <w:rPr>
          <w:rFonts w:ascii="Times New Roman" w:hAnsi="Times New Roman"/>
          <w:noProof/>
          <w:color w:val="000000" w:themeColor="text1"/>
          <w:sz w:val="24"/>
          <w:szCs w:val="24"/>
          <w:lang w:val="sr-Cyrl-CS"/>
        </w:rPr>
        <w:t>;</w:t>
      </w:r>
    </w:p>
    <w:p w14:paraId="1AC345FA"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8) </w:t>
      </w:r>
      <w:r>
        <w:rPr>
          <w:rFonts w:ascii="Times New Roman" w:hAnsi="Times New Roman"/>
          <w:noProof/>
          <w:color w:val="000000" w:themeColor="text1"/>
          <w:sz w:val="24"/>
          <w:szCs w:val="24"/>
          <w:lang w:val="sr-Cyrl-CS"/>
        </w:rPr>
        <w:t>околности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оправдавају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примену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преговарачког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без</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објављивања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позива</w:t>
      </w:r>
      <w:r w:rsidRPr="004D2591">
        <w:rPr>
          <w:rFonts w:ascii="Times New Roman" w:hAnsi="Times New Roman"/>
          <w:noProof/>
          <w:color w:val="000000" w:themeColor="text1"/>
          <w:sz w:val="24"/>
          <w:szCs w:val="24"/>
          <w:lang w:val="sr-Cyrl-CS"/>
        </w:rPr>
        <w:t>;</w:t>
      </w:r>
    </w:p>
    <w:p w14:paraId="506047CF"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9) </w:t>
      </w:r>
      <w:r>
        <w:rPr>
          <w:rFonts w:ascii="Times New Roman" w:hAnsi="Times New Roman"/>
          <w:noProof/>
          <w:color w:val="000000" w:themeColor="text1"/>
          <w:sz w:val="24"/>
          <w:szCs w:val="24"/>
          <w:lang w:val="sr-Cyrl-CS"/>
        </w:rPr>
        <w:t>околности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оправдавају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примену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конкурентног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преговарањем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конкурентног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дијалога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спроводи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наручилац</w:t>
      </w:r>
      <w:r w:rsidRPr="004D2591">
        <w:rPr>
          <w:rFonts w:ascii="Times New Roman" w:hAnsi="Times New Roman"/>
          <w:noProof/>
          <w:color w:val="000000" w:themeColor="text1"/>
          <w:sz w:val="24"/>
          <w:szCs w:val="24"/>
          <w:lang w:val="sr-Cyrl-CS"/>
        </w:rPr>
        <w:t>;</w:t>
      </w:r>
    </w:p>
    <w:p w14:paraId="18AFAEB0"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10) </w:t>
      </w:r>
      <w:r>
        <w:rPr>
          <w:rFonts w:ascii="Times New Roman" w:hAnsi="Times New Roman"/>
          <w:noProof/>
          <w:color w:val="000000" w:themeColor="text1"/>
          <w:sz w:val="24"/>
          <w:szCs w:val="24"/>
          <w:lang w:val="sr-Cyrl-CS"/>
        </w:rPr>
        <w:t>разлоге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због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наручилац</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одлучио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обустави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поступак</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w:t>
      </w:r>
    </w:p>
    <w:p w14:paraId="26CD4B4A"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11) </w:t>
      </w:r>
      <w:r>
        <w:rPr>
          <w:rFonts w:ascii="Times New Roman" w:hAnsi="Times New Roman"/>
          <w:noProof/>
          <w:color w:val="000000" w:themeColor="text1"/>
          <w:sz w:val="24"/>
          <w:szCs w:val="24"/>
          <w:lang w:val="sr-Cyrl-CS"/>
        </w:rPr>
        <w:t>разлоге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члана</w:t>
      </w:r>
      <w:r w:rsidRPr="004D2591">
        <w:rPr>
          <w:rFonts w:ascii="Times New Roman" w:hAnsi="Times New Roman"/>
          <w:noProof/>
          <w:color w:val="000000" w:themeColor="text1"/>
          <w:sz w:val="24"/>
          <w:szCs w:val="24"/>
          <w:lang w:val="sr-Cyrl-CS"/>
        </w:rPr>
        <w:t xml:space="preserve"> 45. </w:t>
      </w:r>
      <w:r>
        <w:rPr>
          <w:rFonts w:ascii="Times New Roman" w:hAnsi="Times New Roman"/>
          <w:noProof/>
          <w:color w:val="000000" w:themeColor="text1"/>
          <w:sz w:val="24"/>
          <w:szCs w:val="24"/>
          <w:lang w:val="sr-Cyrl-CS"/>
        </w:rPr>
        <w:t>ст</w:t>
      </w:r>
      <w:r w:rsidRPr="004D2591">
        <w:rPr>
          <w:rFonts w:ascii="Times New Roman" w:hAnsi="Times New Roman"/>
          <w:noProof/>
          <w:color w:val="000000" w:themeColor="text1"/>
          <w:sz w:val="24"/>
          <w:szCs w:val="24"/>
          <w:lang w:val="sr-Cyrl-CS"/>
        </w:rPr>
        <w:t xml:space="preserve">. 3.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5. </w:t>
      </w:r>
      <w:r>
        <w:rPr>
          <w:rFonts w:ascii="Times New Roman" w:hAnsi="Times New Roman"/>
          <w:noProof/>
          <w:color w:val="000000" w:themeColor="text1"/>
          <w:sz w:val="24"/>
          <w:szCs w:val="24"/>
          <w:lang w:val="sr-Cyrl-CS"/>
        </w:rPr>
        <w:t>ЗЈН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због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нису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коришћена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електронска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средства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подношење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понуда</w:t>
      </w:r>
      <w:r w:rsidRPr="004D2591">
        <w:rPr>
          <w:rFonts w:ascii="Times New Roman" w:hAnsi="Times New Roman"/>
          <w:noProof/>
          <w:color w:val="000000" w:themeColor="text1"/>
          <w:sz w:val="24"/>
          <w:szCs w:val="24"/>
          <w:lang w:val="sr-Cyrl-CS"/>
        </w:rPr>
        <w:t>;</w:t>
      </w:r>
    </w:p>
    <w:p w14:paraId="2CCE15F3"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12) </w:t>
      </w:r>
      <w:r>
        <w:rPr>
          <w:rFonts w:ascii="Times New Roman" w:hAnsi="Times New Roman"/>
          <w:noProof/>
          <w:color w:val="000000" w:themeColor="text1"/>
          <w:sz w:val="24"/>
          <w:szCs w:val="24"/>
          <w:lang w:val="sr-Cyrl-CS"/>
        </w:rPr>
        <w:t>сукоб</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интереса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утврђен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мере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поводом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тога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предузете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примењиво</w:t>
      </w:r>
      <w:r w:rsidRPr="004D2591">
        <w:rPr>
          <w:rFonts w:ascii="Times New Roman" w:hAnsi="Times New Roman"/>
          <w:noProof/>
          <w:color w:val="000000" w:themeColor="text1"/>
          <w:sz w:val="24"/>
          <w:szCs w:val="24"/>
          <w:lang w:val="sr-Cyrl-CS"/>
        </w:rPr>
        <w:t>;</w:t>
      </w:r>
    </w:p>
    <w:p w14:paraId="792CCA5D" w14:textId="77777777" w:rsid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13) </w:t>
      </w:r>
      <w:r>
        <w:rPr>
          <w:rFonts w:ascii="Times New Roman" w:hAnsi="Times New Roman"/>
          <w:noProof/>
          <w:color w:val="000000" w:themeColor="text1"/>
          <w:sz w:val="24"/>
          <w:szCs w:val="24"/>
          <w:lang w:val="sr-Cyrl-CS"/>
        </w:rPr>
        <w:t>образложење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разлога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због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предмет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није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подељен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партије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складу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чланом</w:t>
      </w:r>
      <w:r w:rsidRPr="004D2591">
        <w:rPr>
          <w:rFonts w:ascii="Times New Roman" w:hAnsi="Times New Roman"/>
          <w:noProof/>
          <w:color w:val="000000" w:themeColor="text1"/>
          <w:sz w:val="24"/>
          <w:szCs w:val="24"/>
          <w:lang w:val="sr-Cyrl-CS"/>
        </w:rPr>
        <w:t xml:space="preserve"> 36. </w:t>
      </w:r>
      <w:r>
        <w:rPr>
          <w:rFonts w:ascii="Times New Roman" w:hAnsi="Times New Roman"/>
          <w:noProof/>
          <w:color w:val="000000" w:themeColor="text1"/>
          <w:sz w:val="24"/>
          <w:szCs w:val="24"/>
          <w:lang w:val="sr-Cyrl-CS"/>
        </w:rPr>
        <w:t>став</w:t>
      </w:r>
      <w:r w:rsidRPr="004D2591">
        <w:rPr>
          <w:rFonts w:ascii="Times New Roman" w:hAnsi="Times New Roman"/>
          <w:noProof/>
          <w:color w:val="000000" w:themeColor="text1"/>
          <w:sz w:val="24"/>
          <w:szCs w:val="24"/>
          <w:lang w:val="sr-Cyrl-CS"/>
        </w:rPr>
        <w:t xml:space="preserve"> 2. </w:t>
      </w:r>
      <w:r>
        <w:rPr>
          <w:rFonts w:ascii="Times New Roman" w:hAnsi="Times New Roman"/>
          <w:noProof/>
          <w:color w:val="000000" w:themeColor="text1"/>
          <w:sz w:val="24"/>
          <w:szCs w:val="24"/>
          <w:lang w:val="sr-Cyrl-CS"/>
        </w:rPr>
        <w:t>ЗЈН</w:t>
      </w:r>
      <w:r w:rsidRPr="004D2591">
        <w:rPr>
          <w:rFonts w:ascii="Times New Roman" w:hAnsi="Times New Roman"/>
          <w:noProof/>
          <w:color w:val="000000" w:themeColor="text1"/>
          <w:sz w:val="24"/>
          <w:szCs w:val="24"/>
          <w:lang w:val="sr-Cyrl-CS"/>
        </w:rPr>
        <w:t>.</w:t>
      </w:r>
    </w:p>
    <w:p w14:paraId="465C4FBD" w14:textId="77777777" w:rsidR="0010776E" w:rsidRPr="004D2591" w:rsidRDefault="0010776E" w:rsidP="004D2591">
      <w:pPr>
        <w:jc w:val="both"/>
        <w:rPr>
          <w:rFonts w:ascii="Times New Roman" w:hAnsi="Times New Roman"/>
          <w:noProof/>
          <w:color w:val="000000" w:themeColor="text1"/>
          <w:sz w:val="24"/>
          <w:szCs w:val="24"/>
          <w:lang w:val="sr-Cyrl-CS"/>
        </w:rPr>
      </w:pPr>
    </w:p>
    <w:p w14:paraId="5E6BEC89"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0010776E">
        <w:rPr>
          <w:rFonts w:ascii="Times New Roman" w:hAnsi="Times New Roman"/>
          <w:b/>
          <w:noProof/>
          <w:color w:val="000000" w:themeColor="text1"/>
          <w:sz w:val="24"/>
          <w:szCs w:val="24"/>
          <w:lang w:val="sr-Cyrl-RS"/>
        </w:rPr>
        <w:t>-</w:t>
      </w:r>
      <w:r w:rsidRPr="004D2591">
        <w:rPr>
          <w:rFonts w:ascii="Times New Roman" w:hAnsi="Times New Roman"/>
          <w:b/>
          <w:noProof/>
          <w:color w:val="000000" w:themeColor="text1"/>
          <w:sz w:val="24"/>
          <w:szCs w:val="24"/>
          <w:lang w:val="sr-Cyrl-CS"/>
        </w:rPr>
        <w:t xml:space="preserve">10 </w:t>
      </w:r>
      <w:r>
        <w:rPr>
          <w:rFonts w:ascii="Times New Roman" w:hAnsi="Times New Roman"/>
          <w:b/>
          <w:noProof/>
          <w:color w:val="000000" w:themeColor="text1"/>
          <w:sz w:val="24"/>
          <w:szCs w:val="24"/>
          <w:lang w:val="sr-Cyrl-CS"/>
        </w:rPr>
        <w:t>Доношење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одлуке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поступку</w:t>
      </w:r>
    </w:p>
    <w:p w14:paraId="6D5E2CAB" w14:textId="77777777" w:rsidR="004D2591" w:rsidRPr="004D2591" w:rsidRDefault="004D2591" w:rsidP="004D2591">
      <w:pPr>
        <w:jc w:val="both"/>
        <w:rPr>
          <w:rFonts w:ascii="Times New Roman" w:hAnsi="Times New Roman"/>
          <w:noProof/>
          <w:color w:val="000000" w:themeColor="text1"/>
          <w:sz w:val="24"/>
          <w:szCs w:val="24"/>
          <w:lang w:val="sr-Cyrl-CS"/>
        </w:rPr>
      </w:pPr>
    </w:p>
    <w:p w14:paraId="50E48159"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3</w:t>
      </w:r>
      <w:r w:rsidR="0010776E">
        <w:rPr>
          <w:rFonts w:ascii="Times New Roman" w:hAnsi="Times New Roman"/>
          <w:b/>
          <w:noProof/>
          <w:color w:val="000000" w:themeColor="text1"/>
          <w:sz w:val="24"/>
          <w:szCs w:val="24"/>
          <w:lang w:val="sr-Cyrl-CS"/>
        </w:rPr>
        <w:t>8</w:t>
      </w:r>
      <w:r w:rsidRPr="004D2591">
        <w:rPr>
          <w:rFonts w:ascii="Times New Roman" w:hAnsi="Times New Roman"/>
          <w:b/>
          <w:noProof/>
          <w:color w:val="000000" w:themeColor="text1"/>
          <w:sz w:val="24"/>
          <w:szCs w:val="24"/>
          <w:lang w:val="sr-Cyrl-CS"/>
        </w:rPr>
        <w:t>.</w:t>
      </w:r>
    </w:p>
    <w:p w14:paraId="69431C74"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4EA78846"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припрема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додели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споразума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обустави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образложен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нарочито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упутство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средству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noProof/>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припрема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искључењу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кандидата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рестриктивном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конкурентном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преговарањем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конкурентном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дијалогу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преговарачком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објављивањем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позива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партнерству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иновације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унапред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дефинисаним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квалитативни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избор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привредног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смањење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броја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кандидата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поступцима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резултата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прегледа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оцене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посебну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искључењу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кандидата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појединог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учесника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позван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поднесе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води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дијалог</w:t>
      </w:r>
      <w:r w:rsidR="004D2591" w:rsidRPr="004D2591">
        <w:rPr>
          <w:rFonts w:ascii="Times New Roman" w:hAnsi="Times New Roman"/>
          <w:noProof/>
          <w:color w:val="000000" w:themeColor="text1"/>
          <w:sz w:val="24"/>
          <w:szCs w:val="24"/>
          <w:lang w:val="sr-Cyrl-CS"/>
        </w:rPr>
        <w:t>.</w:t>
      </w:r>
    </w:p>
    <w:p w14:paraId="0C23C21F" w14:textId="77777777" w:rsidR="004D2591" w:rsidRPr="004D2591" w:rsidRDefault="004D2591" w:rsidP="004D2591">
      <w:pPr>
        <w:jc w:val="both"/>
        <w:rPr>
          <w:rFonts w:ascii="Times New Roman" w:hAnsi="Times New Roman"/>
          <w:noProof/>
          <w:color w:val="000000" w:themeColor="text1"/>
          <w:sz w:val="24"/>
          <w:szCs w:val="24"/>
          <w:lang w:val="sr-Cyrl-CS"/>
        </w:rPr>
      </w:pPr>
    </w:p>
    <w:p w14:paraId="52DAC6D3"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Предлог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става</w:t>
      </w:r>
      <w:r w:rsidR="004D2591" w:rsidRPr="004D2591">
        <w:rPr>
          <w:rFonts w:ascii="Times New Roman" w:hAnsi="Times New Roman"/>
          <w:noProof/>
          <w:color w:val="000000" w:themeColor="text1"/>
          <w:sz w:val="24"/>
          <w:szCs w:val="24"/>
          <w:lang w:val="sr-Cyrl-CS"/>
        </w:rPr>
        <w:t xml:space="preserve"> 1.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потписивање</w:t>
      </w:r>
      <w:r w:rsidR="004D2591" w:rsidRPr="004D2591">
        <w:rPr>
          <w:rFonts w:ascii="Times New Roman" w:hAnsi="Times New Roman"/>
          <w:noProof/>
          <w:color w:val="000000" w:themeColor="text1"/>
          <w:sz w:val="24"/>
          <w:szCs w:val="24"/>
          <w:lang w:val="sr-Cyrl-CS"/>
        </w:rPr>
        <w:t>.</w:t>
      </w:r>
    </w:p>
    <w:p w14:paraId="2E0A62E5" w14:textId="77777777" w:rsidR="004D2591" w:rsidRPr="004D2591" w:rsidRDefault="004D2591"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Потписана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одлука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објављује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Порталу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интернет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страници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наручиоца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року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три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доношења</w:t>
      </w:r>
      <w:r w:rsidRPr="004D2591">
        <w:rPr>
          <w:rFonts w:ascii="Times New Roman" w:hAnsi="Times New Roman"/>
          <w:noProof/>
          <w:color w:val="000000" w:themeColor="text1"/>
          <w:sz w:val="24"/>
          <w:szCs w:val="24"/>
          <w:lang w:val="sr-Cyrl-CS"/>
        </w:rPr>
        <w:t>.</w:t>
      </w:r>
    </w:p>
    <w:p w14:paraId="5F80C7A7" w14:textId="77777777" w:rsidR="004D2591" w:rsidRPr="004D2591" w:rsidRDefault="004D2591" w:rsidP="004D2591">
      <w:pPr>
        <w:jc w:val="both"/>
        <w:rPr>
          <w:rFonts w:ascii="Times New Roman" w:hAnsi="Times New Roman"/>
          <w:noProof/>
          <w:color w:val="000000" w:themeColor="text1"/>
          <w:sz w:val="24"/>
          <w:szCs w:val="24"/>
          <w:lang w:val="sr-Cyrl-CS"/>
        </w:rPr>
      </w:pPr>
    </w:p>
    <w:p w14:paraId="6A78310D"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0010776E">
        <w:rPr>
          <w:rFonts w:ascii="Times New Roman" w:hAnsi="Times New Roman"/>
          <w:b/>
          <w:noProof/>
          <w:color w:val="000000" w:themeColor="text1"/>
          <w:sz w:val="24"/>
          <w:szCs w:val="24"/>
          <w:lang w:val="sr-Cyrl-CS"/>
        </w:rPr>
        <w:t>-11</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току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закључивања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уговора</w:t>
      </w:r>
    </w:p>
    <w:p w14:paraId="1FFEA255" w14:textId="77777777" w:rsidR="004D2591" w:rsidRPr="004D2591" w:rsidRDefault="004D2591" w:rsidP="004D2591">
      <w:pPr>
        <w:jc w:val="both"/>
        <w:rPr>
          <w:rFonts w:ascii="Times New Roman" w:hAnsi="Times New Roman"/>
          <w:noProof/>
          <w:color w:val="000000" w:themeColor="text1"/>
          <w:sz w:val="24"/>
          <w:szCs w:val="24"/>
          <w:lang w:val="sr-Cyrl-CS"/>
        </w:rPr>
      </w:pPr>
    </w:p>
    <w:p w14:paraId="06A64BDB" w14:textId="77777777" w:rsidR="004D2591" w:rsidRPr="00FF5165" w:rsidRDefault="004D2591" w:rsidP="004D2591">
      <w:pPr>
        <w:jc w:val="center"/>
        <w:rPr>
          <w:rFonts w:ascii="Times New Roman" w:hAnsi="Times New Roman"/>
          <w:b/>
          <w:noProof/>
          <w:color w:val="000000" w:themeColor="text1"/>
          <w:sz w:val="24"/>
          <w:szCs w:val="24"/>
          <w:vertAlign w:val="superscript"/>
          <w:lang w:val="sr-Cyrl-CS"/>
        </w:rPr>
      </w:pPr>
      <w:r w:rsidRPr="00FF5165">
        <w:rPr>
          <w:rFonts w:ascii="Times New Roman" w:hAnsi="Times New Roman"/>
          <w:b/>
          <w:noProof/>
          <w:color w:val="000000" w:themeColor="text1"/>
          <w:sz w:val="24"/>
          <w:szCs w:val="24"/>
          <w:lang w:val="sr-Cyrl-CS"/>
        </w:rPr>
        <w:t xml:space="preserve">Члан </w:t>
      </w:r>
      <w:r w:rsidR="0010776E">
        <w:rPr>
          <w:rFonts w:ascii="Times New Roman" w:hAnsi="Times New Roman"/>
          <w:b/>
          <w:noProof/>
          <w:color w:val="000000" w:themeColor="text1"/>
          <w:sz w:val="24"/>
          <w:szCs w:val="24"/>
          <w:lang w:val="sr-Cyrl-CS"/>
        </w:rPr>
        <w:t>39</w:t>
      </w:r>
      <w:r w:rsidRPr="00FF5165">
        <w:rPr>
          <w:rFonts w:ascii="Times New Roman" w:hAnsi="Times New Roman"/>
          <w:b/>
          <w:noProof/>
          <w:color w:val="000000" w:themeColor="text1"/>
          <w:sz w:val="24"/>
          <w:szCs w:val="24"/>
          <w:lang w:val="sr-Cyrl-CS"/>
        </w:rPr>
        <w:t>.</w:t>
      </w:r>
    </w:p>
    <w:p w14:paraId="34B8D425" w14:textId="77777777" w:rsidR="004D2591" w:rsidRPr="004D2591" w:rsidRDefault="004D2591" w:rsidP="004D2591">
      <w:pPr>
        <w:jc w:val="both"/>
        <w:rPr>
          <w:rFonts w:ascii="Times New Roman" w:hAnsi="Times New Roman"/>
          <w:noProof/>
          <w:color w:val="000000" w:themeColor="text1"/>
          <w:sz w:val="24"/>
          <w:szCs w:val="24"/>
          <w:lang w:val="sr-Cyrl-CS"/>
        </w:rPr>
      </w:pPr>
    </w:p>
    <w:p w14:paraId="31AF6323"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истеку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додели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споразума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предвиђеним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lastRenderedPageBreak/>
        <w:t>одбачен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одбијен</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моделу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документације</w:t>
      </w:r>
      <w:r w:rsidR="004D2591" w:rsidRPr="004D2591">
        <w:rPr>
          <w:rFonts w:ascii="Times New Roman" w:hAnsi="Times New Roman"/>
          <w:noProof/>
          <w:color w:val="000000" w:themeColor="text1"/>
          <w:sz w:val="24"/>
          <w:szCs w:val="24"/>
          <w:lang w:val="sr-Cyrl-CS"/>
        </w:rPr>
        <w:t>.</w:t>
      </w:r>
    </w:p>
    <w:p w14:paraId="307B0B6F" w14:textId="77777777" w:rsidR="004D2591" w:rsidRPr="004D2591" w:rsidRDefault="004D2591" w:rsidP="004D2591">
      <w:pPr>
        <w:jc w:val="both"/>
        <w:rPr>
          <w:rFonts w:ascii="Times New Roman" w:hAnsi="Times New Roman"/>
          <w:noProof/>
          <w:color w:val="000000" w:themeColor="text1"/>
          <w:sz w:val="24"/>
          <w:szCs w:val="24"/>
          <w:lang w:val="sr-Cyrl-CS"/>
        </w:rPr>
      </w:pPr>
    </w:p>
    <w:p w14:paraId="7B72735E"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упућује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процедуру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прегледа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парафирања</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одговорног и запосленог лица у Групи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Канцеларије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5</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w:t>
      </w:r>
    </w:p>
    <w:p w14:paraId="70C0D960" w14:textId="77777777" w:rsidR="004D2591" w:rsidRPr="004D2591" w:rsidRDefault="004D2591" w:rsidP="004D2591">
      <w:pPr>
        <w:jc w:val="both"/>
        <w:rPr>
          <w:rFonts w:ascii="Times New Roman" w:hAnsi="Times New Roman"/>
          <w:noProof/>
          <w:color w:val="000000" w:themeColor="text1"/>
          <w:sz w:val="24"/>
          <w:szCs w:val="24"/>
          <w:lang w:val="sr-Cyrl-CS"/>
        </w:rPr>
      </w:pPr>
    </w:p>
    <w:p w14:paraId="31603E5F"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Уговор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довољном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броју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примерака</w:t>
      </w:r>
      <w:r>
        <w:rPr>
          <w:rFonts w:ascii="Times New Roman" w:hAnsi="Times New Roman"/>
          <w:noProof/>
          <w:color w:val="000000" w:themeColor="text1"/>
          <w:sz w:val="24"/>
          <w:szCs w:val="24"/>
          <w:lang w:val="sr-Cyrl-CS"/>
        </w:rPr>
        <w:t xml:space="preserve"> за сваку уговорну страну, односно минимум 6 примерака</w:t>
      </w:r>
      <w:r w:rsidR="004D2591" w:rsidRPr="004D2591">
        <w:rPr>
          <w:rFonts w:ascii="Times New Roman" w:hAnsi="Times New Roman"/>
          <w:noProof/>
          <w:color w:val="000000" w:themeColor="text1"/>
          <w:sz w:val="24"/>
          <w:szCs w:val="24"/>
          <w:lang w:val="sr-Cyrl-CS"/>
        </w:rPr>
        <w:t>.</w:t>
      </w:r>
    </w:p>
    <w:p w14:paraId="54459E26" w14:textId="77777777" w:rsidR="004D2591" w:rsidRPr="004D2591" w:rsidRDefault="004D2591" w:rsidP="004D2591">
      <w:pPr>
        <w:jc w:val="both"/>
        <w:rPr>
          <w:rFonts w:ascii="Times New Roman" w:hAnsi="Times New Roman"/>
          <w:noProof/>
          <w:color w:val="000000" w:themeColor="text1"/>
          <w:sz w:val="24"/>
          <w:szCs w:val="24"/>
          <w:lang w:val="sr-Cyrl-CS"/>
        </w:rPr>
      </w:pPr>
    </w:p>
    <w:p w14:paraId="0DD0F744" w14:textId="77777777" w:rsidR="004D2591" w:rsidRP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примерке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потписивање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страни</w:t>
      </w:r>
      <w:r w:rsidR="004D2591" w:rsidRPr="004D2591">
        <w:rPr>
          <w:rFonts w:ascii="Times New Roman" w:hAnsi="Times New Roman"/>
          <w:noProof/>
          <w:color w:val="000000" w:themeColor="text1"/>
          <w:sz w:val="24"/>
          <w:szCs w:val="24"/>
          <w:lang w:val="sr-Cyrl-CS"/>
        </w:rPr>
        <w:t>.</w:t>
      </w:r>
    </w:p>
    <w:p w14:paraId="24AAAEEA" w14:textId="77777777" w:rsidR="004D2591" w:rsidRPr="004D2591" w:rsidRDefault="004D2591" w:rsidP="004D2591">
      <w:pPr>
        <w:jc w:val="both"/>
        <w:rPr>
          <w:rFonts w:ascii="Times New Roman" w:hAnsi="Times New Roman"/>
          <w:noProof/>
          <w:color w:val="000000" w:themeColor="text1"/>
          <w:sz w:val="24"/>
          <w:szCs w:val="24"/>
          <w:lang w:val="sr-Cyrl-CS"/>
        </w:rPr>
      </w:pPr>
    </w:p>
    <w:p w14:paraId="43051E39" w14:textId="77777777" w:rsidR="004D2591" w:rsidRDefault="0010776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Служба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примерак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кориснику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Pr>
          <w:rFonts w:ascii="Times New Roman" w:hAnsi="Times New Roman"/>
          <w:noProof/>
          <w:color w:val="000000" w:themeColor="text1"/>
          <w:sz w:val="24"/>
          <w:szCs w:val="24"/>
          <w:lang w:val="sr-Cyrl-CS"/>
        </w:rPr>
        <w:t>.</w:t>
      </w:r>
    </w:p>
    <w:p w14:paraId="36655B08" w14:textId="77777777" w:rsidR="00ED65DE" w:rsidRPr="004D2591" w:rsidRDefault="00ED65DE" w:rsidP="004D2591">
      <w:pPr>
        <w:jc w:val="both"/>
        <w:rPr>
          <w:rFonts w:ascii="Times New Roman" w:hAnsi="Times New Roman"/>
          <w:noProof/>
          <w:color w:val="000000" w:themeColor="text1"/>
          <w:sz w:val="24"/>
          <w:szCs w:val="24"/>
          <w:lang w:val="sr-Cyrl-CS"/>
        </w:rPr>
      </w:pPr>
    </w:p>
    <w:p w14:paraId="69621214"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w:t>
      </w:r>
      <w:r w:rsidR="0010776E">
        <w:rPr>
          <w:rFonts w:ascii="Times New Roman" w:hAnsi="Times New Roman"/>
          <w:b/>
          <w:noProof/>
          <w:color w:val="000000" w:themeColor="text1"/>
          <w:sz w:val="24"/>
          <w:szCs w:val="24"/>
          <w:lang w:val="sr-Cyrl-RS"/>
        </w:rPr>
        <w:t>-</w:t>
      </w:r>
      <w:r w:rsidRPr="004D2591">
        <w:rPr>
          <w:rFonts w:ascii="Times New Roman" w:hAnsi="Times New Roman"/>
          <w:b/>
          <w:noProof/>
          <w:color w:val="000000" w:themeColor="text1"/>
          <w:sz w:val="24"/>
          <w:szCs w:val="24"/>
          <w:lang w:val="sr-Cyrl-CS"/>
        </w:rPr>
        <w:t xml:space="preserve">12 </w:t>
      </w:r>
      <w:r>
        <w:rPr>
          <w:rFonts w:ascii="Times New Roman" w:hAnsi="Times New Roman"/>
          <w:b/>
          <w:noProof/>
          <w:color w:val="000000" w:themeColor="text1"/>
          <w:sz w:val="24"/>
          <w:szCs w:val="24"/>
          <w:lang w:val="sr-Cyrl-CS"/>
        </w:rPr>
        <w:t>Поступање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случају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подношења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захтева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заштиту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права</w:t>
      </w:r>
    </w:p>
    <w:p w14:paraId="725C70BD" w14:textId="77777777" w:rsidR="004D2591" w:rsidRPr="004D2591" w:rsidRDefault="004D2591" w:rsidP="004D2591">
      <w:pPr>
        <w:jc w:val="both"/>
        <w:rPr>
          <w:rFonts w:ascii="Times New Roman" w:hAnsi="Times New Roman"/>
          <w:noProof/>
          <w:color w:val="000000" w:themeColor="text1"/>
          <w:sz w:val="24"/>
          <w:szCs w:val="24"/>
          <w:lang w:val="sr-Cyrl-CS"/>
        </w:rPr>
      </w:pPr>
    </w:p>
    <w:p w14:paraId="5F5DFCF1"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4</w:t>
      </w:r>
      <w:r w:rsidR="0010776E">
        <w:rPr>
          <w:rFonts w:ascii="Times New Roman" w:hAnsi="Times New Roman"/>
          <w:b/>
          <w:noProof/>
          <w:color w:val="000000" w:themeColor="text1"/>
          <w:sz w:val="24"/>
          <w:szCs w:val="24"/>
          <w:lang w:val="sr-Cyrl-CS"/>
        </w:rPr>
        <w:t>0</w:t>
      </w:r>
      <w:r w:rsidRPr="004D2591">
        <w:rPr>
          <w:rFonts w:ascii="Times New Roman" w:hAnsi="Times New Roman"/>
          <w:b/>
          <w:noProof/>
          <w:color w:val="000000" w:themeColor="text1"/>
          <w:sz w:val="24"/>
          <w:szCs w:val="24"/>
          <w:lang w:val="sr-Cyrl-CS"/>
        </w:rPr>
        <w:t>.</w:t>
      </w:r>
    </w:p>
    <w:p w14:paraId="33BD942D"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0AEA4809"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w:t>
      </w:r>
    </w:p>
    <w:p w14:paraId="58DA31E6" w14:textId="77777777" w:rsidR="004D2591" w:rsidRPr="004D2591" w:rsidRDefault="004D2591" w:rsidP="004D2591">
      <w:pPr>
        <w:jc w:val="both"/>
        <w:rPr>
          <w:rFonts w:ascii="Times New Roman" w:hAnsi="Times New Roman"/>
          <w:noProof/>
          <w:color w:val="000000" w:themeColor="text1"/>
          <w:sz w:val="24"/>
          <w:szCs w:val="24"/>
          <w:lang w:val="sr-Cyrl-CS"/>
        </w:rPr>
      </w:pPr>
    </w:p>
    <w:p w14:paraId="45B919F9"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случају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стручном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помоћи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одредбама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правилника</w:t>
      </w:r>
      <w:r w:rsidR="004D2591" w:rsidRPr="004D2591">
        <w:rPr>
          <w:rFonts w:ascii="Times New Roman" w:hAnsi="Times New Roman"/>
          <w:noProof/>
          <w:color w:val="000000" w:themeColor="text1"/>
          <w:sz w:val="24"/>
          <w:szCs w:val="24"/>
          <w:lang w:val="sr-Cyrl-CS"/>
        </w:rPr>
        <w:t xml:space="preserve">. </w:t>
      </w:r>
    </w:p>
    <w:p w14:paraId="692641FE" w14:textId="77777777" w:rsidR="004D2591" w:rsidRPr="004D2591" w:rsidRDefault="004D2591" w:rsidP="004D2591">
      <w:pPr>
        <w:jc w:val="both"/>
        <w:rPr>
          <w:rFonts w:ascii="Times New Roman" w:hAnsi="Times New Roman"/>
          <w:noProof/>
          <w:color w:val="000000" w:themeColor="text1"/>
          <w:sz w:val="24"/>
          <w:szCs w:val="24"/>
          <w:lang w:val="sr-Cyrl-CS"/>
        </w:rPr>
      </w:pPr>
    </w:p>
    <w:p w14:paraId="7BBE939F"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VI</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ОВЛАШЋЕЊА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ОДГОВОРНОСТИ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НАБАВКЕ</w:t>
      </w:r>
    </w:p>
    <w:p w14:paraId="59323F9C"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77BF1F75"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4B1006">
        <w:rPr>
          <w:rFonts w:ascii="Times New Roman" w:hAnsi="Times New Roman"/>
          <w:b/>
          <w:noProof/>
          <w:color w:val="000000" w:themeColor="text1"/>
          <w:sz w:val="24"/>
          <w:szCs w:val="24"/>
          <w:lang w:val="sr-Cyrl-CS"/>
        </w:rPr>
        <w:t xml:space="preserve"> 41</w:t>
      </w:r>
      <w:r w:rsidRPr="004D2591">
        <w:rPr>
          <w:rFonts w:ascii="Times New Roman" w:hAnsi="Times New Roman"/>
          <w:b/>
          <w:noProof/>
          <w:color w:val="000000" w:themeColor="text1"/>
          <w:sz w:val="24"/>
          <w:szCs w:val="24"/>
          <w:lang w:val="sr-Cyrl-CS"/>
        </w:rPr>
        <w:t>.</w:t>
      </w:r>
    </w:p>
    <w:p w14:paraId="7A26B8E5"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A9030E3" w14:textId="77777777" w:rsid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координира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w:t>
      </w:r>
      <w:r w:rsidR="004D2591" w:rsidRPr="004D2591">
        <w:rPr>
          <w:rFonts w:ascii="Times New Roman" w:hAnsi="Times New Roman"/>
          <w:noProof/>
          <w:color w:val="000000" w:themeColor="text1"/>
          <w:sz w:val="24"/>
          <w:szCs w:val="24"/>
          <w:lang w:val="sr-Cyrl-CS"/>
        </w:rPr>
        <w:t xml:space="preserve"> </w:t>
      </w:r>
      <w:r w:rsidR="00ED65DE">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пружа</w:t>
      </w:r>
      <w:r w:rsidR="004D2591" w:rsidRPr="004D2591">
        <w:rPr>
          <w:rFonts w:ascii="Times New Roman" w:hAnsi="Times New Roman"/>
          <w:noProof/>
          <w:color w:val="000000" w:themeColor="text1"/>
          <w:sz w:val="24"/>
          <w:szCs w:val="24"/>
          <w:lang w:val="sr-Cyrl-CS"/>
        </w:rPr>
        <w:t xml:space="preserve"> </w:t>
      </w:r>
      <w:r w:rsidR="00ED65DE">
        <w:rPr>
          <w:rFonts w:ascii="Times New Roman" w:hAnsi="Times New Roman"/>
          <w:noProof/>
          <w:color w:val="000000" w:themeColor="text1"/>
          <w:sz w:val="24"/>
          <w:szCs w:val="24"/>
          <w:lang w:val="sr-Cyrl-CS"/>
        </w:rPr>
        <w:t xml:space="preserve">јој </w:t>
      </w:r>
      <w:r w:rsidR="004D2591">
        <w:rPr>
          <w:rFonts w:ascii="Times New Roman" w:hAnsi="Times New Roman"/>
          <w:noProof/>
          <w:color w:val="000000" w:themeColor="text1"/>
          <w:sz w:val="24"/>
          <w:szCs w:val="24"/>
          <w:lang w:val="sr-Cyrl-CS"/>
        </w:rPr>
        <w:t>стручну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помоћ</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активности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48B04C81" w14:textId="77777777" w:rsidR="004B1006" w:rsidRPr="004D2591" w:rsidRDefault="004B1006" w:rsidP="004D2591">
      <w:pPr>
        <w:jc w:val="both"/>
        <w:rPr>
          <w:rFonts w:ascii="Times New Roman" w:hAnsi="Times New Roman"/>
          <w:noProof/>
          <w:color w:val="000000" w:themeColor="text1"/>
          <w:sz w:val="24"/>
          <w:szCs w:val="24"/>
          <w:lang w:val="sr-Cyrl-CS"/>
        </w:rPr>
      </w:pPr>
    </w:p>
    <w:p w14:paraId="2E73DB1D" w14:textId="77777777" w:rsid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Акте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ED65DE">
        <w:rPr>
          <w:rFonts w:ascii="Times New Roman" w:hAnsi="Times New Roman"/>
          <w:noProof/>
          <w:color w:val="000000" w:themeColor="text1"/>
          <w:sz w:val="24"/>
          <w:szCs w:val="24"/>
          <w:lang w:val="sr-Cyrl-CS"/>
        </w:rPr>
        <w:t>Г</w:t>
      </w:r>
      <w:r>
        <w:rPr>
          <w:rFonts w:ascii="Times New Roman" w:hAnsi="Times New Roman"/>
          <w:noProof/>
          <w:color w:val="000000" w:themeColor="text1"/>
          <w:sz w:val="24"/>
          <w:szCs w:val="24"/>
          <w:lang w:val="sr-Cyrl-CS"/>
        </w:rPr>
        <w:t>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отварању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2DA9B0BE" w14:textId="77777777" w:rsidR="004B1006" w:rsidRPr="004D2591" w:rsidRDefault="004B1006" w:rsidP="004D2591">
      <w:pPr>
        <w:jc w:val="both"/>
        <w:rPr>
          <w:rFonts w:ascii="Times New Roman" w:hAnsi="Times New Roman"/>
          <w:noProof/>
          <w:color w:val="000000" w:themeColor="text1"/>
          <w:sz w:val="24"/>
          <w:szCs w:val="24"/>
          <w:lang w:val="sr-Cyrl-CS"/>
        </w:rPr>
      </w:pPr>
    </w:p>
    <w:p w14:paraId="61EE2E41" w14:textId="77777777" w:rsid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предвиђеност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средствава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буџету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тренутку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покретања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тренутка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Секретаријат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финансије</w:t>
      </w:r>
      <w:r w:rsidR="004D2591" w:rsidRPr="004D2591">
        <w:rPr>
          <w:rFonts w:ascii="Times New Roman" w:hAnsi="Times New Roman"/>
          <w:noProof/>
          <w:color w:val="000000" w:themeColor="text1"/>
          <w:sz w:val="24"/>
          <w:szCs w:val="24"/>
          <w:lang w:val="sr-Cyrl-CS"/>
        </w:rPr>
        <w:t>.</w:t>
      </w:r>
    </w:p>
    <w:p w14:paraId="09716D86" w14:textId="77777777" w:rsidR="004B1006" w:rsidRPr="004D2591" w:rsidRDefault="004B1006" w:rsidP="004D2591">
      <w:pPr>
        <w:jc w:val="both"/>
        <w:rPr>
          <w:rFonts w:ascii="Times New Roman" w:hAnsi="Times New Roman"/>
          <w:noProof/>
          <w:color w:val="000000" w:themeColor="text1"/>
          <w:sz w:val="24"/>
          <w:szCs w:val="24"/>
          <w:lang w:val="sr-Cyrl-CS"/>
        </w:rPr>
      </w:pPr>
    </w:p>
    <w:p w14:paraId="5F837576"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роковима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p>
    <w:p w14:paraId="513E0A28"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sidR="004B1006">
        <w:rPr>
          <w:rFonts w:ascii="Times New Roman" w:hAnsi="Times New Roman"/>
          <w:noProof/>
          <w:color w:val="000000" w:themeColor="text1"/>
          <w:sz w:val="24"/>
          <w:szCs w:val="24"/>
          <w:lang w:val="sr-Cyrl-CS"/>
        </w:rPr>
        <w:t>директор Канцеларије</w:t>
      </w:r>
      <w:r w:rsidRPr="004D2591">
        <w:rPr>
          <w:rFonts w:ascii="Times New Roman" w:hAnsi="Times New Roman"/>
          <w:noProof/>
          <w:color w:val="000000" w:themeColor="text1"/>
          <w:sz w:val="24"/>
          <w:szCs w:val="24"/>
          <w:lang w:val="sr-Cyrl-CS"/>
        </w:rPr>
        <w:t>,</w:t>
      </w:r>
    </w:p>
    <w:p w14:paraId="541875A6"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sidR="004B1006">
        <w:rPr>
          <w:rFonts w:ascii="Times New Roman" w:hAnsi="Times New Roman"/>
          <w:noProof/>
          <w:color w:val="000000" w:themeColor="text1"/>
          <w:sz w:val="24"/>
          <w:szCs w:val="24"/>
          <w:lang w:val="sr-Cyrl-CS"/>
        </w:rPr>
        <w:t>Група</w:t>
      </w:r>
      <w:r w:rsidRPr="004D2591">
        <w:rPr>
          <w:rFonts w:ascii="Times New Roman" w:hAnsi="Times New Roman"/>
          <w:noProof/>
          <w:color w:val="000000" w:themeColor="text1"/>
          <w:sz w:val="24"/>
          <w:szCs w:val="24"/>
          <w:lang w:val="sr-Cyrl-CS"/>
        </w:rPr>
        <w:t>,</w:t>
      </w:r>
    </w:p>
    <w:p w14:paraId="49664855" w14:textId="77777777" w:rsid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комисија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набавку</w:t>
      </w:r>
      <w:r w:rsidR="004B1006">
        <w:rPr>
          <w:rFonts w:ascii="Times New Roman" w:hAnsi="Times New Roman"/>
          <w:noProof/>
          <w:color w:val="000000" w:themeColor="text1"/>
          <w:sz w:val="24"/>
          <w:szCs w:val="24"/>
          <w:lang w:val="sr-Cyrl-CS"/>
        </w:rPr>
        <w:t>.</w:t>
      </w:r>
    </w:p>
    <w:p w14:paraId="73F1B559" w14:textId="77777777" w:rsidR="004B1006" w:rsidRPr="004D2591" w:rsidRDefault="004B1006" w:rsidP="004D2591">
      <w:pPr>
        <w:jc w:val="both"/>
        <w:rPr>
          <w:rFonts w:ascii="Times New Roman" w:hAnsi="Times New Roman"/>
          <w:noProof/>
          <w:color w:val="000000" w:themeColor="text1"/>
          <w:sz w:val="24"/>
          <w:szCs w:val="24"/>
          <w:lang w:val="sr-Cyrl-CS"/>
        </w:rPr>
      </w:pPr>
    </w:p>
    <w:p w14:paraId="1AC71AAF" w14:textId="77777777" w:rsid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обликовање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партијама</w:t>
      </w:r>
      <w:r w:rsidR="004D2591" w:rsidRPr="004D2591">
        <w:rPr>
          <w:rFonts w:ascii="Times New Roman" w:hAnsi="Times New Roman"/>
          <w:noProof/>
          <w:color w:val="000000" w:themeColor="text1"/>
          <w:sz w:val="24"/>
          <w:szCs w:val="24"/>
          <w:lang w:val="sr-Cyrl-CS"/>
        </w:rPr>
        <w:t>.</w:t>
      </w:r>
    </w:p>
    <w:p w14:paraId="63576F15" w14:textId="77777777" w:rsidR="004B1006" w:rsidRPr="004D2591" w:rsidRDefault="004B1006" w:rsidP="004D2591">
      <w:pPr>
        <w:jc w:val="both"/>
        <w:rPr>
          <w:rFonts w:ascii="Times New Roman" w:hAnsi="Times New Roman"/>
          <w:noProof/>
          <w:color w:val="000000" w:themeColor="text1"/>
          <w:sz w:val="24"/>
          <w:szCs w:val="24"/>
          <w:lang w:val="sr-Cyrl-CS"/>
        </w:rPr>
      </w:pPr>
    </w:p>
    <w:p w14:paraId="2C4D6BB8" w14:textId="77777777" w:rsid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квалитативни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избор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привредног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учешће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w:t>
      </w:r>
    </w:p>
    <w:p w14:paraId="312A4BAF" w14:textId="77777777" w:rsidR="004B1006" w:rsidRPr="004D2591" w:rsidRDefault="004B1006" w:rsidP="004D2591">
      <w:pPr>
        <w:jc w:val="both"/>
        <w:rPr>
          <w:rFonts w:ascii="Times New Roman" w:hAnsi="Times New Roman"/>
          <w:noProof/>
          <w:color w:val="000000" w:themeColor="text1"/>
          <w:sz w:val="24"/>
          <w:szCs w:val="24"/>
          <w:lang w:val="sr-Cyrl-CS"/>
        </w:rPr>
      </w:pPr>
    </w:p>
    <w:p w14:paraId="3EA64A3F" w14:textId="77777777" w:rsid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спецификације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потпише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овери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страницу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техничких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спецификација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спецификације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обавезан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подносилац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омогућити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задовољавање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стварних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истовремено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омогућити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широком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кругу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поднесу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одговарајуће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спецификације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Служби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форми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потписом</w:t>
      </w:r>
      <w:r w:rsidR="004D2591" w:rsidRPr="004D2591">
        <w:rPr>
          <w:rFonts w:ascii="Times New Roman" w:hAnsi="Times New Roman"/>
          <w:noProof/>
          <w:color w:val="000000" w:themeColor="text1"/>
          <w:sz w:val="24"/>
          <w:szCs w:val="24"/>
          <w:lang w:val="sr-Cyrl-CS"/>
        </w:rPr>
        <w:t>.</w:t>
      </w:r>
    </w:p>
    <w:p w14:paraId="0C7B2C48" w14:textId="77777777" w:rsidR="004B1006" w:rsidRPr="004D2591" w:rsidRDefault="004B1006" w:rsidP="004D2591">
      <w:pPr>
        <w:jc w:val="both"/>
        <w:rPr>
          <w:rFonts w:ascii="Times New Roman" w:hAnsi="Times New Roman"/>
          <w:noProof/>
          <w:color w:val="000000" w:themeColor="text1"/>
          <w:sz w:val="24"/>
          <w:szCs w:val="24"/>
          <w:lang w:val="sr-Cyrl-CS"/>
        </w:rPr>
      </w:pPr>
    </w:p>
    <w:p w14:paraId="6C5E6E04"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доделу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методологију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доделу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пондера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навођења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описивања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w:t>
      </w:r>
    </w:p>
    <w:p w14:paraId="7DAF8191" w14:textId="77777777" w:rsidR="00ED65DE"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p>
    <w:p w14:paraId="510A8A17" w14:textId="77777777" w:rsidR="004D2591" w:rsidRDefault="00ED65DE"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Утврђивање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упоредивости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тржишном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w:t>
      </w:r>
    </w:p>
    <w:p w14:paraId="1C607C49" w14:textId="77777777" w:rsidR="004B1006" w:rsidRPr="004D2591" w:rsidRDefault="004B1006" w:rsidP="004D2591">
      <w:pPr>
        <w:jc w:val="both"/>
        <w:rPr>
          <w:rFonts w:ascii="Times New Roman" w:hAnsi="Times New Roman"/>
          <w:noProof/>
          <w:color w:val="000000" w:themeColor="text1"/>
          <w:sz w:val="24"/>
          <w:szCs w:val="24"/>
          <w:lang w:val="sr-Cyrl-CS"/>
        </w:rPr>
      </w:pPr>
    </w:p>
    <w:p w14:paraId="3C8CAD86" w14:textId="77777777" w:rsid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модел</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w:t>
      </w:r>
    </w:p>
    <w:p w14:paraId="7BE9BF93" w14:textId="77777777" w:rsidR="004B1006" w:rsidRPr="004D2591" w:rsidRDefault="004B1006" w:rsidP="004D2591">
      <w:pPr>
        <w:jc w:val="both"/>
        <w:rPr>
          <w:rFonts w:ascii="Times New Roman" w:hAnsi="Times New Roman"/>
          <w:noProof/>
          <w:color w:val="000000" w:themeColor="text1"/>
          <w:sz w:val="24"/>
          <w:szCs w:val="24"/>
          <w:lang w:val="sr-Cyrl-CS"/>
        </w:rPr>
      </w:pPr>
    </w:p>
    <w:p w14:paraId="516758B2" w14:textId="77777777" w:rsid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уредан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благовремен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изјављен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чињеничног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одлучи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поднетом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што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примљеним</w:t>
      </w:r>
      <w:r>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предузима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роковима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w:t>
      </w:r>
    </w:p>
    <w:p w14:paraId="04C28CE5" w14:textId="77777777" w:rsidR="004B1006" w:rsidRPr="004D2591" w:rsidRDefault="004B1006" w:rsidP="004D2591">
      <w:pPr>
        <w:jc w:val="both"/>
        <w:rPr>
          <w:rFonts w:ascii="Times New Roman" w:hAnsi="Times New Roman"/>
          <w:noProof/>
          <w:color w:val="000000" w:themeColor="text1"/>
          <w:sz w:val="24"/>
          <w:szCs w:val="24"/>
          <w:lang w:val="sr-Cyrl-CS"/>
        </w:rPr>
      </w:pPr>
    </w:p>
    <w:p w14:paraId="36A3D3B5"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прикупљање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Канцеларији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Државној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ревизорској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институцији</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одговор</w:t>
      </w:r>
      <w:r w:rsidR="004D2591">
        <w:rPr>
          <w:rFonts w:ascii="Times New Roman" w:hAnsi="Times New Roman"/>
          <w:noProof/>
          <w:color w:val="000000" w:themeColor="text1"/>
          <w:sz w:val="24"/>
          <w:szCs w:val="24"/>
          <w:lang w:val="sr-Cyrl-CS"/>
        </w:rPr>
        <w:t>н</w:t>
      </w:r>
      <w:r>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w:t>
      </w:r>
    </w:p>
    <w:p w14:paraId="45FD882B" w14:textId="77777777" w:rsidR="004D2591" w:rsidRPr="004D2591" w:rsidRDefault="004D2591" w:rsidP="004D2591">
      <w:pPr>
        <w:jc w:val="both"/>
        <w:rPr>
          <w:rFonts w:ascii="Times New Roman" w:hAnsi="Times New Roman"/>
          <w:noProof/>
          <w:color w:val="000000" w:themeColor="text1"/>
          <w:sz w:val="24"/>
          <w:szCs w:val="24"/>
          <w:lang w:val="sr-Cyrl-CS"/>
        </w:rPr>
      </w:pPr>
    </w:p>
    <w:p w14:paraId="2A5DA30D"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VII</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ОБЕЗБЕЂИВАЊА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КОНКУРЕНЦИЈЕ</w:t>
      </w:r>
    </w:p>
    <w:p w14:paraId="654503DC" w14:textId="77777777" w:rsidR="004D2591" w:rsidRPr="004D2591" w:rsidRDefault="004D2591" w:rsidP="004D2591">
      <w:pPr>
        <w:jc w:val="both"/>
        <w:rPr>
          <w:rFonts w:ascii="Times New Roman" w:hAnsi="Times New Roman"/>
          <w:noProof/>
          <w:color w:val="000000" w:themeColor="text1"/>
          <w:sz w:val="24"/>
          <w:szCs w:val="24"/>
          <w:lang w:val="sr-Cyrl-CS"/>
        </w:rPr>
      </w:pPr>
    </w:p>
    <w:p w14:paraId="23B1FC78"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4B1006">
        <w:rPr>
          <w:rFonts w:ascii="Times New Roman" w:hAnsi="Times New Roman"/>
          <w:b/>
          <w:noProof/>
          <w:color w:val="000000" w:themeColor="text1"/>
          <w:sz w:val="24"/>
          <w:szCs w:val="24"/>
          <w:lang w:val="sr-Cyrl-CS"/>
        </w:rPr>
        <w:t xml:space="preserve"> 42</w:t>
      </w:r>
      <w:r w:rsidRPr="004D2591">
        <w:rPr>
          <w:rFonts w:ascii="Times New Roman" w:hAnsi="Times New Roman"/>
          <w:b/>
          <w:noProof/>
          <w:color w:val="000000" w:themeColor="text1"/>
          <w:sz w:val="24"/>
          <w:szCs w:val="24"/>
          <w:lang w:val="sr-Cyrl-CS"/>
        </w:rPr>
        <w:t>.</w:t>
      </w:r>
    </w:p>
    <w:p w14:paraId="7E2F507F"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78300E38"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Конкуренција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поступцима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обезбеђује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обавезу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начела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транспарентности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669E84BC" w14:textId="77777777" w:rsidR="004D2591" w:rsidRPr="004D2591" w:rsidRDefault="004D2591" w:rsidP="004D2591">
      <w:pPr>
        <w:jc w:val="both"/>
        <w:rPr>
          <w:rFonts w:ascii="Times New Roman" w:hAnsi="Times New Roman"/>
          <w:noProof/>
          <w:color w:val="000000" w:themeColor="text1"/>
          <w:sz w:val="24"/>
          <w:szCs w:val="24"/>
          <w:lang w:val="sr-Cyrl-CS"/>
        </w:rPr>
      </w:pPr>
    </w:p>
    <w:p w14:paraId="6A570D04"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неопходно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одредити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избор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привредних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техничке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спецификације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доделу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обезбеђује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учешће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што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већег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броја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подносиоца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ствара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дискриминацију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међу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понуђачима</w:t>
      </w:r>
      <w:r w:rsidR="004D2591" w:rsidRPr="004D2591">
        <w:rPr>
          <w:rFonts w:ascii="Times New Roman" w:hAnsi="Times New Roman"/>
          <w:noProof/>
          <w:color w:val="000000" w:themeColor="text1"/>
          <w:sz w:val="24"/>
          <w:szCs w:val="24"/>
          <w:lang w:val="sr-Cyrl-CS"/>
        </w:rPr>
        <w:t>.</w:t>
      </w:r>
    </w:p>
    <w:p w14:paraId="289B41CC" w14:textId="77777777" w:rsidR="004D2591" w:rsidRPr="004D2591" w:rsidRDefault="004D2591" w:rsidP="004D2591">
      <w:pPr>
        <w:jc w:val="both"/>
        <w:rPr>
          <w:rFonts w:ascii="Times New Roman" w:hAnsi="Times New Roman"/>
          <w:noProof/>
          <w:color w:val="000000" w:themeColor="text1"/>
          <w:sz w:val="24"/>
          <w:szCs w:val="24"/>
          <w:lang w:val="sr-Cyrl-CS"/>
        </w:rPr>
      </w:pPr>
    </w:p>
    <w:p w14:paraId="673805CD"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VIII</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ЦИЉУ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ЗАШТИТЕ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ПОДАТАКА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ОДРЕЂИВАЊЕ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ПОВЕРЉИВОСТИ</w:t>
      </w:r>
    </w:p>
    <w:p w14:paraId="6B436961"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42E9B43"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VIII</w:t>
      </w:r>
      <w:r w:rsidR="004B1006">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1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циљу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заштите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података</w:t>
      </w:r>
    </w:p>
    <w:p w14:paraId="5B0717E7"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A2CEC75"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4</w:t>
      </w:r>
      <w:r w:rsidR="004B1006">
        <w:rPr>
          <w:rFonts w:ascii="Times New Roman" w:hAnsi="Times New Roman"/>
          <w:b/>
          <w:noProof/>
          <w:color w:val="000000" w:themeColor="text1"/>
          <w:sz w:val="24"/>
          <w:szCs w:val="24"/>
          <w:lang w:val="sr-Cyrl-CS"/>
        </w:rPr>
        <w:t>3</w:t>
      </w:r>
      <w:r w:rsidRPr="004D2591">
        <w:rPr>
          <w:rFonts w:ascii="Times New Roman" w:hAnsi="Times New Roman"/>
          <w:b/>
          <w:noProof/>
          <w:color w:val="000000" w:themeColor="text1"/>
          <w:sz w:val="24"/>
          <w:szCs w:val="24"/>
          <w:lang w:val="sr-Cyrl-CS"/>
        </w:rPr>
        <w:t>.</w:t>
      </w:r>
    </w:p>
    <w:p w14:paraId="687821CA"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63B521B1"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увид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означио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чувају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одбију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информације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значила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повреду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добијених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понуди</w:t>
      </w:r>
      <w:r w:rsidR="004D2591" w:rsidRPr="004D2591">
        <w:rPr>
          <w:rFonts w:ascii="Times New Roman" w:hAnsi="Times New Roman"/>
          <w:noProof/>
          <w:color w:val="000000" w:themeColor="text1"/>
          <w:sz w:val="24"/>
          <w:szCs w:val="24"/>
          <w:lang w:val="sr-Cyrl-CS"/>
        </w:rPr>
        <w:t>.</w:t>
      </w:r>
    </w:p>
    <w:p w14:paraId="36DA5EF0" w14:textId="77777777" w:rsidR="004D2591" w:rsidRPr="004D2591" w:rsidRDefault="004D2591" w:rsidP="004D2591">
      <w:pPr>
        <w:jc w:val="both"/>
        <w:rPr>
          <w:rFonts w:ascii="Times New Roman" w:hAnsi="Times New Roman"/>
          <w:noProof/>
          <w:color w:val="000000" w:themeColor="text1"/>
          <w:sz w:val="24"/>
          <w:szCs w:val="24"/>
          <w:lang w:val="sr-Cyrl-CS"/>
        </w:rPr>
      </w:pPr>
    </w:p>
    <w:p w14:paraId="7278FCA5"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сматрају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докази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испуњености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обавезних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значаја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елемената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критеријума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рангирање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w:t>
      </w:r>
    </w:p>
    <w:p w14:paraId="26812F84" w14:textId="77777777" w:rsidR="004D2591" w:rsidRPr="004D2591" w:rsidRDefault="004D2591" w:rsidP="004D2591">
      <w:pPr>
        <w:jc w:val="both"/>
        <w:rPr>
          <w:rFonts w:ascii="Times New Roman" w:hAnsi="Times New Roman"/>
          <w:noProof/>
          <w:color w:val="000000" w:themeColor="text1"/>
          <w:sz w:val="24"/>
          <w:szCs w:val="24"/>
          <w:lang w:val="sr-Cyrl-CS"/>
        </w:rPr>
      </w:pPr>
    </w:p>
    <w:p w14:paraId="4508B23F"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Понуде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чува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предузме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мере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циљу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w:t>
      </w:r>
    </w:p>
    <w:p w14:paraId="79AAE5D0" w14:textId="77777777" w:rsidR="004D2591" w:rsidRPr="004D2591" w:rsidRDefault="004D2591" w:rsidP="004D2591">
      <w:pPr>
        <w:jc w:val="both"/>
        <w:rPr>
          <w:rFonts w:ascii="Times New Roman" w:hAnsi="Times New Roman"/>
          <w:noProof/>
          <w:color w:val="000000" w:themeColor="text1"/>
          <w:sz w:val="24"/>
          <w:szCs w:val="24"/>
          <w:lang w:val="sr-Cyrl-CS"/>
        </w:rPr>
      </w:pPr>
    </w:p>
    <w:p w14:paraId="2C3F4EFB"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Свим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учествују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припреми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појединих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њених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забрањено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трећим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саопштавају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било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незваничне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набавком</w:t>
      </w:r>
      <w:r w:rsidR="004D2591" w:rsidRPr="004D2591">
        <w:rPr>
          <w:rFonts w:ascii="Times New Roman" w:hAnsi="Times New Roman"/>
          <w:noProof/>
          <w:color w:val="000000" w:themeColor="text1"/>
          <w:sz w:val="24"/>
          <w:szCs w:val="24"/>
          <w:lang w:val="sr-Cyrl-CS"/>
        </w:rPr>
        <w:t>.</w:t>
      </w:r>
    </w:p>
    <w:p w14:paraId="13C5B4C0" w14:textId="77777777" w:rsidR="004D2591" w:rsidRPr="004D2591" w:rsidRDefault="004D2591" w:rsidP="004D2591">
      <w:pPr>
        <w:jc w:val="both"/>
        <w:rPr>
          <w:rFonts w:ascii="Times New Roman" w:hAnsi="Times New Roman"/>
          <w:noProof/>
          <w:color w:val="000000" w:themeColor="text1"/>
          <w:sz w:val="24"/>
          <w:szCs w:val="24"/>
          <w:lang w:val="sr-Cyrl-CS"/>
        </w:rPr>
      </w:pPr>
    </w:p>
    <w:p w14:paraId="22B3DAC1" w14:textId="77777777" w:rsidR="004D2591" w:rsidRPr="004D2591" w:rsidRDefault="004B1006"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Документација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чува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чега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надлежној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јединици</w:t>
      </w:r>
      <w:r w:rsidR="00D15831">
        <w:rPr>
          <w:rFonts w:ascii="Times New Roman" w:hAnsi="Times New Roman"/>
          <w:noProof/>
          <w:color w:val="000000" w:themeColor="text1"/>
          <w:sz w:val="24"/>
          <w:szCs w:val="24"/>
          <w:lang w:val="sr-Cyrl-CS"/>
        </w:rPr>
        <w:t>, односно Управи за заједничке послове републичких органа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архивирање</w:t>
      </w:r>
      <w:r w:rsidR="004D2591" w:rsidRPr="004D2591">
        <w:rPr>
          <w:rFonts w:ascii="Times New Roman" w:hAnsi="Times New Roman"/>
          <w:noProof/>
          <w:color w:val="000000" w:themeColor="text1"/>
          <w:sz w:val="24"/>
          <w:szCs w:val="24"/>
          <w:lang w:val="sr-Cyrl-CS"/>
        </w:rPr>
        <w:t>.</w:t>
      </w:r>
    </w:p>
    <w:p w14:paraId="68DBF002" w14:textId="77777777" w:rsidR="004D2591" w:rsidRPr="004D2591" w:rsidRDefault="004D2591" w:rsidP="004D2591">
      <w:pPr>
        <w:jc w:val="both"/>
        <w:rPr>
          <w:rFonts w:ascii="Times New Roman" w:hAnsi="Times New Roman"/>
          <w:noProof/>
          <w:color w:val="000000" w:themeColor="text1"/>
          <w:sz w:val="24"/>
          <w:szCs w:val="24"/>
          <w:lang w:val="sr-Cyrl-CS"/>
        </w:rPr>
      </w:pPr>
    </w:p>
    <w:p w14:paraId="58936B05"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t>VIII</w:t>
      </w:r>
      <w:r w:rsidR="00D15831">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2 </w:t>
      </w:r>
      <w:r>
        <w:rPr>
          <w:rFonts w:ascii="Times New Roman" w:hAnsi="Times New Roman"/>
          <w:b/>
          <w:noProof/>
          <w:color w:val="000000" w:themeColor="text1"/>
          <w:sz w:val="24"/>
          <w:szCs w:val="24"/>
          <w:lang w:val="sr-Cyrl-CS"/>
        </w:rPr>
        <w:t>Одређивање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поверљивости</w:t>
      </w:r>
    </w:p>
    <w:p w14:paraId="2A7D870B"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2CB27DE0"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D15831">
        <w:rPr>
          <w:rFonts w:ascii="Times New Roman" w:hAnsi="Times New Roman"/>
          <w:b/>
          <w:noProof/>
          <w:color w:val="000000" w:themeColor="text1"/>
          <w:sz w:val="24"/>
          <w:szCs w:val="24"/>
          <w:lang w:val="sr-Cyrl-CS"/>
        </w:rPr>
        <w:t xml:space="preserve"> 44</w:t>
      </w:r>
      <w:r w:rsidRPr="004D2591">
        <w:rPr>
          <w:rFonts w:ascii="Times New Roman" w:hAnsi="Times New Roman"/>
          <w:b/>
          <w:noProof/>
          <w:color w:val="000000" w:themeColor="text1"/>
          <w:sz w:val="24"/>
          <w:szCs w:val="24"/>
          <w:lang w:val="sr-Cyrl-CS"/>
        </w:rPr>
        <w:t>.</w:t>
      </w:r>
    </w:p>
    <w:p w14:paraId="5693BBC9"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7C97FDCF" w14:textId="77777777" w:rsidR="004D2591" w:rsidRDefault="00D15831"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понуђачима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стављају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располагање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укључујући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њихове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подизвођаче</w:t>
      </w:r>
      <w:r w:rsidR="004D2591" w:rsidRPr="004D2591">
        <w:rPr>
          <w:rFonts w:ascii="Times New Roman" w:hAnsi="Times New Roman"/>
          <w:noProof/>
          <w:color w:val="000000" w:themeColor="text1"/>
          <w:sz w:val="24"/>
          <w:szCs w:val="24"/>
          <w:lang w:val="sr-Cyrl-CS"/>
        </w:rPr>
        <w:t>.</w:t>
      </w:r>
    </w:p>
    <w:p w14:paraId="6DF0EEB3" w14:textId="77777777" w:rsidR="00D15831" w:rsidRPr="004D2591" w:rsidRDefault="00D15831" w:rsidP="004D2591">
      <w:pPr>
        <w:jc w:val="both"/>
        <w:rPr>
          <w:rFonts w:ascii="Times New Roman" w:hAnsi="Times New Roman"/>
          <w:noProof/>
          <w:color w:val="000000" w:themeColor="text1"/>
          <w:sz w:val="24"/>
          <w:szCs w:val="24"/>
          <w:lang w:val="sr-Cyrl-CS"/>
        </w:rPr>
      </w:pPr>
    </w:p>
    <w:p w14:paraId="4F0236A6" w14:textId="77777777" w:rsidR="004D2591" w:rsidRDefault="00D15831"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Преузимање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конкурсне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потписивањем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изјаве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споразума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чувању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представљају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смислу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заштита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представљају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смислу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тајност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одговорајући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w:t>
      </w:r>
      <w:r w:rsidR="004D2591" w:rsidRPr="004D2591">
        <w:rPr>
          <w:rFonts w:ascii="Times New Roman" w:hAnsi="Times New Roman"/>
          <w:noProof/>
          <w:color w:val="000000" w:themeColor="text1"/>
          <w:sz w:val="24"/>
          <w:szCs w:val="24"/>
          <w:lang w:val="sr-Cyrl-CS"/>
        </w:rPr>
        <w:t xml:space="preserve">. 45. </w:t>
      </w:r>
      <w:r w:rsidR="004D2591">
        <w:rPr>
          <w:rFonts w:ascii="Times New Roman" w:hAnsi="Times New Roman"/>
          <w:noProof/>
          <w:color w:val="000000" w:themeColor="text1"/>
          <w:sz w:val="24"/>
          <w:szCs w:val="24"/>
          <w:lang w:val="sr-Cyrl-CS"/>
        </w:rPr>
        <w:t>ст</w:t>
      </w:r>
      <w:r w:rsidR="004D2591" w:rsidRPr="004D2591">
        <w:rPr>
          <w:rFonts w:ascii="Times New Roman" w:hAnsi="Times New Roman"/>
          <w:noProof/>
          <w:color w:val="000000" w:themeColor="text1"/>
          <w:sz w:val="24"/>
          <w:szCs w:val="24"/>
          <w:lang w:val="sr-Cyrl-CS"/>
        </w:rPr>
        <w:t xml:space="preserve">. 6. </w:t>
      </w:r>
      <w:r w:rsidR="004D2591">
        <w:rPr>
          <w:rFonts w:ascii="Times New Roman" w:hAnsi="Times New Roman"/>
          <w:noProof/>
          <w:color w:val="000000" w:themeColor="text1"/>
          <w:sz w:val="24"/>
          <w:szCs w:val="24"/>
          <w:lang w:val="sr-Cyrl-CS"/>
        </w:rPr>
        <w:t>ЗЈН</w:t>
      </w:r>
      <w:r w:rsidR="004D2591" w:rsidRPr="004D2591">
        <w:rPr>
          <w:rFonts w:ascii="Times New Roman" w:hAnsi="Times New Roman"/>
          <w:noProof/>
          <w:color w:val="000000" w:themeColor="text1"/>
          <w:sz w:val="24"/>
          <w:szCs w:val="24"/>
          <w:lang w:val="sr-Cyrl-CS"/>
        </w:rPr>
        <w:t>.</w:t>
      </w:r>
    </w:p>
    <w:p w14:paraId="22F74E41" w14:textId="77777777" w:rsidR="00D15831" w:rsidRPr="004D2591" w:rsidRDefault="00D15831" w:rsidP="004D2591">
      <w:pPr>
        <w:jc w:val="both"/>
        <w:rPr>
          <w:rFonts w:ascii="Times New Roman" w:hAnsi="Times New Roman"/>
          <w:noProof/>
          <w:color w:val="000000" w:themeColor="text1"/>
          <w:sz w:val="24"/>
          <w:szCs w:val="24"/>
          <w:lang w:val="sr-Cyrl-CS"/>
        </w:rPr>
      </w:pPr>
    </w:p>
    <w:p w14:paraId="0481E630" w14:textId="3D318362" w:rsidR="004D2591" w:rsidRDefault="00D15831"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одређивање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w:t>
      </w:r>
      <w:r w:rsidR="00A20F1A">
        <w:rPr>
          <w:rFonts w:ascii="Times New Roman" w:hAnsi="Times New Roman"/>
          <w:noProof/>
          <w:color w:val="000000" w:themeColor="text1"/>
          <w:sz w:val="24"/>
          <w:szCs w:val="24"/>
          <w:lang w:val="sr-Cyrl-RS"/>
        </w:rPr>
        <w:t>а</w:t>
      </w:r>
      <w:r w:rsidR="004D2591">
        <w:rPr>
          <w:rFonts w:ascii="Times New Roman" w:hAnsi="Times New Roman"/>
          <w:noProof/>
          <w:color w:val="000000" w:themeColor="text1"/>
          <w:sz w:val="24"/>
          <w:szCs w:val="24"/>
          <w:lang w:val="sr-Cyrl-CS"/>
        </w:rPr>
        <w:t>н</w:t>
      </w:r>
      <w:r w:rsidR="004D2591" w:rsidRPr="004D2591">
        <w:rPr>
          <w:rFonts w:ascii="Times New Roman" w:hAnsi="Times New Roman"/>
          <w:noProof/>
          <w:color w:val="000000" w:themeColor="text1"/>
          <w:sz w:val="24"/>
          <w:szCs w:val="24"/>
          <w:lang w:val="sr-Cyrl-CS"/>
        </w:rPr>
        <w:t xml:space="preserve"> </w:t>
      </w:r>
      <w:r w:rsidR="00A20F1A">
        <w:rPr>
          <w:rFonts w:ascii="Times New Roman" w:hAnsi="Times New Roman"/>
          <w:noProof/>
          <w:color w:val="000000" w:themeColor="text1"/>
          <w:sz w:val="24"/>
          <w:szCs w:val="24"/>
          <w:lang w:val="sr-Cyrl-RS"/>
        </w:rPr>
        <w:t>корисник набавк</w:t>
      </w:r>
      <w:r>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w:t>
      </w:r>
      <w:r w:rsidR="00A20F1A">
        <w:rPr>
          <w:rFonts w:ascii="Times New Roman" w:hAnsi="Times New Roman"/>
          <w:noProof/>
          <w:color w:val="000000" w:themeColor="text1"/>
          <w:sz w:val="24"/>
          <w:szCs w:val="24"/>
          <w:lang w:val="sr-Cyrl-R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w:t>
      </w:r>
      <w:r w:rsidR="00A20F1A">
        <w:rPr>
          <w:rFonts w:ascii="Times New Roman" w:hAnsi="Times New Roman"/>
          <w:noProof/>
          <w:color w:val="000000" w:themeColor="text1"/>
          <w:sz w:val="24"/>
          <w:szCs w:val="24"/>
          <w:lang w:val="sr-Cyrl-RS"/>
        </w:rPr>
        <w:t>а</w:t>
      </w:r>
      <w:r w:rsidR="004D2591">
        <w:rPr>
          <w:rFonts w:ascii="Times New Roman" w:hAnsi="Times New Roman"/>
          <w:noProof/>
          <w:color w:val="000000" w:themeColor="text1"/>
          <w:sz w:val="24"/>
          <w:szCs w:val="24"/>
          <w:lang w:val="sr-Cyrl-CS"/>
        </w:rPr>
        <w:t>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информације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подацима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достави</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Групи</w:t>
      </w:r>
      <w:r w:rsidR="004D2591" w:rsidRPr="004D2591">
        <w:rPr>
          <w:rFonts w:ascii="Times New Roman" w:hAnsi="Times New Roman"/>
          <w:noProof/>
          <w:color w:val="000000" w:themeColor="text1"/>
          <w:sz w:val="24"/>
          <w:szCs w:val="24"/>
          <w:lang w:val="sr-Cyrl-CS"/>
        </w:rPr>
        <w:t>.</w:t>
      </w:r>
    </w:p>
    <w:p w14:paraId="0668795C" w14:textId="77777777" w:rsidR="00D15831" w:rsidRPr="004D2591" w:rsidRDefault="00D15831" w:rsidP="004D2591">
      <w:pPr>
        <w:jc w:val="both"/>
        <w:rPr>
          <w:rFonts w:ascii="Times New Roman" w:hAnsi="Times New Roman"/>
          <w:noProof/>
          <w:color w:val="000000" w:themeColor="text1"/>
          <w:sz w:val="24"/>
          <w:szCs w:val="24"/>
          <w:lang w:val="sr-Cyrl-CS"/>
        </w:rPr>
      </w:pPr>
    </w:p>
    <w:p w14:paraId="7104818E" w14:textId="77777777" w:rsidR="004D2591" w:rsidRDefault="00D15831"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конкретну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приликом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именовању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члановима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информацију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подацима</w:t>
      </w:r>
      <w:r w:rsidR="004D2591" w:rsidRPr="004D2591">
        <w:rPr>
          <w:rFonts w:ascii="Times New Roman" w:hAnsi="Times New Roman"/>
          <w:noProof/>
          <w:color w:val="000000" w:themeColor="text1"/>
          <w:sz w:val="24"/>
          <w:szCs w:val="24"/>
          <w:lang w:val="sr-Cyrl-CS"/>
        </w:rPr>
        <w:t>.</w:t>
      </w:r>
    </w:p>
    <w:p w14:paraId="54EB1B32" w14:textId="77777777" w:rsidR="00D15831" w:rsidRPr="004D2591" w:rsidRDefault="00D15831" w:rsidP="004D2591">
      <w:pPr>
        <w:jc w:val="both"/>
        <w:rPr>
          <w:rFonts w:ascii="Times New Roman" w:hAnsi="Times New Roman"/>
          <w:noProof/>
          <w:color w:val="000000" w:themeColor="text1"/>
          <w:sz w:val="24"/>
          <w:szCs w:val="24"/>
          <w:lang w:val="sr-Cyrl-CS"/>
        </w:rPr>
      </w:pPr>
    </w:p>
    <w:p w14:paraId="5A7F3BAF" w14:textId="77777777" w:rsidR="004D2591" w:rsidRPr="004D2591" w:rsidRDefault="00D15831"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Комисија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подацима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w:t>
      </w:r>
    </w:p>
    <w:p w14:paraId="5E217F57" w14:textId="77777777" w:rsidR="004D2591" w:rsidRPr="004D2591" w:rsidRDefault="004D2591" w:rsidP="004D2591">
      <w:pPr>
        <w:jc w:val="both"/>
        <w:rPr>
          <w:rFonts w:ascii="Times New Roman" w:hAnsi="Times New Roman"/>
          <w:noProof/>
          <w:color w:val="000000" w:themeColor="text1"/>
          <w:sz w:val="24"/>
          <w:szCs w:val="24"/>
          <w:lang w:val="sr-Cyrl-CS"/>
        </w:rPr>
      </w:pPr>
    </w:p>
    <w:p w14:paraId="461F137B"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Latn-RS"/>
        </w:rPr>
        <w:lastRenderedPageBreak/>
        <w:t>I</w:t>
      </w:r>
      <w:r w:rsidRPr="004D2591">
        <w:rPr>
          <w:rFonts w:ascii="Times New Roman" w:hAnsi="Times New Roman"/>
          <w:b/>
          <w:noProof/>
          <w:color w:val="000000" w:themeColor="text1"/>
          <w:sz w:val="24"/>
          <w:szCs w:val="24"/>
          <w:lang w:val="sr-Cyrl-CS"/>
        </w:rPr>
        <w:t xml:space="preserve">X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ЕВИДЕНТИРАЊА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СВИХ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РАДЊИ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АКАТА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ЧУВАЊА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ДОКУМЕНТАЦИЈЕ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ВЕЗИ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ЈАВНИМ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НАБАВКАМА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ВОЂЕЊА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ЕВИДЕНЦИЈЕ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ЗАКЉУЧЕНИХ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ДОБАВЉАЧА</w:t>
      </w:r>
    </w:p>
    <w:p w14:paraId="313B3E96" w14:textId="77777777" w:rsidR="004D2591" w:rsidRPr="004D2591" w:rsidRDefault="004D2591" w:rsidP="004D2591">
      <w:pPr>
        <w:jc w:val="both"/>
        <w:rPr>
          <w:rFonts w:ascii="Times New Roman" w:hAnsi="Times New Roman"/>
          <w:noProof/>
          <w:color w:val="000000" w:themeColor="text1"/>
          <w:sz w:val="24"/>
          <w:szCs w:val="24"/>
          <w:lang w:val="sr-Cyrl-CS"/>
        </w:rPr>
      </w:pPr>
    </w:p>
    <w:p w14:paraId="48DCBF5B"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00D15831">
        <w:rPr>
          <w:rFonts w:ascii="Times New Roman" w:hAnsi="Times New Roman"/>
          <w:b/>
          <w:noProof/>
          <w:color w:val="000000" w:themeColor="text1"/>
          <w:sz w:val="24"/>
          <w:szCs w:val="24"/>
          <w:lang w:val="sr-Cyrl-CS"/>
        </w:rPr>
        <w:t xml:space="preserve"> 45</w:t>
      </w:r>
      <w:r w:rsidRPr="004D2591">
        <w:rPr>
          <w:rFonts w:ascii="Times New Roman" w:hAnsi="Times New Roman"/>
          <w:b/>
          <w:noProof/>
          <w:color w:val="000000" w:themeColor="text1"/>
          <w:sz w:val="24"/>
          <w:szCs w:val="24"/>
          <w:lang w:val="sr-Cyrl-CS"/>
        </w:rPr>
        <w:t>.</w:t>
      </w:r>
    </w:p>
    <w:p w14:paraId="57A5EF1B"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3D2D1FA" w14:textId="77777777" w:rsidR="004D2591" w:rsidRDefault="00D15831"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Канцеларија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дужна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евидентира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чува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везану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област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документарне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грађе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архива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најмање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најмање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година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појединачног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споразума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година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обуставе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поништења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w:t>
      </w:r>
    </w:p>
    <w:p w14:paraId="19CE1E44" w14:textId="77777777" w:rsidR="00D15831" w:rsidRPr="004D2591" w:rsidRDefault="00D15831" w:rsidP="004D2591">
      <w:pPr>
        <w:jc w:val="both"/>
        <w:rPr>
          <w:rFonts w:ascii="Times New Roman" w:hAnsi="Times New Roman"/>
          <w:noProof/>
          <w:color w:val="000000" w:themeColor="text1"/>
          <w:sz w:val="24"/>
          <w:szCs w:val="24"/>
          <w:lang w:val="sr-Cyrl-CS"/>
        </w:rPr>
      </w:pPr>
    </w:p>
    <w:p w14:paraId="136BE442" w14:textId="77777777" w:rsidR="004D2591" w:rsidRDefault="00D15831"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води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евиденцију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евиденцију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добављача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писаној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електронској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форми</w:t>
      </w:r>
      <w:r w:rsidR="004D2591" w:rsidRPr="004D2591">
        <w:rPr>
          <w:rFonts w:ascii="Times New Roman" w:hAnsi="Times New Roman"/>
          <w:noProof/>
          <w:color w:val="000000" w:themeColor="text1"/>
          <w:sz w:val="24"/>
          <w:szCs w:val="24"/>
          <w:lang w:val="sr-Cyrl-CS"/>
        </w:rPr>
        <w:t>.</w:t>
      </w:r>
    </w:p>
    <w:p w14:paraId="2D206B61" w14:textId="77777777" w:rsidR="00D15831" w:rsidRPr="004D2591" w:rsidRDefault="00D15831" w:rsidP="004D2591">
      <w:pPr>
        <w:jc w:val="both"/>
        <w:rPr>
          <w:rFonts w:ascii="Times New Roman" w:hAnsi="Times New Roman"/>
          <w:noProof/>
          <w:color w:val="000000" w:themeColor="text1"/>
          <w:sz w:val="24"/>
          <w:szCs w:val="24"/>
          <w:lang w:val="sr-Cyrl-CS"/>
        </w:rPr>
      </w:pPr>
    </w:p>
    <w:p w14:paraId="4FC432F1" w14:textId="1C46F55F" w:rsidR="004D2591" w:rsidRDefault="00D15831"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Корисник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прикупља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евидентира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A20F1A">
        <w:rPr>
          <w:rFonts w:ascii="Times New Roman" w:hAnsi="Times New Roman"/>
          <w:noProof/>
          <w:color w:val="000000" w:themeColor="text1"/>
          <w:sz w:val="24"/>
          <w:szCs w:val="24"/>
          <w:lang w:val="sr-Cyrl-RS"/>
        </w:rPr>
        <w:t>Групи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месечни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најкасније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w:t>
      </w:r>
      <w:r w:rsidR="004D2591" w:rsidRPr="004D2591">
        <w:rPr>
          <w:rFonts w:ascii="Times New Roman" w:hAnsi="Times New Roman"/>
          <w:noProof/>
          <w:color w:val="000000" w:themeColor="text1"/>
          <w:sz w:val="24"/>
          <w:szCs w:val="24"/>
          <w:lang w:val="sr-Cyrl-CS"/>
        </w:rPr>
        <w:t xml:space="preserve"> 10-</w:t>
      </w:r>
      <w:r w:rsidR="004D2591">
        <w:rPr>
          <w:rFonts w:ascii="Times New Roman" w:hAnsi="Times New Roman"/>
          <w:noProof/>
          <w:color w:val="000000" w:themeColor="text1"/>
          <w:sz w:val="24"/>
          <w:szCs w:val="24"/>
          <w:lang w:val="sr-Cyrl-CS"/>
        </w:rPr>
        <w:t>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месецу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следи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истеку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месеца</w:t>
      </w:r>
      <w:r w:rsidR="004D2591" w:rsidRPr="004D2591">
        <w:rPr>
          <w:rFonts w:ascii="Times New Roman" w:hAnsi="Times New Roman"/>
          <w:noProof/>
          <w:color w:val="000000" w:themeColor="text1"/>
          <w:sz w:val="24"/>
          <w:szCs w:val="24"/>
          <w:lang w:val="sr-Cyrl-CS"/>
        </w:rPr>
        <w:t>.</w:t>
      </w:r>
    </w:p>
    <w:p w14:paraId="34E32510" w14:textId="77777777" w:rsidR="001C103F" w:rsidRPr="004D2591" w:rsidRDefault="001C103F" w:rsidP="004D2591">
      <w:pPr>
        <w:jc w:val="both"/>
        <w:rPr>
          <w:rFonts w:ascii="Times New Roman" w:hAnsi="Times New Roman"/>
          <w:noProof/>
          <w:color w:val="000000" w:themeColor="text1"/>
          <w:sz w:val="24"/>
          <w:szCs w:val="24"/>
          <w:lang w:val="sr-Cyrl-CS"/>
        </w:rPr>
      </w:pPr>
    </w:p>
    <w:p w14:paraId="0911A4AB" w14:textId="77777777" w:rsidR="004D2591" w:rsidRPr="005727D8" w:rsidRDefault="004D2591" w:rsidP="004D2591">
      <w:pPr>
        <w:jc w:val="center"/>
        <w:rPr>
          <w:rFonts w:ascii="Times New Roman" w:hAnsi="Times New Roman"/>
          <w:b/>
          <w:noProof/>
          <w:sz w:val="24"/>
          <w:szCs w:val="24"/>
          <w:vertAlign w:val="superscript"/>
          <w:lang w:val="sr-Cyrl-CS"/>
        </w:rPr>
      </w:pPr>
      <w:r w:rsidRPr="005727D8">
        <w:rPr>
          <w:rFonts w:ascii="Times New Roman" w:hAnsi="Times New Roman"/>
          <w:b/>
          <w:noProof/>
          <w:sz w:val="24"/>
          <w:szCs w:val="24"/>
          <w:lang w:val="sr-Cyrl-CS"/>
        </w:rPr>
        <w:t>X НАБАВКЕ НА КОЈЕ СЕ ЗАКОН НЕ ПРИМЕЊУЈЕ</w:t>
      </w:r>
    </w:p>
    <w:p w14:paraId="04E6DD09" w14:textId="77777777" w:rsidR="004D2591" w:rsidRPr="005727D8" w:rsidRDefault="004D2591" w:rsidP="004D2591">
      <w:pPr>
        <w:jc w:val="center"/>
        <w:rPr>
          <w:rFonts w:ascii="Times New Roman" w:hAnsi="Times New Roman"/>
          <w:b/>
          <w:noProof/>
          <w:sz w:val="24"/>
          <w:szCs w:val="24"/>
          <w:lang w:val="sr-Cyrl-CS"/>
        </w:rPr>
      </w:pPr>
    </w:p>
    <w:p w14:paraId="27BA5C7E" w14:textId="77777777" w:rsidR="004D2591" w:rsidRPr="009A0596" w:rsidRDefault="004D2591" w:rsidP="004D2591">
      <w:pPr>
        <w:jc w:val="center"/>
        <w:rPr>
          <w:rFonts w:ascii="Times New Roman" w:hAnsi="Times New Roman"/>
          <w:b/>
          <w:noProof/>
          <w:sz w:val="24"/>
          <w:szCs w:val="24"/>
          <w:lang w:val="sr-Cyrl-CS"/>
        </w:rPr>
      </w:pPr>
      <w:r w:rsidRPr="009A0596">
        <w:rPr>
          <w:rFonts w:ascii="Times New Roman" w:hAnsi="Times New Roman"/>
          <w:b/>
          <w:noProof/>
          <w:sz w:val="24"/>
          <w:szCs w:val="24"/>
          <w:lang w:val="sr-Cyrl-CS"/>
        </w:rPr>
        <w:t>Члан</w:t>
      </w:r>
      <w:r w:rsidR="00D15831" w:rsidRPr="009A0596">
        <w:rPr>
          <w:rFonts w:ascii="Times New Roman" w:hAnsi="Times New Roman"/>
          <w:b/>
          <w:noProof/>
          <w:sz w:val="24"/>
          <w:szCs w:val="24"/>
          <w:lang w:val="sr-Cyrl-CS"/>
        </w:rPr>
        <w:t xml:space="preserve"> 46</w:t>
      </w:r>
      <w:r w:rsidRPr="009A0596">
        <w:rPr>
          <w:rFonts w:ascii="Times New Roman" w:hAnsi="Times New Roman"/>
          <w:b/>
          <w:noProof/>
          <w:sz w:val="24"/>
          <w:szCs w:val="24"/>
          <w:lang w:val="sr-Cyrl-CS"/>
        </w:rPr>
        <w:t>.</w:t>
      </w:r>
    </w:p>
    <w:p w14:paraId="337B066C" w14:textId="77777777" w:rsidR="004D2591" w:rsidRPr="004D2591" w:rsidRDefault="004D2591" w:rsidP="004D2591">
      <w:pPr>
        <w:jc w:val="both"/>
        <w:rPr>
          <w:rFonts w:ascii="Times New Roman" w:hAnsi="Times New Roman"/>
          <w:noProof/>
          <w:color w:val="000000" w:themeColor="text1"/>
          <w:sz w:val="24"/>
          <w:szCs w:val="24"/>
          <w:lang w:val="sr-Cyrl-CS"/>
        </w:rPr>
      </w:pPr>
    </w:p>
    <w:p w14:paraId="11B21D00"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примењује</w:t>
      </w:r>
      <w:r w:rsidR="004D2591" w:rsidRPr="004D2591">
        <w:rPr>
          <w:rFonts w:ascii="Times New Roman" w:hAnsi="Times New Roman"/>
          <w:noProof/>
          <w:color w:val="000000" w:themeColor="text1"/>
          <w:sz w:val="24"/>
          <w:szCs w:val="24"/>
          <w:lang w:val="sr-Cyrl-CS"/>
        </w:rPr>
        <w:t xml:space="preserve">, </w:t>
      </w:r>
      <w:r w:rsidR="004D448B">
        <w:rPr>
          <w:rFonts w:ascii="Times New Roman" w:hAnsi="Times New Roman"/>
          <w:noProof/>
          <w:color w:val="000000" w:themeColor="text1"/>
          <w:sz w:val="24"/>
          <w:szCs w:val="24"/>
          <w:lang w:val="sr-Cyrl-CS"/>
        </w:rPr>
        <w:t>у складу са вредностима прописаних прагова</w:t>
      </w:r>
      <w:r w:rsidR="00885A0C">
        <w:rPr>
          <w:rFonts w:ascii="Times New Roman" w:hAnsi="Times New Roman"/>
          <w:noProof/>
          <w:color w:val="000000" w:themeColor="text1"/>
          <w:sz w:val="24"/>
          <w:szCs w:val="24"/>
          <w:lang w:val="sr-Cyrl-CS"/>
        </w:rPr>
        <w:t xml:space="preserve"> из чл. 27</w:t>
      </w:r>
      <w:r w:rsidR="004D448B">
        <w:rPr>
          <w:rFonts w:ascii="Times New Roman" w:hAnsi="Times New Roman"/>
          <w:noProof/>
          <w:color w:val="000000" w:themeColor="text1"/>
          <w:sz w:val="24"/>
          <w:szCs w:val="24"/>
          <w:lang w:val="sr-Cyrl-CS"/>
        </w:rPr>
        <w:t>, односно набавке које су изузете од његове примене сходно чл. 11-</w:t>
      </w:r>
      <w:r w:rsidR="00885A0C">
        <w:rPr>
          <w:rFonts w:ascii="Times New Roman" w:hAnsi="Times New Roman"/>
          <w:noProof/>
          <w:color w:val="000000" w:themeColor="text1"/>
          <w:sz w:val="24"/>
          <w:szCs w:val="24"/>
          <w:lang w:val="sr-Cyrl-CS"/>
        </w:rPr>
        <w:t>2</w:t>
      </w:r>
      <w:r w:rsidR="004D448B">
        <w:rPr>
          <w:rFonts w:ascii="Times New Roman" w:hAnsi="Times New Roman"/>
          <w:noProof/>
          <w:color w:val="000000" w:themeColor="text1"/>
          <w:sz w:val="24"/>
          <w:szCs w:val="24"/>
          <w:lang w:val="sr-Cyrl-CS"/>
        </w:rPr>
        <w:t xml:space="preserve">1, </w:t>
      </w:r>
      <w:r w:rsidR="004D2591">
        <w:rPr>
          <w:rFonts w:ascii="Times New Roman" w:hAnsi="Times New Roman"/>
          <w:noProof/>
          <w:color w:val="000000" w:themeColor="text1"/>
          <w:sz w:val="24"/>
          <w:szCs w:val="24"/>
          <w:lang w:val="sr-Cyrl-CS"/>
        </w:rPr>
        <w:t>примењују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начела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885A0C">
        <w:rPr>
          <w:rFonts w:ascii="Times New Roman" w:hAnsi="Times New Roman"/>
          <w:noProof/>
          <w:color w:val="000000" w:themeColor="text1"/>
          <w:sz w:val="24"/>
          <w:szCs w:val="24"/>
          <w:lang w:val="sr-Cyrl-CS"/>
        </w:rPr>
        <w:t xml:space="preserve"> (начело ефикасности и економичности, начело обезбеђивања конкуренције и забране дискриминације, начело пропорционалности и начело једнакости привредних субјеката)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сходно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остале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одредбе</w:t>
      </w:r>
      <w:r w:rsidR="004D2591" w:rsidRPr="004D2591">
        <w:rPr>
          <w:rFonts w:ascii="Times New Roman" w:hAnsi="Times New Roman"/>
          <w:noProof/>
          <w:color w:val="000000" w:themeColor="text1"/>
          <w:sz w:val="24"/>
          <w:szCs w:val="24"/>
          <w:lang w:val="sr-Cyrl-CS"/>
        </w:rPr>
        <w:t xml:space="preserve"> </w:t>
      </w:r>
      <w:r w:rsidR="004D448B">
        <w:rPr>
          <w:rFonts w:ascii="Times New Roman" w:hAnsi="Times New Roman"/>
          <w:noProof/>
          <w:color w:val="000000" w:themeColor="text1"/>
          <w:sz w:val="24"/>
          <w:szCs w:val="24"/>
          <w:lang w:val="sr-Cyrl-CS"/>
        </w:rPr>
        <w:t>истог</w:t>
      </w:r>
      <w:r w:rsidR="004D2591" w:rsidRPr="004D2591">
        <w:rPr>
          <w:rFonts w:ascii="Times New Roman" w:hAnsi="Times New Roman"/>
          <w:noProof/>
          <w:color w:val="000000" w:themeColor="text1"/>
          <w:sz w:val="24"/>
          <w:szCs w:val="24"/>
          <w:lang w:val="sr-Cyrl-CS"/>
        </w:rPr>
        <w:t>.</w:t>
      </w:r>
    </w:p>
    <w:p w14:paraId="790F5294" w14:textId="77777777" w:rsidR="004D2591" w:rsidRPr="004D2591" w:rsidRDefault="004D2591" w:rsidP="004D2591">
      <w:pPr>
        <w:jc w:val="both"/>
        <w:rPr>
          <w:rFonts w:ascii="Times New Roman" w:hAnsi="Times New Roman"/>
          <w:noProof/>
          <w:color w:val="000000" w:themeColor="text1"/>
          <w:sz w:val="24"/>
          <w:szCs w:val="24"/>
          <w:lang w:val="sr-Cyrl-CS"/>
        </w:rPr>
      </w:pPr>
    </w:p>
    <w:p w14:paraId="5BDFDFD7" w14:textId="77777777" w:rsid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објави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обавештење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добровољну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претходну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транспарентност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спровео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одредаба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w:t>
      </w:r>
      <w:r w:rsidR="004D2591" w:rsidRPr="004D2591">
        <w:rPr>
          <w:rFonts w:ascii="Times New Roman" w:hAnsi="Times New Roman"/>
          <w:noProof/>
          <w:color w:val="000000" w:themeColor="text1"/>
          <w:sz w:val="24"/>
          <w:szCs w:val="24"/>
          <w:lang w:val="sr-Cyrl-CS"/>
        </w:rPr>
        <w:t xml:space="preserve">. 11-21.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закона</w:t>
      </w:r>
      <w:r w:rsidR="004D2591" w:rsidRPr="004D2591">
        <w:rPr>
          <w:rFonts w:ascii="Times New Roman" w:hAnsi="Times New Roman"/>
          <w:noProof/>
          <w:color w:val="000000" w:themeColor="text1"/>
          <w:sz w:val="24"/>
          <w:szCs w:val="24"/>
          <w:lang w:val="sr-Cyrl-CS"/>
        </w:rPr>
        <w:t>.</w:t>
      </w:r>
    </w:p>
    <w:p w14:paraId="369B207C" w14:textId="77777777" w:rsidR="00322EDD" w:rsidRPr="004D2591" w:rsidRDefault="00322EDD" w:rsidP="004D2591">
      <w:pPr>
        <w:jc w:val="both"/>
        <w:rPr>
          <w:rFonts w:ascii="Times New Roman" w:hAnsi="Times New Roman"/>
          <w:noProof/>
          <w:color w:val="000000" w:themeColor="text1"/>
          <w:sz w:val="24"/>
          <w:szCs w:val="24"/>
          <w:lang w:val="sr-Cyrl-CS"/>
        </w:rPr>
      </w:pPr>
    </w:p>
    <w:p w14:paraId="783A05AB" w14:textId="77777777" w:rsidR="00151F3D" w:rsidRDefault="00322EDD" w:rsidP="00322EDD">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 4</w:t>
      </w:r>
      <w:r>
        <w:rPr>
          <w:rFonts w:ascii="Times New Roman" w:hAnsi="Times New Roman"/>
          <w:b/>
          <w:noProof/>
          <w:color w:val="000000" w:themeColor="text1"/>
          <w:sz w:val="24"/>
          <w:szCs w:val="24"/>
        </w:rPr>
        <w:t>7</w:t>
      </w:r>
      <w:r w:rsidRPr="004D2591">
        <w:rPr>
          <w:rFonts w:ascii="Times New Roman" w:hAnsi="Times New Roman"/>
          <w:b/>
          <w:noProof/>
          <w:color w:val="000000" w:themeColor="text1"/>
          <w:sz w:val="24"/>
          <w:szCs w:val="24"/>
          <w:lang w:val="sr-Cyrl-CS"/>
        </w:rPr>
        <w:t>.</w:t>
      </w:r>
    </w:p>
    <w:p w14:paraId="64F85C0B" w14:textId="77777777" w:rsidR="001C103F" w:rsidRPr="00322EDD" w:rsidRDefault="001C103F" w:rsidP="00322EDD">
      <w:pPr>
        <w:jc w:val="center"/>
        <w:rPr>
          <w:rFonts w:ascii="Times New Roman" w:hAnsi="Times New Roman"/>
          <w:b/>
          <w:noProof/>
          <w:color w:val="000000" w:themeColor="text1"/>
          <w:sz w:val="24"/>
          <w:szCs w:val="24"/>
          <w:lang w:val="sr-Cyrl-CS"/>
        </w:rPr>
      </w:pPr>
    </w:p>
    <w:p w14:paraId="26EFF3A1" w14:textId="77777777" w:rsidR="00151F3D" w:rsidRDefault="001C103F"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151F3D">
        <w:rPr>
          <w:rFonts w:ascii="Times New Roman" w:hAnsi="Times New Roman"/>
          <w:noProof/>
          <w:color w:val="000000" w:themeColor="text1"/>
          <w:sz w:val="24"/>
          <w:szCs w:val="24"/>
          <w:lang w:val="sr-Cyrl-CS"/>
        </w:rPr>
        <w:t>Канцеларија, поред годишњег плана јавних набавки доноси и списак набавки на које се Закон не примењује.</w:t>
      </w:r>
    </w:p>
    <w:p w14:paraId="5E6234F6" w14:textId="77777777" w:rsidR="00151F3D" w:rsidRDefault="00151F3D" w:rsidP="004D2591">
      <w:pPr>
        <w:jc w:val="both"/>
        <w:rPr>
          <w:rFonts w:ascii="Times New Roman" w:hAnsi="Times New Roman"/>
          <w:noProof/>
          <w:color w:val="000000" w:themeColor="text1"/>
          <w:sz w:val="24"/>
          <w:szCs w:val="24"/>
          <w:lang w:val="sr-Cyrl-CS"/>
        </w:rPr>
      </w:pPr>
    </w:p>
    <w:p w14:paraId="7896BA86" w14:textId="77777777" w:rsidR="00151F3D" w:rsidRDefault="00151F3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Приликом планирања набавки на које се Закон не примњује тим за планирање, поред дефинисања врсте предмета набавки, процењене вредности и оквирног времена за покретање набавке, за сваку појединачну набавку наводи и основ за изузеће од примене Закона.</w:t>
      </w:r>
    </w:p>
    <w:p w14:paraId="497E9BDE" w14:textId="77777777" w:rsidR="00151F3D" w:rsidRDefault="00151F3D" w:rsidP="004D2591">
      <w:pPr>
        <w:jc w:val="both"/>
        <w:rPr>
          <w:rFonts w:ascii="Times New Roman" w:hAnsi="Times New Roman"/>
          <w:noProof/>
          <w:color w:val="000000" w:themeColor="text1"/>
          <w:sz w:val="24"/>
          <w:szCs w:val="24"/>
          <w:lang w:val="sr-Cyrl-CS"/>
        </w:rPr>
      </w:pPr>
    </w:p>
    <w:p w14:paraId="777B0034" w14:textId="2844ECF4" w:rsidR="004D2591" w:rsidRDefault="00151F3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1C103F">
        <w:rPr>
          <w:rFonts w:ascii="Times New Roman" w:hAnsi="Times New Roman"/>
          <w:noProof/>
          <w:color w:val="000000" w:themeColor="text1"/>
          <w:sz w:val="24"/>
          <w:szCs w:val="24"/>
          <w:lang w:val="sr-Cyrl-CS"/>
        </w:rPr>
        <w:t xml:space="preserve">У случају потребе за набавкама, изузетих од примене закона, корисник набавке сачињава захтев за спровођење набавке, који зависно од природе и сврхе предмета набавке и основа изузећа садржи: назив предмета набавке, процењену вредност, оквирно време </w:t>
      </w:r>
      <w:r w:rsidR="001C103F">
        <w:rPr>
          <w:rFonts w:ascii="Times New Roman" w:hAnsi="Times New Roman"/>
          <w:noProof/>
          <w:color w:val="000000" w:themeColor="text1"/>
          <w:sz w:val="24"/>
          <w:szCs w:val="24"/>
          <w:lang w:val="sr-Cyrl-CS"/>
        </w:rPr>
        <w:lastRenderedPageBreak/>
        <w:t>реализације, спецификације, опис предмета набавке, рок и место извршења као и друге неопходне податке за реализацију.</w:t>
      </w:r>
    </w:p>
    <w:p w14:paraId="44C3CFF7" w14:textId="77777777" w:rsidR="001C103F" w:rsidRDefault="00ED65DE" w:rsidP="001C103F">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p>
    <w:p w14:paraId="270E00FC" w14:textId="77777777" w:rsidR="001C103F" w:rsidRDefault="001C103F"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Позив за подношење понуде и документацију, осим у случају чл. 12 ст. 1 тачка 11 закона</w:t>
      </w:r>
      <w:r w:rsidR="0060780F" w:rsidRPr="0060780F">
        <w:rPr>
          <w:rFonts w:ascii="Times New Roman" w:hAnsi="Times New Roman"/>
          <w:noProof/>
          <w:color w:val="000000" w:themeColor="text1"/>
          <w:sz w:val="24"/>
          <w:szCs w:val="24"/>
          <w:lang w:val="sr-Cyrl-CS"/>
        </w:rPr>
        <w:t xml:space="preserve"> </w:t>
      </w:r>
      <w:r w:rsidR="0060780F">
        <w:rPr>
          <w:rFonts w:ascii="Times New Roman" w:hAnsi="Times New Roman"/>
          <w:noProof/>
          <w:color w:val="000000" w:themeColor="text1"/>
          <w:sz w:val="24"/>
          <w:szCs w:val="24"/>
          <w:lang w:val="sr-Cyrl-CS"/>
        </w:rPr>
        <w:t>наручилац</w:t>
      </w:r>
      <w:r w:rsidR="0060780F" w:rsidRPr="0060780F">
        <w:rPr>
          <w:rFonts w:ascii="Times New Roman" w:hAnsi="Times New Roman"/>
          <w:noProof/>
          <w:color w:val="000000" w:themeColor="text1"/>
          <w:sz w:val="24"/>
          <w:szCs w:val="24"/>
          <w:lang w:val="sr-Cyrl-CS"/>
        </w:rPr>
        <w:t xml:space="preserve"> </w:t>
      </w:r>
      <w:r w:rsidR="0060780F">
        <w:rPr>
          <w:rFonts w:ascii="Times New Roman" w:hAnsi="Times New Roman"/>
          <w:noProof/>
          <w:color w:val="000000" w:themeColor="text1"/>
          <w:sz w:val="24"/>
          <w:szCs w:val="24"/>
          <w:lang w:val="sr-Cyrl-CS"/>
        </w:rPr>
        <w:t>може да упути и на адресе најмање три привредна субјекта који су према сазнању наручиоца способни да изврше набавку, без обзира на процењену вредност набавке.</w:t>
      </w:r>
    </w:p>
    <w:p w14:paraId="5F489D9C" w14:textId="77777777" w:rsidR="0060780F" w:rsidRDefault="0060780F" w:rsidP="004D2591">
      <w:pPr>
        <w:jc w:val="both"/>
        <w:rPr>
          <w:rFonts w:ascii="Times New Roman" w:hAnsi="Times New Roman"/>
          <w:noProof/>
          <w:color w:val="000000" w:themeColor="text1"/>
          <w:sz w:val="24"/>
          <w:szCs w:val="24"/>
          <w:lang w:val="sr-Cyrl-CS"/>
        </w:rPr>
      </w:pPr>
    </w:p>
    <w:p w14:paraId="7FD3503F" w14:textId="77777777" w:rsidR="0060780F" w:rsidRDefault="0060780F"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Конкурсна документација се обавезно сачињава за набавке чија је вредност једнака, односно изнад 5.000.000,00 динара. За набавке чија је вредност испод наведеног износа Група, односно лице које наручилац одреди, или комисија уколико је образована за спровођење поступка, може да сачини позив за подношење понуда, потписан од стране руководиоца наручиоца. Поменути позив се шаље заједно са обрасцем понуде</w:t>
      </w:r>
      <w:r w:rsidR="000E6A7F">
        <w:rPr>
          <w:rFonts w:ascii="Times New Roman" w:hAnsi="Times New Roman"/>
          <w:noProof/>
          <w:color w:val="000000" w:themeColor="text1"/>
          <w:sz w:val="24"/>
          <w:szCs w:val="24"/>
          <w:lang w:val="sr-Cyrl-CS"/>
        </w:rPr>
        <w:t>, свим неопходним подацима, на адресе најмање три привредна субјекта који су према сазнању наручиоца способни да изврше набавку.</w:t>
      </w:r>
    </w:p>
    <w:p w14:paraId="68BA7446" w14:textId="77777777" w:rsidR="000E6A7F" w:rsidRDefault="000E6A7F" w:rsidP="004D2591">
      <w:pPr>
        <w:jc w:val="both"/>
        <w:rPr>
          <w:rFonts w:ascii="Times New Roman" w:hAnsi="Times New Roman"/>
          <w:noProof/>
          <w:color w:val="000000" w:themeColor="text1"/>
          <w:sz w:val="24"/>
          <w:szCs w:val="24"/>
          <w:lang w:val="sr-Cyrl-CS"/>
        </w:rPr>
      </w:pPr>
    </w:p>
    <w:p w14:paraId="540B9724" w14:textId="77777777" w:rsidR="000E6A7F" w:rsidRDefault="000E6A7F"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Комисија сачињава конкурсну документацију која садржи све неопходне податке и захтеве за спровођење и извршење набавке, у складу са прописима у зависности од предмета набавке.</w:t>
      </w:r>
    </w:p>
    <w:p w14:paraId="5BB227A1" w14:textId="77777777" w:rsidR="000E6A7F" w:rsidRDefault="000E6A7F" w:rsidP="004D2591">
      <w:pPr>
        <w:jc w:val="both"/>
        <w:rPr>
          <w:rFonts w:ascii="Times New Roman" w:hAnsi="Times New Roman"/>
          <w:noProof/>
          <w:color w:val="000000" w:themeColor="text1"/>
          <w:sz w:val="24"/>
          <w:szCs w:val="24"/>
          <w:lang w:val="sr-Cyrl-CS"/>
        </w:rPr>
      </w:pPr>
    </w:p>
    <w:p w14:paraId="5CA72660" w14:textId="77777777" w:rsidR="000E6A7F" w:rsidRDefault="000E6A7F" w:rsidP="000E6A7F">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Понуде се подносе на начин одређен у позиву, електронским путем или преко писарнице.</w:t>
      </w:r>
    </w:p>
    <w:p w14:paraId="13781761" w14:textId="77777777" w:rsidR="000E6A7F" w:rsidRDefault="000E6A7F" w:rsidP="004D2591">
      <w:pPr>
        <w:jc w:val="both"/>
        <w:rPr>
          <w:rFonts w:ascii="Times New Roman" w:hAnsi="Times New Roman"/>
          <w:noProof/>
          <w:color w:val="000000" w:themeColor="text1"/>
          <w:sz w:val="24"/>
          <w:szCs w:val="24"/>
          <w:lang w:val="sr-Cyrl-CS"/>
        </w:rPr>
      </w:pPr>
    </w:p>
    <w:p w14:paraId="0125AA4D" w14:textId="77777777" w:rsidR="000E6A7F" w:rsidRDefault="000E6A7F" w:rsidP="000E6A7F">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Након отварања понуда наручилац може позвати понуђаче да допуне своје понуде тако да их учине прихватљивим. Они који их учине прихватљивим могу и умањити понуђену цену, чак иако је иста била испод процењене вредности набавке.</w:t>
      </w:r>
    </w:p>
    <w:p w14:paraId="1D02F915" w14:textId="77777777" w:rsidR="000E6A7F" w:rsidRDefault="000E6A7F" w:rsidP="004D2591">
      <w:pPr>
        <w:jc w:val="both"/>
        <w:rPr>
          <w:rFonts w:ascii="Times New Roman" w:hAnsi="Times New Roman"/>
          <w:noProof/>
          <w:color w:val="000000" w:themeColor="text1"/>
          <w:sz w:val="24"/>
          <w:szCs w:val="24"/>
          <w:lang w:val="sr-Cyrl-CS"/>
        </w:rPr>
      </w:pPr>
    </w:p>
    <w:p w14:paraId="161A5B72" w14:textId="77777777" w:rsidR="000E6A7F" w:rsidRDefault="000E6A7F" w:rsidP="000E6A7F">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Наручилац по спроведеном поступку набавке, изузете од примене закона, зависно од вредности, природе и сврхе предмета набавке, може издати наруџбеницу или закључити уговор са изабраним понуђачем.</w:t>
      </w:r>
    </w:p>
    <w:p w14:paraId="0C32E7F7" w14:textId="77777777" w:rsidR="000E6A7F" w:rsidRDefault="000E6A7F" w:rsidP="004D2591">
      <w:pPr>
        <w:jc w:val="both"/>
        <w:rPr>
          <w:rFonts w:ascii="Times New Roman" w:hAnsi="Times New Roman"/>
          <w:noProof/>
          <w:color w:val="000000" w:themeColor="text1"/>
          <w:sz w:val="24"/>
          <w:szCs w:val="24"/>
          <w:lang w:val="sr-Cyrl-CS"/>
        </w:rPr>
      </w:pPr>
    </w:p>
    <w:p w14:paraId="17F9ABC3" w14:textId="77777777" w:rsidR="001C103F" w:rsidRPr="004D2591" w:rsidRDefault="001C103F" w:rsidP="001C103F">
      <w:pPr>
        <w:jc w:val="center"/>
        <w:rPr>
          <w:rFonts w:ascii="Times New Roman" w:hAnsi="Times New Roman"/>
          <w:b/>
          <w:noProof/>
          <w:color w:val="000000" w:themeColor="text1"/>
          <w:sz w:val="24"/>
          <w:szCs w:val="24"/>
          <w:vertAlign w:val="superscript"/>
          <w:lang w:val="sr-Cyrl-CS"/>
        </w:rPr>
      </w:pPr>
      <w:r>
        <w:rPr>
          <w:rFonts w:ascii="Times New Roman" w:hAnsi="Times New Roman"/>
          <w:noProof/>
          <w:color w:val="000000" w:themeColor="text1"/>
          <w:sz w:val="24"/>
          <w:szCs w:val="24"/>
          <w:lang w:val="sr-Cyrl-CS"/>
        </w:rPr>
        <w:t xml:space="preserve"> </w:t>
      </w:r>
      <w:r>
        <w:rPr>
          <w:rFonts w:ascii="Times New Roman" w:hAnsi="Times New Roman"/>
          <w:b/>
          <w:noProof/>
          <w:color w:val="000000" w:themeColor="text1"/>
          <w:sz w:val="24"/>
          <w:szCs w:val="24"/>
          <w:lang w:val="sr-Cyrl-CS"/>
        </w:rPr>
        <w:t>Члан 4</w:t>
      </w:r>
      <w:r>
        <w:rPr>
          <w:rFonts w:ascii="Times New Roman" w:hAnsi="Times New Roman"/>
          <w:b/>
          <w:noProof/>
          <w:color w:val="000000" w:themeColor="text1"/>
          <w:sz w:val="24"/>
          <w:szCs w:val="24"/>
        </w:rPr>
        <w:t>8</w:t>
      </w:r>
      <w:r w:rsidRPr="004D2591">
        <w:rPr>
          <w:rFonts w:ascii="Times New Roman" w:hAnsi="Times New Roman"/>
          <w:b/>
          <w:noProof/>
          <w:color w:val="000000" w:themeColor="text1"/>
          <w:sz w:val="24"/>
          <w:szCs w:val="24"/>
          <w:lang w:val="sr-Cyrl-CS"/>
        </w:rPr>
        <w:t>.</w:t>
      </w:r>
    </w:p>
    <w:p w14:paraId="603F1C6F" w14:textId="77777777" w:rsidR="00ED65DE" w:rsidRDefault="00ED65DE" w:rsidP="004D2591">
      <w:pPr>
        <w:jc w:val="both"/>
        <w:rPr>
          <w:rFonts w:ascii="Times New Roman" w:hAnsi="Times New Roman"/>
          <w:noProof/>
          <w:color w:val="000000" w:themeColor="text1"/>
          <w:sz w:val="24"/>
          <w:szCs w:val="24"/>
          <w:lang w:val="sr-Cyrl-CS"/>
        </w:rPr>
      </w:pPr>
    </w:p>
    <w:p w14:paraId="7032C68B" w14:textId="77777777" w:rsidR="001C103F" w:rsidRDefault="001C103F" w:rsidP="001C103F">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За набавке чија је процењена вредност прагова испод из чл. 27 Закона, односно испод вредности прагова које објављује Министарство надлежно за послове финансија, корисник набавке сачињава захтев за спровођење набавки, који зависно од природе и сврхе предмета  садржи: назив предмета набавке, процењену вредност, оквирно време реализације набавке, спецификације и опис предмета, рок и место извршења, као и друге неопходне податке за реализацију.</w:t>
      </w:r>
    </w:p>
    <w:p w14:paraId="66F7C086" w14:textId="77777777" w:rsidR="001C103F" w:rsidRDefault="001C103F" w:rsidP="001C103F">
      <w:pPr>
        <w:jc w:val="both"/>
        <w:rPr>
          <w:rFonts w:ascii="Times New Roman" w:hAnsi="Times New Roman"/>
          <w:noProof/>
          <w:color w:val="000000" w:themeColor="text1"/>
          <w:sz w:val="24"/>
          <w:szCs w:val="24"/>
          <w:lang w:val="sr-Cyrl-CS"/>
        </w:rPr>
      </w:pPr>
    </w:p>
    <w:p w14:paraId="49A1C299" w14:textId="77777777" w:rsidR="001C103F" w:rsidRDefault="001C103F" w:rsidP="001C103F">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На основу потписаног захтева, корисник, односно лице које комисија одреди, уколико је образована за спровођење набавки, сачињава позив за подношење понуда. Позив за подношење понуда, са обрасцем понуде, односно конкурсном документацијом, уколико наручилац процени да је потребна за спровођење поступка набавке, шаље се на адресе најмање три привредна субјекта који су према сазнању наручиоца способни да изврше набавку.</w:t>
      </w:r>
    </w:p>
    <w:p w14:paraId="5DB35354" w14:textId="77777777" w:rsidR="001C103F" w:rsidRDefault="001C103F" w:rsidP="001C103F">
      <w:pPr>
        <w:jc w:val="both"/>
        <w:rPr>
          <w:rFonts w:ascii="Times New Roman" w:hAnsi="Times New Roman"/>
          <w:noProof/>
          <w:color w:val="000000" w:themeColor="text1"/>
          <w:sz w:val="24"/>
          <w:szCs w:val="24"/>
          <w:lang w:val="sr-Cyrl-CS"/>
        </w:rPr>
      </w:pPr>
    </w:p>
    <w:p w14:paraId="43909EFF" w14:textId="77777777" w:rsidR="001C103F" w:rsidRDefault="001C103F" w:rsidP="001C103F">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lastRenderedPageBreak/>
        <w:tab/>
        <w:t>Позив за подношење понуде, образац понуде, односно конкурсна документација садрже све неопходне податке и захтеве за спровођење и извршење набавке.</w:t>
      </w:r>
    </w:p>
    <w:p w14:paraId="1E30828B" w14:textId="77777777" w:rsidR="001C103F" w:rsidRDefault="001C103F" w:rsidP="001C103F">
      <w:pPr>
        <w:jc w:val="both"/>
        <w:rPr>
          <w:rFonts w:ascii="Times New Roman" w:hAnsi="Times New Roman"/>
          <w:noProof/>
          <w:color w:val="000000" w:themeColor="text1"/>
          <w:sz w:val="24"/>
          <w:szCs w:val="24"/>
          <w:lang w:val="sr-Cyrl-CS"/>
        </w:rPr>
      </w:pPr>
    </w:p>
    <w:p w14:paraId="460CC32C" w14:textId="77777777" w:rsidR="001C103F" w:rsidRDefault="001C103F" w:rsidP="001C103F">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Понуде се подносе на начин одређен у позиву, електронским путем или преко писарнице.</w:t>
      </w:r>
    </w:p>
    <w:p w14:paraId="72A83D0F" w14:textId="77777777" w:rsidR="001C103F" w:rsidRDefault="001C103F" w:rsidP="001C103F">
      <w:pPr>
        <w:jc w:val="both"/>
        <w:rPr>
          <w:rFonts w:ascii="Times New Roman" w:hAnsi="Times New Roman"/>
          <w:noProof/>
          <w:color w:val="000000" w:themeColor="text1"/>
          <w:sz w:val="24"/>
          <w:szCs w:val="24"/>
          <w:lang w:val="sr-Cyrl-CS"/>
        </w:rPr>
      </w:pPr>
    </w:p>
    <w:p w14:paraId="3B3B4CA1" w14:textId="77777777" w:rsidR="001C103F" w:rsidRDefault="001C103F" w:rsidP="001C103F">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Након отварања понуда наручилац може позвати понуђаче да допуне своје понуде тако да их учине прихватљивим. Они који их учине прихватљивим могу и умањити понуђену цену, чак иако је иста била испод процењене вредности набавке.</w:t>
      </w:r>
    </w:p>
    <w:p w14:paraId="6CF790C8" w14:textId="77777777" w:rsidR="001C103F" w:rsidRDefault="001C103F" w:rsidP="001C103F">
      <w:pPr>
        <w:jc w:val="both"/>
        <w:rPr>
          <w:rFonts w:ascii="Times New Roman" w:hAnsi="Times New Roman"/>
          <w:noProof/>
          <w:color w:val="000000" w:themeColor="text1"/>
          <w:sz w:val="24"/>
          <w:szCs w:val="24"/>
          <w:lang w:val="sr-Cyrl-CS"/>
        </w:rPr>
      </w:pPr>
    </w:p>
    <w:p w14:paraId="707A2FC1" w14:textId="77777777" w:rsidR="001C103F" w:rsidRDefault="001C103F" w:rsidP="001C103F">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Наручилац по спроведеном поступку набавке може издати наруџбеницу или закључити уговор са изабраним понуђачем.</w:t>
      </w:r>
    </w:p>
    <w:p w14:paraId="1A86FCEC" w14:textId="77777777" w:rsidR="001C103F" w:rsidRDefault="001C103F" w:rsidP="004D2591">
      <w:pPr>
        <w:jc w:val="both"/>
        <w:rPr>
          <w:rFonts w:ascii="Times New Roman" w:hAnsi="Times New Roman"/>
          <w:noProof/>
          <w:color w:val="000000" w:themeColor="text1"/>
          <w:sz w:val="24"/>
          <w:szCs w:val="24"/>
          <w:lang w:val="sr-Cyrl-CS"/>
        </w:rPr>
      </w:pPr>
    </w:p>
    <w:p w14:paraId="47A19C50" w14:textId="77777777" w:rsid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КОНТРОЛА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НАБАВКИ</w:t>
      </w:r>
    </w:p>
    <w:p w14:paraId="1DF673D8" w14:textId="77777777" w:rsidR="000E6A7F" w:rsidRDefault="000E6A7F" w:rsidP="004D2591">
      <w:pPr>
        <w:jc w:val="center"/>
        <w:rPr>
          <w:rFonts w:ascii="Times New Roman" w:hAnsi="Times New Roman"/>
          <w:b/>
          <w:noProof/>
          <w:color w:val="000000" w:themeColor="text1"/>
          <w:sz w:val="24"/>
          <w:szCs w:val="24"/>
          <w:lang w:val="sr-Cyrl-CS"/>
        </w:rPr>
      </w:pPr>
    </w:p>
    <w:p w14:paraId="12C6E396" w14:textId="77777777" w:rsidR="000E6A7F" w:rsidRPr="004D2591" w:rsidRDefault="000E6A7F" w:rsidP="000E6A7F">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 xml:space="preserve">Члан </w:t>
      </w:r>
      <w:r>
        <w:rPr>
          <w:rFonts w:ascii="Times New Roman" w:hAnsi="Times New Roman"/>
          <w:b/>
          <w:noProof/>
          <w:color w:val="000000" w:themeColor="text1"/>
          <w:sz w:val="24"/>
          <w:szCs w:val="24"/>
        </w:rPr>
        <w:t>49</w:t>
      </w:r>
      <w:r w:rsidRPr="004D2591">
        <w:rPr>
          <w:rFonts w:ascii="Times New Roman" w:hAnsi="Times New Roman"/>
          <w:b/>
          <w:noProof/>
          <w:color w:val="000000" w:themeColor="text1"/>
          <w:sz w:val="24"/>
          <w:szCs w:val="24"/>
          <w:lang w:val="sr-Cyrl-CS"/>
        </w:rPr>
        <w:t>.</w:t>
      </w:r>
    </w:p>
    <w:p w14:paraId="7315BB38" w14:textId="77777777" w:rsidR="004D2591" w:rsidRPr="004D2591" w:rsidRDefault="004D2591" w:rsidP="004D2591">
      <w:pPr>
        <w:rPr>
          <w:rFonts w:ascii="Times New Roman" w:hAnsi="Times New Roman"/>
          <w:b/>
          <w:noProof/>
          <w:color w:val="000000" w:themeColor="text1"/>
          <w:sz w:val="24"/>
          <w:szCs w:val="24"/>
          <w:lang w:val="sr-Cyrl-CS"/>
        </w:rPr>
      </w:pPr>
    </w:p>
    <w:p w14:paraId="23BC495C"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Контролу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7D1BCB">
        <w:rPr>
          <w:rFonts w:ascii="Times New Roman" w:hAnsi="Times New Roman"/>
          <w:noProof/>
          <w:color w:val="000000" w:themeColor="text1"/>
          <w:sz w:val="24"/>
          <w:szCs w:val="24"/>
          <w:lang w:val="sr-Cyrl-CS"/>
        </w:rPr>
        <w:t>з</w:t>
      </w:r>
      <w:r w:rsidR="004D2591">
        <w:rPr>
          <w:rFonts w:ascii="Times New Roman" w:hAnsi="Times New Roman"/>
          <w:noProof/>
          <w:color w:val="000000" w:themeColor="text1"/>
          <w:sz w:val="24"/>
          <w:szCs w:val="24"/>
          <w:lang w:val="sr-Cyrl-CS"/>
        </w:rPr>
        <w:t>а</w:t>
      </w:r>
      <w:r w:rsidR="007D1BCB">
        <w:rPr>
          <w:rFonts w:ascii="Times New Roman" w:hAnsi="Times New Roman"/>
          <w:noProof/>
          <w:color w:val="000000" w:themeColor="text1"/>
          <w:sz w:val="24"/>
          <w:szCs w:val="24"/>
          <w:lang w:val="sr-Cyrl-CS"/>
        </w:rPr>
        <w:t>послени задужен за</w:t>
      </w:r>
      <w:r w:rsidR="004D2591" w:rsidRPr="004D2591">
        <w:rPr>
          <w:rFonts w:ascii="Times New Roman" w:hAnsi="Times New Roman"/>
          <w:noProof/>
          <w:color w:val="000000" w:themeColor="text1"/>
          <w:sz w:val="24"/>
          <w:szCs w:val="24"/>
          <w:lang w:val="sr-Cyrl-CS"/>
        </w:rPr>
        <w:t xml:space="preserve"> </w:t>
      </w:r>
      <w:r w:rsidR="007D1BCB">
        <w:rPr>
          <w:rFonts w:ascii="Times New Roman" w:hAnsi="Times New Roman"/>
          <w:noProof/>
          <w:color w:val="000000" w:themeColor="text1"/>
          <w:sz w:val="24"/>
          <w:szCs w:val="24"/>
          <w:lang w:val="sr-Cyrl-CS"/>
        </w:rPr>
        <w:t>контролу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стручна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знања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области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области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економске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грађевинске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електро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информационе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технологије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w:t>
      </w:r>
      <w:r w:rsidR="004D2591" w:rsidRPr="004D2591">
        <w:rPr>
          <w:rFonts w:ascii="Times New Roman" w:hAnsi="Times New Roman"/>
          <w:noProof/>
          <w:color w:val="000000" w:themeColor="text1"/>
          <w:sz w:val="24"/>
          <w:szCs w:val="24"/>
          <w:lang w:val="sr-Cyrl-CS"/>
        </w:rPr>
        <w:t>).</w:t>
      </w:r>
    </w:p>
    <w:p w14:paraId="09570533" w14:textId="77777777" w:rsidR="004D2591" w:rsidRPr="004D2591" w:rsidRDefault="004D2591" w:rsidP="004D2591">
      <w:pPr>
        <w:jc w:val="both"/>
        <w:rPr>
          <w:rFonts w:ascii="Times New Roman" w:hAnsi="Times New Roman"/>
          <w:noProof/>
          <w:color w:val="000000" w:themeColor="text1"/>
          <w:sz w:val="24"/>
          <w:szCs w:val="24"/>
          <w:lang w:val="sr-Cyrl-CS"/>
        </w:rPr>
      </w:pPr>
    </w:p>
    <w:p w14:paraId="6A6F2089"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7D1BCB">
        <w:rPr>
          <w:rFonts w:ascii="Times New Roman" w:hAnsi="Times New Roman"/>
          <w:noProof/>
          <w:color w:val="000000" w:themeColor="text1"/>
          <w:sz w:val="24"/>
          <w:szCs w:val="24"/>
          <w:lang w:val="sr-Cyrl-CS"/>
        </w:rPr>
        <w:t>Запослени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самостално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независно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7D1BCB">
        <w:rPr>
          <w:rFonts w:ascii="Times New Roman" w:hAnsi="Times New Roman"/>
          <w:noProof/>
          <w:color w:val="000000" w:themeColor="text1"/>
          <w:sz w:val="24"/>
          <w:szCs w:val="24"/>
          <w:lang w:val="sr-Cyrl-CS"/>
        </w:rPr>
        <w:t>. 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обављању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својих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одговорно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објективно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стручно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поштуј</w:t>
      </w:r>
      <w:r w:rsidR="007D1BCB">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принципе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поверљивости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p>
    <w:p w14:paraId="44400BA6"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680BBE03"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Контрола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обухвата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мера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радњи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аката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w:t>
      </w:r>
      <w:r w:rsidR="004D2591" w:rsidRPr="004D2591">
        <w:rPr>
          <w:rFonts w:ascii="Times New Roman" w:hAnsi="Times New Roman"/>
          <w:noProof/>
          <w:color w:val="000000" w:themeColor="text1"/>
          <w:sz w:val="24"/>
          <w:szCs w:val="24"/>
          <w:lang w:val="sr-Cyrl-CS"/>
        </w:rPr>
        <w:t>:</w:t>
      </w:r>
    </w:p>
    <w:p w14:paraId="258569B6" w14:textId="77777777" w:rsidR="004D2591" w:rsidRPr="004D2591" w:rsidRDefault="004D2591" w:rsidP="004D2591">
      <w:pPr>
        <w:jc w:val="both"/>
        <w:rPr>
          <w:rFonts w:ascii="Times New Roman" w:hAnsi="Times New Roman"/>
          <w:noProof/>
          <w:color w:val="000000" w:themeColor="text1"/>
          <w:sz w:val="24"/>
          <w:szCs w:val="24"/>
          <w:lang w:val="sr-Cyrl-CS"/>
        </w:rPr>
      </w:pPr>
    </w:p>
    <w:p w14:paraId="0A351ED2" w14:textId="77777777" w:rsidR="004D2591" w:rsidRPr="004D2591" w:rsidRDefault="007D1BCB" w:rsidP="004D2591">
      <w:pPr>
        <w:ind w:left="284"/>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 xml:space="preserve">1)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целисходности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конкретне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становишта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делатности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w:t>
      </w:r>
    </w:p>
    <w:p w14:paraId="32EC1E81" w14:textId="77777777" w:rsidR="004D2591" w:rsidRPr="004D2591" w:rsidRDefault="004D2591" w:rsidP="004D2591">
      <w:pPr>
        <w:ind w:left="284"/>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2) </w:t>
      </w:r>
      <w:r>
        <w:rPr>
          <w:rFonts w:ascii="Times New Roman" w:hAnsi="Times New Roman"/>
          <w:noProof/>
          <w:color w:val="000000" w:themeColor="text1"/>
          <w:sz w:val="24"/>
          <w:szCs w:val="24"/>
          <w:lang w:val="sr-Cyrl-CS"/>
        </w:rPr>
        <w:t>критеријума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сачињавање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техничке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спецификације</w:t>
      </w:r>
      <w:r w:rsidRPr="004D2591">
        <w:rPr>
          <w:rFonts w:ascii="Times New Roman" w:hAnsi="Times New Roman"/>
          <w:noProof/>
          <w:color w:val="000000" w:themeColor="text1"/>
          <w:sz w:val="24"/>
          <w:szCs w:val="24"/>
          <w:lang w:val="sr-Cyrl-CS"/>
        </w:rPr>
        <w:t>;</w:t>
      </w:r>
    </w:p>
    <w:p w14:paraId="275B07E4" w14:textId="77777777" w:rsidR="004D2591" w:rsidRPr="004D2591" w:rsidRDefault="004D2591" w:rsidP="004D2591">
      <w:pPr>
        <w:ind w:left="284"/>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3) </w:t>
      </w:r>
      <w:r>
        <w:rPr>
          <w:rFonts w:ascii="Times New Roman" w:hAnsi="Times New Roman"/>
          <w:noProof/>
          <w:color w:val="000000" w:themeColor="text1"/>
          <w:sz w:val="24"/>
          <w:szCs w:val="24"/>
          <w:lang w:val="sr-Cyrl-CS"/>
        </w:rPr>
        <w:t>начина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испитивања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тржишта</w:t>
      </w:r>
      <w:r w:rsidRPr="004D2591">
        <w:rPr>
          <w:rFonts w:ascii="Times New Roman" w:hAnsi="Times New Roman"/>
          <w:noProof/>
          <w:color w:val="000000" w:themeColor="text1"/>
          <w:sz w:val="24"/>
          <w:szCs w:val="24"/>
          <w:lang w:val="sr-Cyrl-CS"/>
        </w:rPr>
        <w:t>;</w:t>
      </w:r>
    </w:p>
    <w:p w14:paraId="6A4A852D" w14:textId="77777777" w:rsidR="004D2591" w:rsidRPr="004D2591" w:rsidRDefault="004D2591" w:rsidP="004D2591">
      <w:pPr>
        <w:ind w:left="284"/>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4) </w:t>
      </w:r>
      <w:r>
        <w:rPr>
          <w:rFonts w:ascii="Times New Roman" w:hAnsi="Times New Roman"/>
          <w:noProof/>
          <w:color w:val="000000" w:themeColor="text1"/>
          <w:sz w:val="24"/>
          <w:szCs w:val="24"/>
          <w:lang w:val="sr-Cyrl-CS"/>
        </w:rPr>
        <w:t>оправданости</w:t>
      </w:r>
      <w:r w:rsidRPr="004D2591">
        <w:rPr>
          <w:rFonts w:ascii="Times New Roman" w:hAnsi="Times New Roman"/>
          <w:noProof/>
          <w:color w:val="000000" w:themeColor="text1"/>
          <w:sz w:val="24"/>
          <w:szCs w:val="24"/>
          <w:lang w:val="sr-Cyrl-CS"/>
        </w:rPr>
        <w:t xml:space="preserve"> </w:t>
      </w:r>
      <w:r w:rsidR="007D1BCB">
        <w:rPr>
          <w:rFonts w:ascii="Times New Roman" w:hAnsi="Times New Roman"/>
          <w:noProof/>
          <w:color w:val="000000" w:themeColor="text1"/>
          <w:sz w:val="24"/>
          <w:szCs w:val="24"/>
          <w:lang w:val="sr-Cyrl-CS"/>
        </w:rPr>
        <w:t>критеријум</w:t>
      </w:r>
      <w:r>
        <w:rPr>
          <w:rFonts w:ascii="Times New Roman" w:hAnsi="Times New Roman"/>
          <w:noProof/>
          <w:color w:val="000000" w:themeColor="text1"/>
          <w:sz w:val="24"/>
          <w:szCs w:val="24"/>
          <w:lang w:val="sr-Cyrl-CS"/>
        </w:rPr>
        <w:t>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квалитативни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избор</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привредног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субјекта</w:t>
      </w:r>
      <w:r w:rsidRPr="004D2591">
        <w:rPr>
          <w:rFonts w:ascii="Times New Roman" w:hAnsi="Times New Roman"/>
          <w:noProof/>
          <w:color w:val="000000" w:themeColor="text1"/>
          <w:sz w:val="24"/>
          <w:szCs w:val="24"/>
          <w:lang w:val="sr-Cyrl-CS"/>
        </w:rPr>
        <w:t>;</w:t>
      </w:r>
    </w:p>
    <w:p w14:paraId="47E3F6E6" w14:textId="77777777" w:rsidR="004D2591" w:rsidRPr="004D2591" w:rsidRDefault="004D2591" w:rsidP="004D2591">
      <w:pPr>
        <w:ind w:left="284"/>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5) </w:t>
      </w:r>
      <w:r>
        <w:rPr>
          <w:rFonts w:ascii="Times New Roman" w:hAnsi="Times New Roman"/>
          <w:noProof/>
          <w:color w:val="000000" w:themeColor="text1"/>
          <w:sz w:val="24"/>
          <w:szCs w:val="24"/>
          <w:lang w:val="sr-Cyrl-CS"/>
        </w:rPr>
        <w:t>начина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рокова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плаћања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авансе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гаранције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дате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авансе</w:t>
      </w:r>
      <w:r w:rsidRPr="004D2591">
        <w:rPr>
          <w:rFonts w:ascii="Times New Roman" w:hAnsi="Times New Roman"/>
          <w:noProof/>
          <w:color w:val="000000" w:themeColor="text1"/>
          <w:sz w:val="24"/>
          <w:szCs w:val="24"/>
          <w:lang w:val="sr-Cyrl-CS"/>
        </w:rPr>
        <w:t>;</w:t>
      </w:r>
    </w:p>
    <w:p w14:paraId="0F83B072" w14:textId="77777777" w:rsidR="004D2591" w:rsidRPr="004D2591" w:rsidRDefault="004D2591" w:rsidP="004D2591">
      <w:pPr>
        <w:ind w:left="284"/>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6) </w:t>
      </w:r>
      <w:r>
        <w:rPr>
          <w:rFonts w:ascii="Times New Roman" w:hAnsi="Times New Roman"/>
          <w:noProof/>
          <w:color w:val="000000" w:themeColor="text1"/>
          <w:sz w:val="24"/>
          <w:szCs w:val="24"/>
          <w:lang w:val="sr-Cyrl-CS"/>
        </w:rPr>
        <w:t>извршења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посебно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квалитета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испоручених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добара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пружених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услуга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односно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изведених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радова</w:t>
      </w:r>
      <w:r w:rsidRPr="004D2591">
        <w:rPr>
          <w:rFonts w:ascii="Times New Roman" w:hAnsi="Times New Roman"/>
          <w:noProof/>
          <w:color w:val="000000" w:themeColor="text1"/>
          <w:sz w:val="24"/>
          <w:szCs w:val="24"/>
          <w:lang w:val="sr-Cyrl-CS"/>
        </w:rPr>
        <w:t>;</w:t>
      </w:r>
    </w:p>
    <w:p w14:paraId="4A14C58D" w14:textId="77777777" w:rsidR="004D2591" w:rsidRPr="004D2591" w:rsidRDefault="004D2591" w:rsidP="004D2591">
      <w:pPr>
        <w:ind w:left="284"/>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7) </w:t>
      </w:r>
      <w:r>
        <w:rPr>
          <w:rFonts w:ascii="Times New Roman" w:hAnsi="Times New Roman"/>
          <w:noProof/>
          <w:color w:val="000000" w:themeColor="text1"/>
          <w:sz w:val="24"/>
          <w:szCs w:val="24"/>
          <w:lang w:val="sr-Cyrl-CS"/>
        </w:rPr>
        <w:t>стања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залиха</w:t>
      </w:r>
      <w:r w:rsidRPr="004D2591">
        <w:rPr>
          <w:rFonts w:ascii="Times New Roman" w:hAnsi="Times New Roman"/>
          <w:noProof/>
          <w:color w:val="000000" w:themeColor="text1"/>
          <w:sz w:val="24"/>
          <w:szCs w:val="24"/>
          <w:lang w:val="sr-Cyrl-CS"/>
        </w:rPr>
        <w:t>;</w:t>
      </w:r>
    </w:p>
    <w:p w14:paraId="19EB9EA6" w14:textId="77777777" w:rsidR="004D2591" w:rsidRPr="004D2591" w:rsidRDefault="004D2591" w:rsidP="004D2591">
      <w:pPr>
        <w:ind w:left="284"/>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8) </w:t>
      </w:r>
      <w:r>
        <w:rPr>
          <w:rFonts w:ascii="Times New Roman" w:hAnsi="Times New Roman"/>
          <w:noProof/>
          <w:color w:val="000000" w:themeColor="text1"/>
          <w:sz w:val="24"/>
          <w:szCs w:val="24"/>
          <w:lang w:val="sr-Cyrl-CS"/>
        </w:rPr>
        <w:t>начина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коришћења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добара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услуга</w:t>
      </w:r>
      <w:r w:rsidRPr="004D2591">
        <w:rPr>
          <w:rFonts w:ascii="Times New Roman" w:hAnsi="Times New Roman"/>
          <w:noProof/>
          <w:color w:val="000000" w:themeColor="text1"/>
          <w:sz w:val="24"/>
          <w:szCs w:val="24"/>
          <w:lang w:val="sr-Cyrl-CS"/>
        </w:rPr>
        <w:t>.</w:t>
      </w:r>
    </w:p>
    <w:p w14:paraId="7F31F368" w14:textId="77777777" w:rsidR="004D2591" w:rsidRPr="004D2591" w:rsidRDefault="004D2591" w:rsidP="004D2591">
      <w:pPr>
        <w:jc w:val="both"/>
        <w:rPr>
          <w:rFonts w:ascii="Times New Roman" w:hAnsi="Times New Roman"/>
          <w:noProof/>
          <w:color w:val="000000" w:themeColor="text1"/>
          <w:sz w:val="24"/>
          <w:szCs w:val="24"/>
          <w:lang w:val="sr-Cyrl-CS"/>
        </w:rPr>
      </w:pPr>
    </w:p>
    <w:p w14:paraId="3A53EA52"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Контрола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w:t>
      </w:r>
    </w:p>
    <w:p w14:paraId="40512A46" w14:textId="77777777" w:rsidR="004D2591" w:rsidRPr="004D2591" w:rsidRDefault="004D2591" w:rsidP="004D2591">
      <w:pPr>
        <w:jc w:val="both"/>
        <w:rPr>
          <w:rFonts w:ascii="Times New Roman" w:hAnsi="Times New Roman"/>
          <w:noProof/>
          <w:color w:val="000000" w:themeColor="text1"/>
          <w:sz w:val="24"/>
          <w:szCs w:val="24"/>
          <w:lang w:val="sr-Cyrl-CS"/>
        </w:rPr>
      </w:pPr>
    </w:p>
    <w:p w14:paraId="04CF9B25" w14:textId="77777777" w:rsidR="000E6A7F" w:rsidRPr="004D2591" w:rsidRDefault="000E6A7F" w:rsidP="000E6A7F">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 50</w:t>
      </w:r>
      <w:r w:rsidRPr="004D2591">
        <w:rPr>
          <w:rFonts w:ascii="Times New Roman" w:hAnsi="Times New Roman"/>
          <w:b/>
          <w:noProof/>
          <w:color w:val="000000" w:themeColor="text1"/>
          <w:sz w:val="24"/>
          <w:szCs w:val="24"/>
          <w:lang w:val="sr-Cyrl-CS"/>
        </w:rPr>
        <w:t>.</w:t>
      </w:r>
    </w:p>
    <w:p w14:paraId="2B7F9A82" w14:textId="77777777" w:rsidR="004408CD" w:rsidRDefault="004408C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p>
    <w:p w14:paraId="59572C51" w14:textId="77777777" w:rsidR="000E6A7F" w:rsidRDefault="004408C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lastRenderedPageBreak/>
        <w:tab/>
        <w:t>Уколико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постоје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сазнања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указују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евентуалне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слабости, односно пропусте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поступку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планирања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спровођења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извршења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набавки спроводи се контрола на основу одлуке директора Канцеларије. Наведеном одлуком се одређује и лице које ће да изврши контролу набавки.</w:t>
      </w:r>
    </w:p>
    <w:p w14:paraId="004BF705" w14:textId="77777777" w:rsidR="004408CD" w:rsidRDefault="004408CD" w:rsidP="004D2591">
      <w:pPr>
        <w:jc w:val="both"/>
        <w:rPr>
          <w:rFonts w:ascii="Times New Roman" w:hAnsi="Times New Roman"/>
          <w:noProof/>
          <w:color w:val="000000" w:themeColor="text1"/>
          <w:sz w:val="24"/>
          <w:szCs w:val="24"/>
          <w:lang w:val="sr-Cyrl-CS"/>
        </w:rPr>
      </w:pPr>
    </w:p>
    <w:p w14:paraId="7D503B40"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Контрола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донетим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припрема</w:t>
      </w:r>
      <w:r w:rsidR="004D2591" w:rsidRPr="004D2591">
        <w:rPr>
          <w:rFonts w:ascii="Times New Roman" w:hAnsi="Times New Roman"/>
          <w:noProof/>
          <w:color w:val="000000" w:themeColor="text1"/>
          <w:sz w:val="24"/>
          <w:szCs w:val="24"/>
          <w:lang w:val="sr-Cyrl-CS"/>
        </w:rPr>
        <w:t xml:space="preserve"> </w:t>
      </w:r>
      <w:r w:rsidR="00322EDD">
        <w:rPr>
          <w:rFonts w:ascii="Times New Roman" w:hAnsi="Times New Roman"/>
          <w:noProof/>
          <w:color w:val="000000" w:themeColor="text1"/>
          <w:sz w:val="24"/>
          <w:szCs w:val="24"/>
          <w:lang w:val="sr-Cyrl-CS"/>
        </w:rPr>
        <w:t>запослени задужен за контролу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одобрава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руководилац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10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доношења</w:t>
      </w:r>
      <w:r w:rsidR="004D2591" w:rsidRPr="004D2591">
        <w:rPr>
          <w:rFonts w:ascii="Times New Roman" w:hAnsi="Times New Roman"/>
          <w:noProof/>
          <w:color w:val="000000" w:themeColor="text1"/>
          <w:sz w:val="24"/>
          <w:szCs w:val="24"/>
          <w:lang w:val="sr-Cyrl-CS"/>
        </w:rPr>
        <w:t xml:space="preserve"> </w:t>
      </w:r>
      <w:r w:rsidR="004408CD">
        <w:rPr>
          <w:rFonts w:ascii="Times New Roman" w:hAnsi="Times New Roman"/>
          <w:noProof/>
          <w:color w:val="000000" w:themeColor="text1"/>
          <w:sz w:val="24"/>
          <w:szCs w:val="24"/>
          <w:lang w:val="sr-Cyrl-CS"/>
        </w:rPr>
        <w:t>одлуке директора Канцеларије о спровођењу контроле</w:t>
      </w:r>
      <w:r w:rsidR="004D2591" w:rsidRPr="004D2591">
        <w:rPr>
          <w:rFonts w:ascii="Times New Roman" w:hAnsi="Times New Roman"/>
          <w:noProof/>
          <w:color w:val="000000" w:themeColor="text1"/>
          <w:sz w:val="24"/>
          <w:szCs w:val="24"/>
          <w:lang w:val="sr-Cyrl-CS"/>
        </w:rPr>
        <w:t>.</w:t>
      </w:r>
    </w:p>
    <w:p w14:paraId="09FE0E8D" w14:textId="77777777" w:rsidR="004D2591" w:rsidRPr="004D2591" w:rsidRDefault="004D2591" w:rsidP="004D2591">
      <w:pPr>
        <w:jc w:val="both"/>
        <w:rPr>
          <w:rFonts w:ascii="Times New Roman" w:hAnsi="Times New Roman"/>
          <w:noProof/>
          <w:color w:val="000000" w:themeColor="text1"/>
          <w:sz w:val="24"/>
          <w:szCs w:val="24"/>
          <w:lang w:val="sr-Cyrl-CS"/>
        </w:rPr>
      </w:pPr>
    </w:p>
    <w:p w14:paraId="7280E24E"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План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циљ</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датуме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број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ангажованих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контролора</w:t>
      </w:r>
      <w:r w:rsidR="004D2591" w:rsidRPr="004D2591">
        <w:rPr>
          <w:rFonts w:ascii="Times New Roman" w:hAnsi="Times New Roman"/>
          <w:noProof/>
          <w:color w:val="000000" w:themeColor="text1"/>
          <w:sz w:val="24"/>
          <w:szCs w:val="24"/>
          <w:lang w:val="sr-Cyrl-CS"/>
        </w:rPr>
        <w:t>.</w:t>
      </w:r>
    </w:p>
    <w:p w14:paraId="5576B52F" w14:textId="77777777" w:rsidR="004D2591" w:rsidRPr="004D2591" w:rsidRDefault="004D2591" w:rsidP="004D2591">
      <w:pPr>
        <w:jc w:val="both"/>
        <w:rPr>
          <w:rFonts w:ascii="Times New Roman" w:hAnsi="Times New Roman"/>
          <w:noProof/>
          <w:color w:val="000000" w:themeColor="text1"/>
          <w:sz w:val="24"/>
          <w:szCs w:val="24"/>
          <w:lang w:val="sr-Cyrl-CS"/>
        </w:rPr>
      </w:pPr>
    </w:p>
    <w:p w14:paraId="4611A6D0"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Предмет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вредности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процене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ризика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учесталости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w:t>
      </w:r>
      <w:r w:rsidR="004D2591" w:rsidRPr="004D2591">
        <w:rPr>
          <w:rFonts w:ascii="Times New Roman" w:hAnsi="Times New Roman"/>
          <w:noProof/>
          <w:color w:val="000000" w:themeColor="text1"/>
          <w:sz w:val="24"/>
          <w:szCs w:val="24"/>
          <w:lang w:val="sr-Cyrl-CS"/>
        </w:rPr>
        <w:t>.</w:t>
      </w:r>
    </w:p>
    <w:p w14:paraId="2E395221" w14:textId="77777777" w:rsidR="004D2591" w:rsidRPr="004D2591" w:rsidRDefault="004D2591" w:rsidP="004D2591">
      <w:pPr>
        <w:jc w:val="both"/>
        <w:rPr>
          <w:rFonts w:ascii="Times New Roman" w:hAnsi="Times New Roman"/>
          <w:noProof/>
          <w:color w:val="000000" w:themeColor="text1"/>
          <w:sz w:val="24"/>
          <w:szCs w:val="24"/>
          <w:lang w:val="sr-Cyrl-CS"/>
        </w:rPr>
      </w:pPr>
    </w:p>
    <w:p w14:paraId="68108A49"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План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надзор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w:t>
      </w:r>
    </w:p>
    <w:p w14:paraId="5D960B9A" w14:textId="77777777" w:rsidR="004D2591" w:rsidRPr="004D2591" w:rsidRDefault="004D2591" w:rsidP="004D2591">
      <w:pPr>
        <w:jc w:val="both"/>
        <w:rPr>
          <w:rFonts w:ascii="Times New Roman" w:hAnsi="Times New Roman"/>
          <w:noProof/>
          <w:color w:val="000000" w:themeColor="text1"/>
          <w:sz w:val="24"/>
          <w:szCs w:val="24"/>
          <w:lang w:val="sr-Cyrl-CS"/>
        </w:rPr>
      </w:pPr>
    </w:p>
    <w:p w14:paraId="6048012A" w14:textId="77777777" w:rsidR="004D2591" w:rsidRPr="004D2591" w:rsidRDefault="007973EA" w:rsidP="004408CD">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Измена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начин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408CD">
        <w:rPr>
          <w:rFonts w:ascii="Times New Roman" w:hAnsi="Times New Roman"/>
          <w:noProof/>
          <w:color w:val="000000" w:themeColor="text1"/>
          <w:sz w:val="24"/>
          <w:szCs w:val="24"/>
          <w:lang w:val="sr-Cyrl-CS"/>
        </w:rPr>
        <w:t>.</w:t>
      </w:r>
    </w:p>
    <w:p w14:paraId="45618984" w14:textId="77777777" w:rsidR="004D2591" w:rsidRPr="004D2591" w:rsidRDefault="004D2591" w:rsidP="004D2591">
      <w:pPr>
        <w:jc w:val="both"/>
        <w:rPr>
          <w:rFonts w:ascii="Times New Roman" w:hAnsi="Times New Roman"/>
          <w:noProof/>
          <w:color w:val="000000" w:themeColor="text1"/>
          <w:sz w:val="24"/>
          <w:szCs w:val="24"/>
          <w:lang w:val="sr-Cyrl-CS"/>
        </w:rPr>
      </w:pPr>
    </w:p>
    <w:p w14:paraId="49E55DF3"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Контрола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w:t>
      </w:r>
    </w:p>
    <w:p w14:paraId="7F521AAD" w14:textId="77777777" w:rsidR="004D2591" w:rsidRPr="004D2591" w:rsidRDefault="004D2591" w:rsidP="004D2591">
      <w:pPr>
        <w:jc w:val="both"/>
        <w:rPr>
          <w:rFonts w:ascii="Times New Roman" w:hAnsi="Times New Roman"/>
          <w:noProof/>
          <w:color w:val="000000" w:themeColor="text1"/>
          <w:sz w:val="24"/>
          <w:szCs w:val="24"/>
          <w:lang w:val="sr-Cyrl-CS"/>
        </w:rPr>
      </w:pPr>
    </w:p>
    <w:p w14:paraId="0BD6522A"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Вршење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задржава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планирања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спровођења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p>
    <w:p w14:paraId="381ADDB7" w14:textId="77777777" w:rsidR="004D2591" w:rsidRPr="004D2591" w:rsidRDefault="004D2591" w:rsidP="004D2591">
      <w:pPr>
        <w:jc w:val="both"/>
        <w:rPr>
          <w:rFonts w:ascii="Times New Roman" w:hAnsi="Times New Roman"/>
          <w:noProof/>
          <w:color w:val="000000" w:themeColor="text1"/>
          <w:sz w:val="24"/>
          <w:szCs w:val="24"/>
          <w:lang w:val="sr-Cyrl-CS"/>
        </w:rPr>
      </w:pPr>
    </w:p>
    <w:p w14:paraId="79B881C1"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F86ED3">
        <w:rPr>
          <w:rFonts w:ascii="Times New Roman" w:hAnsi="Times New Roman"/>
          <w:b/>
          <w:noProof/>
          <w:color w:val="000000" w:themeColor="text1"/>
          <w:sz w:val="24"/>
          <w:szCs w:val="24"/>
          <w:lang w:val="sr-Cyrl-CS"/>
        </w:rPr>
        <w:t xml:space="preserve"> 5</w:t>
      </w:r>
      <w:r w:rsidR="000E6A7F">
        <w:rPr>
          <w:rFonts w:ascii="Times New Roman" w:hAnsi="Times New Roman"/>
          <w:b/>
          <w:noProof/>
          <w:color w:val="000000" w:themeColor="text1"/>
          <w:sz w:val="24"/>
          <w:szCs w:val="24"/>
          <w:lang w:val="sr-Cyrl-CS"/>
        </w:rPr>
        <w:t>1</w:t>
      </w:r>
      <w:r w:rsidRPr="004D2591">
        <w:rPr>
          <w:rFonts w:ascii="Times New Roman" w:hAnsi="Times New Roman"/>
          <w:b/>
          <w:noProof/>
          <w:color w:val="000000" w:themeColor="text1"/>
          <w:sz w:val="24"/>
          <w:szCs w:val="24"/>
          <w:lang w:val="sr-Cyrl-CS"/>
        </w:rPr>
        <w:t>.</w:t>
      </w:r>
    </w:p>
    <w:p w14:paraId="3656C5DF"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9F1C01F"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408CD">
        <w:rPr>
          <w:rFonts w:ascii="Times New Roman" w:hAnsi="Times New Roman"/>
          <w:noProof/>
          <w:color w:val="000000" w:themeColor="text1"/>
          <w:sz w:val="24"/>
          <w:szCs w:val="24"/>
          <w:lang w:val="sr-Cyrl-CS"/>
        </w:rPr>
        <w:t>Запослени задужен 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w:t>
      </w:r>
      <w:r w:rsidR="004408CD">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обавештава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предмету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оквирном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временском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периоду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контролу</w:t>
      </w:r>
      <w:r w:rsidR="004D2591" w:rsidRPr="004D2591">
        <w:rPr>
          <w:rFonts w:ascii="Times New Roman" w:hAnsi="Times New Roman"/>
          <w:noProof/>
          <w:color w:val="000000" w:themeColor="text1"/>
          <w:sz w:val="24"/>
          <w:szCs w:val="24"/>
          <w:lang w:val="sr-Cyrl-CS"/>
        </w:rPr>
        <w:t>.</w:t>
      </w:r>
    </w:p>
    <w:p w14:paraId="0A644360" w14:textId="77777777" w:rsidR="004D2591" w:rsidRPr="004D2591" w:rsidRDefault="004D2591" w:rsidP="004D2591">
      <w:pPr>
        <w:jc w:val="both"/>
        <w:rPr>
          <w:rFonts w:ascii="Times New Roman" w:hAnsi="Times New Roman"/>
          <w:noProof/>
          <w:color w:val="000000" w:themeColor="text1"/>
          <w:sz w:val="24"/>
          <w:szCs w:val="24"/>
          <w:lang w:val="sr-Cyrl-CS"/>
        </w:rPr>
      </w:pPr>
    </w:p>
    <w:p w14:paraId="437972BF"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дужне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доставе</w:t>
      </w:r>
      <w:r w:rsidR="004D2591" w:rsidRPr="004D2591">
        <w:rPr>
          <w:rFonts w:ascii="Times New Roman" w:hAnsi="Times New Roman"/>
          <w:noProof/>
          <w:color w:val="000000" w:themeColor="text1"/>
          <w:sz w:val="24"/>
          <w:szCs w:val="24"/>
          <w:lang w:val="sr-Cyrl-CS"/>
        </w:rPr>
        <w:t xml:space="preserve"> </w:t>
      </w:r>
      <w:r w:rsidR="004408CD">
        <w:rPr>
          <w:rFonts w:ascii="Times New Roman" w:hAnsi="Times New Roman"/>
          <w:noProof/>
          <w:color w:val="000000" w:themeColor="text1"/>
          <w:sz w:val="24"/>
          <w:szCs w:val="24"/>
          <w:lang w:val="sr-Cyrl-CS"/>
        </w:rPr>
        <w:t>запосленом задуженом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тражене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информације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њиховом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поседу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њиховом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реалном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одреди</w:t>
      </w:r>
      <w:r w:rsidR="004D2591" w:rsidRPr="004D2591">
        <w:rPr>
          <w:rFonts w:ascii="Times New Roman" w:hAnsi="Times New Roman"/>
          <w:noProof/>
          <w:color w:val="000000" w:themeColor="text1"/>
          <w:sz w:val="24"/>
          <w:szCs w:val="24"/>
          <w:lang w:val="sr-Cyrl-CS"/>
        </w:rPr>
        <w:t xml:space="preserve"> </w:t>
      </w:r>
      <w:r w:rsidR="004408CD">
        <w:rPr>
          <w:rFonts w:ascii="Times New Roman" w:hAnsi="Times New Roman"/>
          <w:noProof/>
          <w:color w:val="000000" w:themeColor="text1"/>
          <w:sz w:val="24"/>
          <w:szCs w:val="24"/>
          <w:lang w:val="sr-Cyrl-CS"/>
        </w:rPr>
        <w:t>запослени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омогућава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припреми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тражену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информације</w:t>
      </w:r>
      <w:r w:rsidR="004D2591" w:rsidRPr="004D2591">
        <w:rPr>
          <w:rFonts w:ascii="Times New Roman" w:hAnsi="Times New Roman"/>
          <w:noProof/>
          <w:color w:val="000000" w:themeColor="text1"/>
          <w:sz w:val="24"/>
          <w:szCs w:val="24"/>
          <w:lang w:val="sr-Cyrl-CS"/>
        </w:rPr>
        <w:t xml:space="preserve">. </w:t>
      </w:r>
    </w:p>
    <w:p w14:paraId="2533DE0F" w14:textId="77777777" w:rsidR="004D2591" w:rsidRPr="004D2591" w:rsidRDefault="004D2591" w:rsidP="004D2591">
      <w:pPr>
        <w:jc w:val="both"/>
        <w:rPr>
          <w:rFonts w:ascii="Times New Roman" w:hAnsi="Times New Roman"/>
          <w:noProof/>
          <w:color w:val="000000" w:themeColor="text1"/>
          <w:sz w:val="24"/>
          <w:szCs w:val="24"/>
          <w:lang w:val="sr-Cyrl-CS"/>
        </w:rPr>
      </w:pPr>
    </w:p>
    <w:p w14:paraId="51DAA2AA"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Комуникација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писаним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путем</w:t>
      </w:r>
      <w:r w:rsidR="004D2591" w:rsidRPr="004D2591">
        <w:rPr>
          <w:rFonts w:ascii="Times New Roman" w:hAnsi="Times New Roman"/>
          <w:noProof/>
          <w:color w:val="000000" w:themeColor="text1"/>
          <w:sz w:val="24"/>
          <w:szCs w:val="24"/>
          <w:lang w:val="sr-Cyrl-CS"/>
        </w:rPr>
        <w:t xml:space="preserve">. </w:t>
      </w:r>
    </w:p>
    <w:p w14:paraId="4B9F3CF5" w14:textId="77777777" w:rsidR="004D2591" w:rsidRPr="004D2591" w:rsidRDefault="004D2591" w:rsidP="004D2591">
      <w:pPr>
        <w:jc w:val="both"/>
        <w:rPr>
          <w:rFonts w:ascii="Times New Roman" w:hAnsi="Times New Roman"/>
          <w:noProof/>
          <w:color w:val="000000" w:themeColor="text1"/>
          <w:sz w:val="24"/>
          <w:szCs w:val="24"/>
          <w:lang w:val="sr-Cyrl-CS"/>
        </w:rPr>
      </w:pPr>
    </w:p>
    <w:p w14:paraId="36F25DBE"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00F96A96">
        <w:rPr>
          <w:rFonts w:ascii="Times New Roman" w:hAnsi="Times New Roman"/>
          <w:b/>
          <w:noProof/>
          <w:color w:val="000000" w:themeColor="text1"/>
          <w:sz w:val="24"/>
          <w:szCs w:val="24"/>
          <w:lang w:val="sr-Cyrl-CS"/>
        </w:rPr>
        <w:t xml:space="preserve"> 5</w:t>
      </w:r>
      <w:r w:rsidR="000E6A7F">
        <w:rPr>
          <w:rFonts w:ascii="Times New Roman" w:hAnsi="Times New Roman"/>
          <w:b/>
          <w:noProof/>
          <w:color w:val="000000" w:themeColor="text1"/>
          <w:sz w:val="24"/>
          <w:szCs w:val="24"/>
          <w:lang w:val="sr-Cyrl-CS"/>
        </w:rPr>
        <w:t>2</w:t>
      </w:r>
      <w:r w:rsidRPr="004D2591">
        <w:rPr>
          <w:rFonts w:ascii="Times New Roman" w:hAnsi="Times New Roman"/>
          <w:b/>
          <w:noProof/>
          <w:color w:val="000000" w:themeColor="text1"/>
          <w:sz w:val="24"/>
          <w:szCs w:val="24"/>
          <w:lang w:val="sr-Cyrl-CS"/>
        </w:rPr>
        <w:t>.</w:t>
      </w:r>
    </w:p>
    <w:p w14:paraId="0B031A98" w14:textId="77777777" w:rsidR="004D2591" w:rsidRPr="004D2591" w:rsidRDefault="004D2591" w:rsidP="004D2591">
      <w:pPr>
        <w:jc w:val="both"/>
        <w:rPr>
          <w:rFonts w:ascii="Times New Roman" w:hAnsi="Times New Roman"/>
          <w:noProof/>
          <w:color w:val="000000" w:themeColor="text1"/>
          <w:sz w:val="24"/>
          <w:szCs w:val="24"/>
          <w:lang w:val="sr-Cyrl-CS"/>
        </w:rPr>
      </w:pPr>
    </w:p>
    <w:p w14:paraId="111FE129"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408CD">
        <w:rPr>
          <w:rFonts w:ascii="Times New Roman" w:hAnsi="Times New Roman"/>
          <w:noProof/>
          <w:color w:val="000000" w:themeColor="text1"/>
          <w:sz w:val="24"/>
          <w:szCs w:val="24"/>
          <w:lang w:val="sr-Cyrl-CS"/>
        </w:rPr>
        <w:t>З</w:t>
      </w:r>
      <w:r w:rsidR="004D2591">
        <w:rPr>
          <w:rFonts w:ascii="Times New Roman" w:hAnsi="Times New Roman"/>
          <w:noProof/>
          <w:color w:val="000000" w:themeColor="text1"/>
          <w:sz w:val="24"/>
          <w:szCs w:val="24"/>
          <w:lang w:val="sr-Cyrl-CS"/>
        </w:rPr>
        <w:t>а</w:t>
      </w:r>
      <w:r w:rsidR="004408CD">
        <w:rPr>
          <w:rFonts w:ascii="Times New Roman" w:hAnsi="Times New Roman"/>
          <w:noProof/>
          <w:color w:val="000000" w:themeColor="text1"/>
          <w:sz w:val="24"/>
          <w:szCs w:val="24"/>
          <w:lang w:val="sr-Cyrl-CS"/>
        </w:rPr>
        <w:t>послени задужен 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w:t>
      </w:r>
      <w:r w:rsidR="004408CD">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нацрт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спроведеној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изјашњење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нацрт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субјекат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писани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приговор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осам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нацрта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Приговор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lastRenderedPageBreak/>
        <w:t>субјекта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налаз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образложен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доказе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потврђују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наводе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приговора</w:t>
      </w:r>
      <w:r w:rsidR="004D2591" w:rsidRPr="004D2591">
        <w:rPr>
          <w:rFonts w:ascii="Times New Roman" w:hAnsi="Times New Roman"/>
          <w:noProof/>
          <w:color w:val="000000" w:themeColor="text1"/>
          <w:sz w:val="24"/>
          <w:szCs w:val="24"/>
          <w:lang w:val="sr-Cyrl-CS"/>
        </w:rPr>
        <w:t>.</w:t>
      </w:r>
    </w:p>
    <w:p w14:paraId="0F0D8E41" w14:textId="77777777" w:rsidR="004D2591" w:rsidRPr="004D2591" w:rsidRDefault="004D2591" w:rsidP="004D2591">
      <w:pPr>
        <w:jc w:val="both"/>
        <w:rPr>
          <w:rFonts w:ascii="Times New Roman" w:hAnsi="Times New Roman"/>
          <w:noProof/>
          <w:color w:val="000000" w:themeColor="text1"/>
          <w:sz w:val="24"/>
          <w:szCs w:val="24"/>
          <w:lang w:val="sr-Cyrl-CS"/>
        </w:rPr>
      </w:pPr>
    </w:p>
    <w:p w14:paraId="16171B79"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00F96A96">
        <w:rPr>
          <w:rFonts w:ascii="Times New Roman" w:hAnsi="Times New Roman"/>
          <w:b/>
          <w:noProof/>
          <w:color w:val="000000" w:themeColor="text1"/>
          <w:sz w:val="24"/>
          <w:szCs w:val="24"/>
          <w:lang w:val="sr-Cyrl-CS"/>
        </w:rPr>
        <w:t xml:space="preserve"> 5</w:t>
      </w:r>
      <w:r w:rsidR="000E6A7F">
        <w:rPr>
          <w:rFonts w:ascii="Times New Roman" w:hAnsi="Times New Roman"/>
          <w:b/>
          <w:noProof/>
          <w:color w:val="000000" w:themeColor="text1"/>
          <w:sz w:val="24"/>
          <w:szCs w:val="24"/>
          <w:lang w:val="sr-Cyrl-CS"/>
        </w:rPr>
        <w:t>3</w:t>
      </w:r>
      <w:r w:rsidRPr="004D2591">
        <w:rPr>
          <w:rFonts w:ascii="Times New Roman" w:hAnsi="Times New Roman"/>
          <w:b/>
          <w:noProof/>
          <w:color w:val="000000" w:themeColor="text1"/>
          <w:sz w:val="24"/>
          <w:szCs w:val="24"/>
          <w:lang w:val="sr-Cyrl-CS"/>
        </w:rPr>
        <w:t>.</w:t>
      </w:r>
    </w:p>
    <w:p w14:paraId="0F85ABDB"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61E9B32"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усаглашавања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нацрта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извештаја</w:t>
      </w:r>
      <w:r w:rsidR="004D2591" w:rsidRPr="004D2591">
        <w:rPr>
          <w:rFonts w:ascii="Times New Roman" w:hAnsi="Times New Roman"/>
          <w:noProof/>
          <w:color w:val="000000" w:themeColor="text1"/>
          <w:sz w:val="24"/>
          <w:szCs w:val="24"/>
          <w:lang w:val="sr-Cyrl-CS"/>
        </w:rPr>
        <w:t xml:space="preserve">, </w:t>
      </w:r>
      <w:r w:rsidR="004408CD">
        <w:rPr>
          <w:rFonts w:ascii="Times New Roman" w:hAnsi="Times New Roman"/>
          <w:noProof/>
          <w:color w:val="000000" w:themeColor="text1"/>
          <w:sz w:val="24"/>
          <w:szCs w:val="24"/>
          <w:lang w:val="sr-Cyrl-CS"/>
        </w:rPr>
        <w:t>з</w:t>
      </w:r>
      <w:r w:rsidR="004D2591">
        <w:rPr>
          <w:rFonts w:ascii="Times New Roman" w:hAnsi="Times New Roman"/>
          <w:noProof/>
          <w:color w:val="000000" w:themeColor="text1"/>
          <w:sz w:val="24"/>
          <w:szCs w:val="24"/>
          <w:lang w:val="sr-Cyrl-CS"/>
        </w:rPr>
        <w:t>а</w:t>
      </w:r>
      <w:r w:rsidR="004408CD">
        <w:rPr>
          <w:rFonts w:ascii="Times New Roman" w:hAnsi="Times New Roman"/>
          <w:noProof/>
          <w:color w:val="000000" w:themeColor="text1"/>
          <w:sz w:val="24"/>
          <w:szCs w:val="24"/>
          <w:lang w:val="sr-Cyrl-CS"/>
        </w:rPr>
        <w:t>послени задужен 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w:t>
      </w:r>
      <w:r w:rsidR="004408CD">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спроведеној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руководиоцу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субјекту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надзор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w:t>
      </w:r>
    </w:p>
    <w:p w14:paraId="2F348E34" w14:textId="77777777" w:rsidR="004D2591" w:rsidRPr="004D2591" w:rsidRDefault="004D2591" w:rsidP="004D2591">
      <w:pPr>
        <w:jc w:val="both"/>
        <w:rPr>
          <w:rFonts w:ascii="Times New Roman" w:hAnsi="Times New Roman"/>
          <w:noProof/>
          <w:color w:val="000000" w:themeColor="text1"/>
          <w:sz w:val="24"/>
          <w:szCs w:val="24"/>
          <w:lang w:val="sr-Cyrl-CS"/>
        </w:rPr>
      </w:pPr>
    </w:p>
    <w:p w14:paraId="0E402DD8"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Извештај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спроведеној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w:t>
      </w:r>
    </w:p>
    <w:p w14:paraId="4F2B7FD9" w14:textId="77777777" w:rsidR="004D2591" w:rsidRPr="004D2591" w:rsidRDefault="004D2591" w:rsidP="004D2591">
      <w:pPr>
        <w:pStyle w:val="ListParagraph"/>
        <w:numPr>
          <w:ilvl w:val="0"/>
          <w:numId w:val="8"/>
        </w:numPr>
        <w:jc w:val="both"/>
        <w:rPr>
          <w:noProof/>
          <w:color w:val="000000" w:themeColor="text1"/>
          <w:lang w:val="sr-Cyrl-CS"/>
        </w:rPr>
      </w:pPr>
      <w:r>
        <w:rPr>
          <w:noProof/>
          <w:color w:val="000000" w:themeColor="text1"/>
          <w:lang w:val="sr-Cyrl-CS"/>
        </w:rPr>
        <w:t>циљ</w:t>
      </w:r>
      <w:r w:rsidRPr="004D2591">
        <w:rPr>
          <w:noProof/>
          <w:color w:val="000000" w:themeColor="text1"/>
          <w:lang w:val="sr-Cyrl-CS"/>
        </w:rPr>
        <w:t xml:space="preserve"> </w:t>
      </w:r>
      <w:r>
        <w:rPr>
          <w:noProof/>
          <w:color w:val="000000" w:themeColor="text1"/>
          <w:lang w:val="sr-Cyrl-CS"/>
        </w:rPr>
        <w:t>контроле</w:t>
      </w:r>
      <w:r w:rsidRPr="004D2591">
        <w:rPr>
          <w:noProof/>
          <w:color w:val="000000" w:themeColor="text1"/>
          <w:lang w:val="sr-Cyrl-CS"/>
        </w:rPr>
        <w:t>;</w:t>
      </w:r>
    </w:p>
    <w:p w14:paraId="52D49381" w14:textId="77777777" w:rsidR="004D2591" w:rsidRPr="004D2591" w:rsidRDefault="004D2591" w:rsidP="004D2591">
      <w:pPr>
        <w:pStyle w:val="ListParagraph"/>
        <w:numPr>
          <w:ilvl w:val="0"/>
          <w:numId w:val="8"/>
        </w:numPr>
        <w:jc w:val="both"/>
        <w:rPr>
          <w:noProof/>
          <w:color w:val="000000" w:themeColor="text1"/>
          <w:lang w:val="sr-Cyrl-CS"/>
        </w:rPr>
      </w:pPr>
      <w:r>
        <w:rPr>
          <w:noProof/>
          <w:color w:val="000000" w:themeColor="text1"/>
          <w:lang w:val="sr-Cyrl-CS"/>
        </w:rPr>
        <w:t>предмет</w:t>
      </w:r>
      <w:r w:rsidRPr="004D2591">
        <w:rPr>
          <w:noProof/>
          <w:color w:val="000000" w:themeColor="text1"/>
          <w:lang w:val="sr-Cyrl-CS"/>
        </w:rPr>
        <w:t xml:space="preserve"> </w:t>
      </w:r>
      <w:r>
        <w:rPr>
          <w:noProof/>
          <w:color w:val="000000" w:themeColor="text1"/>
          <w:lang w:val="sr-Cyrl-CS"/>
        </w:rPr>
        <w:t>контроле</w:t>
      </w:r>
      <w:r w:rsidRPr="004D2591">
        <w:rPr>
          <w:noProof/>
          <w:color w:val="000000" w:themeColor="text1"/>
          <w:lang w:val="sr-Cyrl-CS"/>
        </w:rPr>
        <w:t>;</w:t>
      </w:r>
    </w:p>
    <w:p w14:paraId="402B9661" w14:textId="77777777" w:rsidR="004D2591" w:rsidRPr="004D2591" w:rsidRDefault="004D2591" w:rsidP="004D2591">
      <w:pPr>
        <w:pStyle w:val="ListParagraph"/>
        <w:numPr>
          <w:ilvl w:val="0"/>
          <w:numId w:val="8"/>
        </w:numPr>
        <w:jc w:val="both"/>
        <w:rPr>
          <w:noProof/>
          <w:color w:val="000000" w:themeColor="text1"/>
          <w:lang w:val="sr-Cyrl-CS"/>
        </w:rPr>
      </w:pPr>
      <w:r>
        <w:rPr>
          <w:noProof/>
          <w:color w:val="000000" w:themeColor="text1"/>
          <w:lang w:val="sr-Cyrl-CS"/>
        </w:rPr>
        <w:t>време</w:t>
      </w:r>
      <w:r w:rsidRPr="004D2591">
        <w:rPr>
          <w:noProof/>
          <w:color w:val="000000" w:themeColor="text1"/>
          <w:lang w:val="sr-Cyrl-CS"/>
        </w:rPr>
        <w:t xml:space="preserve"> </w:t>
      </w:r>
      <w:r>
        <w:rPr>
          <w:noProof/>
          <w:color w:val="000000" w:themeColor="text1"/>
          <w:lang w:val="sr-Cyrl-CS"/>
        </w:rPr>
        <w:t>почетка</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завршетка</w:t>
      </w:r>
      <w:r w:rsidRPr="004D2591">
        <w:rPr>
          <w:noProof/>
          <w:color w:val="000000" w:themeColor="text1"/>
          <w:lang w:val="sr-Cyrl-CS"/>
        </w:rPr>
        <w:t xml:space="preserve"> </w:t>
      </w:r>
      <w:r>
        <w:rPr>
          <w:noProof/>
          <w:color w:val="000000" w:themeColor="text1"/>
          <w:lang w:val="sr-Cyrl-CS"/>
        </w:rPr>
        <w:t>контроле</w:t>
      </w:r>
      <w:r w:rsidRPr="004D2591">
        <w:rPr>
          <w:noProof/>
          <w:color w:val="000000" w:themeColor="text1"/>
          <w:lang w:val="sr-Cyrl-CS"/>
        </w:rPr>
        <w:t>;</w:t>
      </w:r>
    </w:p>
    <w:p w14:paraId="6334CAE6" w14:textId="77777777" w:rsidR="004D2591" w:rsidRPr="004D2591" w:rsidRDefault="004D2591" w:rsidP="004D2591">
      <w:pPr>
        <w:pStyle w:val="ListParagraph"/>
        <w:numPr>
          <w:ilvl w:val="0"/>
          <w:numId w:val="8"/>
        </w:numPr>
        <w:jc w:val="both"/>
        <w:rPr>
          <w:noProof/>
          <w:color w:val="000000" w:themeColor="text1"/>
          <w:lang w:val="sr-Cyrl-CS"/>
        </w:rPr>
      </w:pPr>
      <w:r>
        <w:rPr>
          <w:noProof/>
          <w:color w:val="000000" w:themeColor="text1"/>
          <w:lang w:val="sr-Cyrl-CS"/>
        </w:rPr>
        <w:t>име</w:t>
      </w:r>
      <w:r w:rsidRPr="004D2591">
        <w:rPr>
          <w:noProof/>
          <w:color w:val="000000" w:themeColor="text1"/>
          <w:lang w:val="sr-Cyrl-CS"/>
        </w:rPr>
        <w:t xml:space="preserve"> </w:t>
      </w:r>
      <w:r>
        <w:rPr>
          <w:noProof/>
          <w:color w:val="000000" w:themeColor="text1"/>
          <w:lang w:val="sr-Cyrl-CS"/>
        </w:rPr>
        <w:t>лица</w:t>
      </w:r>
      <w:r w:rsidRPr="004D2591">
        <w:rPr>
          <w:noProof/>
          <w:color w:val="000000" w:themeColor="text1"/>
          <w:lang w:val="sr-Cyrl-CS"/>
        </w:rPr>
        <w:t xml:space="preserve"> </w:t>
      </w:r>
      <w:r>
        <w:rPr>
          <w:noProof/>
          <w:color w:val="000000" w:themeColor="text1"/>
          <w:lang w:val="sr-Cyrl-CS"/>
        </w:rPr>
        <w:t>које</w:t>
      </w:r>
      <w:r w:rsidRPr="004D2591">
        <w:rPr>
          <w:noProof/>
          <w:color w:val="000000" w:themeColor="text1"/>
          <w:lang w:val="sr-Cyrl-CS"/>
        </w:rPr>
        <w:t xml:space="preserve"> </w:t>
      </w:r>
      <w:r>
        <w:rPr>
          <w:noProof/>
          <w:color w:val="000000" w:themeColor="text1"/>
          <w:lang w:val="sr-Cyrl-CS"/>
        </w:rPr>
        <w:t>је</w:t>
      </w:r>
      <w:r w:rsidRPr="004D2591">
        <w:rPr>
          <w:noProof/>
          <w:color w:val="000000" w:themeColor="text1"/>
          <w:lang w:val="sr-Cyrl-CS"/>
        </w:rPr>
        <w:t xml:space="preserve"> </w:t>
      </w:r>
      <w:r>
        <w:rPr>
          <w:noProof/>
          <w:color w:val="000000" w:themeColor="text1"/>
          <w:lang w:val="sr-Cyrl-CS"/>
        </w:rPr>
        <w:t>вршило</w:t>
      </w:r>
      <w:r w:rsidRPr="004D2591">
        <w:rPr>
          <w:noProof/>
          <w:color w:val="000000" w:themeColor="text1"/>
          <w:lang w:val="sr-Cyrl-CS"/>
        </w:rPr>
        <w:t xml:space="preserve"> </w:t>
      </w:r>
      <w:r>
        <w:rPr>
          <w:noProof/>
          <w:color w:val="000000" w:themeColor="text1"/>
          <w:lang w:val="sr-Cyrl-CS"/>
        </w:rPr>
        <w:t>контролу</w:t>
      </w:r>
      <w:r w:rsidRPr="004D2591">
        <w:rPr>
          <w:noProof/>
          <w:color w:val="000000" w:themeColor="text1"/>
          <w:lang w:val="sr-Cyrl-CS"/>
        </w:rPr>
        <w:t>;</w:t>
      </w:r>
    </w:p>
    <w:p w14:paraId="7B58B437" w14:textId="77777777" w:rsidR="004D2591" w:rsidRPr="004D2591" w:rsidRDefault="004D2591" w:rsidP="004D2591">
      <w:pPr>
        <w:pStyle w:val="ListParagraph"/>
        <w:numPr>
          <w:ilvl w:val="0"/>
          <w:numId w:val="8"/>
        </w:numPr>
        <w:jc w:val="both"/>
        <w:rPr>
          <w:noProof/>
          <w:color w:val="000000" w:themeColor="text1"/>
          <w:lang w:val="sr-Cyrl-CS"/>
        </w:rPr>
      </w:pPr>
      <w:r>
        <w:rPr>
          <w:noProof/>
          <w:color w:val="000000" w:themeColor="text1"/>
          <w:lang w:val="sr-Cyrl-CS"/>
        </w:rPr>
        <w:t>списак</w:t>
      </w:r>
      <w:r w:rsidRPr="004D2591">
        <w:rPr>
          <w:noProof/>
          <w:color w:val="000000" w:themeColor="text1"/>
          <w:lang w:val="sr-Cyrl-CS"/>
        </w:rPr>
        <w:t xml:space="preserve"> </w:t>
      </w:r>
      <w:r>
        <w:rPr>
          <w:noProof/>
          <w:color w:val="000000" w:themeColor="text1"/>
          <w:lang w:val="sr-Cyrl-CS"/>
        </w:rPr>
        <w:t>документације</w:t>
      </w:r>
      <w:r w:rsidRPr="004D2591">
        <w:rPr>
          <w:noProof/>
          <w:color w:val="000000" w:themeColor="text1"/>
          <w:lang w:val="sr-Cyrl-CS"/>
        </w:rPr>
        <w:t xml:space="preserve"> </w:t>
      </w:r>
      <w:r>
        <w:rPr>
          <w:noProof/>
          <w:color w:val="000000" w:themeColor="text1"/>
          <w:lang w:val="sr-Cyrl-CS"/>
        </w:rPr>
        <w:t>над</w:t>
      </w:r>
      <w:r w:rsidRPr="004D2591">
        <w:rPr>
          <w:noProof/>
          <w:color w:val="000000" w:themeColor="text1"/>
          <w:lang w:val="sr-Cyrl-CS"/>
        </w:rPr>
        <w:t xml:space="preserve"> </w:t>
      </w:r>
      <w:r>
        <w:rPr>
          <w:noProof/>
          <w:color w:val="000000" w:themeColor="text1"/>
          <w:lang w:val="sr-Cyrl-CS"/>
        </w:rPr>
        <w:t>којом</w:t>
      </w:r>
      <w:r w:rsidRPr="004D2591">
        <w:rPr>
          <w:noProof/>
          <w:color w:val="000000" w:themeColor="text1"/>
          <w:lang w:val="sr-Cyrl-CS"/>
        </w:rPr>
        <w:t xml:space="preserve"> </w:t>
      </w:r>
      <w:r>
        <w:rPr>
          <w:noProof/>
          <w:color w:val="000000" w:themeColor="text1"/>
          <w:lang w:val="sr-Cyrl-CS"/>
        </w:rPr>
        <w:t>је</w:t>
      </w:r>
      <w:r w:rsidRPr="004D2591">
        <w:rPr>
          <w:noProof/>
          <w:color w:val="000000" w:themeColor="text1"/>
          <w:lang w:val="sr-Cyrl-CS"/>
        </w:rPr>
        <w:t xml:space="preserve"> </w:t>
      </w:r>
      <w:r>
        <w:rPr>
          <w:noProof/>
          <w:color w:val="000000" w:themeColor="text1"/>
          <w:lang w:val="sr-Cyrl-CS"/>
        </w:rPr>
        <w:t>остварен</w:t>
      </w:r>
      <w:r w:rsidRPr="004D2591">
        <w:rPr>
          <w:noProof/>
          <w:color w:val="000000" w:themeColor="text1"/>
          <w:lang w:val="sr-Cyrl-CS"/>
        </w:rPr>
        <w:t xml:space="preserve"> </w:t>
      </w:r>
      <w:r>
        <w:rPr>
          <w:noProof/>
          <w:color w:val="000000" w:themeColor="text1"/>
          <w:lang w:val="sr-Cyrl-CS"/>
        </w:rPr>
        <w:t>увид</w:t>
      </w:r>
      <w:r w:rsidRPr="004D2591">
        <w:rPr>
          <w:noProof/>
          <w:color w:val="000000" w:themeColor="text1"/>
          <w:lang w:val="sr-Cyrl-CS"/>
        </w:rPr>
        <w:t xml:space="preserve"> </w:t>
      </w:r>
      <w:r>
        <w:rPr>
          <w:noProof/>
          <w:color w:val="000000" w:themeColor="text1"/>
          <w:lang w:val="sr-Cyrl-CS"/>
        </w:rPr>
        <w:t>током</w:t>
      </w:r>
      <w:r w:rsidRPr="004D2591">
        <w:rPr>
          <w:noProof/>
          <w:color w:val="000000" w:themeColor="text1"/>
          <w:lang w:val="sr-Cyrl-CS"/>
        </w:rPr>
        <w:t xml:space="preserve"> </w:t>
      </w:r>
      <w:r>
        <w:rPr>
          <w:noProof/>
          <w:color w:val="000000" w:themeColor="text1"/>
          <w:lang w:val="sr-Cyrl-CS"/>
        </w:rPr>
        <w:t>контроле</w:t>
      </w:r>
      <w:r w:rsidRPr="004D2591">
        <w:rPr>
          <w:noProof/>
          <w:color w:val="000000" w:themeColor="text1"/>
          <w:lang w:val="sr-Cyrl-CS"/>
        </w:rPr>
        <w:t>;</w:t>
      </w:r>
    </w:p>
    <w:p w14:paraId="150699F2" w14:textId="77777777" w:rsidR="004D2591" w:rsidRPr="004D2591" w:rsidRDefault="004D2591" w:rsidP="004D2591">
      <w:pPr>
        <w:pStyle w:val="ListParagraph"/>
        <w:numPr>
          <w:ilvl w:val="0"/>
          <w:numId w:val="8"/>
        </w:numPr>
        <w:jc w:val="both"/>
        <w:rPr>
          <w:noProof/>
          <w:color w:val="000000" w:themeColor="text1"/>
          <w:lang w:val="sr-Cyrl-CS"/>
        </w:rPr>
      </w:pPr>
      <w:r>
        <w:rPr>
          <w:noProof/>
          <w:color w:val="000000" w:themeColor="text1"/>
          <w:lang w:val="sr-Cyrl-CS"/>
        </w:rPr>
        <w:t>налаз</w:t>
      </w:r>
      <w:r w:rsidRPr="004D2591">
        <w:rPr>
          <w:noProof/>
          <w:color w:val="000000" w:themeColor="text1"/>
          <w:lang w:val="sr-Cyrl-CS"/>
        </w:rPr>
        <w:t xml:space="preserve">, </w:t>
      </w:r>
      <w:r>
        <w:rPr>
          <w:noProof/>
          <w:color w:val="000000" w:themeColor="text1"/>
          <w:lang w:val="sr-Cyrl-CS"/>
        </w:rPr>
        <w:t>закључак</w:t>
      </w:r>
      <w:r w:rsidRPr="004D2591">
        <w:rPr>
          <w:noProof/>
          <w:color w:val="000000" w:themeColor="text1"/>
          <w:lang w:val="sr-Cyrl-CS"/>
        </w:rPr>
        <w:t xml:space="preserve">, </w:t>
      </w:r>
      <w:r>
        <w:rPr>
          <w:noProof/>
          <w:color w:val="000000" w:themeColor="text1"/>
          <w:lang w:val="sr-Cyrl-CS"/>
        </w:rPr>
        <w:t>препоруке</w:t>
      </w:r>
      <w:r w:rsidRPr="004D2591">
        <w:rPr>
          <w:noProof/>
          <w:color w:val="000000" w:themeColor="text1"/>
          <w:lang w:val="sr-Cyrl-CS"/>
        </w:rPr>
        <w:t xml:space="preserve"> </w:t>
      </w:r>
      <w:r>
        <w:rPr>
          <w:noProof/>
          <w:color w:val="000000" w:themeColor="text1"/>
          <w:lang w:val="sr-Cyrl-CS"/>
        </w:rPr>
        <w:t>и</w:t>
      </w:r>
      <w:r w:rsidRPr="004D2591">
        <w:rPr>
          <w:noProof/>
          <w:color w:val="000000" w:themeColor="text1"/>
          <w:lang w:val="sr-Cyrl-CS"/>
        </w:rPr>
        <w:t xml:space="preserve"> </w:t>
      </w:r>
      <w:r>
        <w:rPr>
          <w:noProof/>
          <w:color w:val="000000" w:themeColor="text1"/>
          <w:lang w:val="sr-Cyrl-CS"/>
        </w:rPr>
        <w:t>предлог</w:t>
      </w:r>
      <w:r w:rsidRPr="004D2591">
        <w:rPr>
          <w:noProof/>
          <w:color w:val="000000" w:themeColor="text1"/>
          <w:lang w:val="sr-Cyrl-CS"/>
        </w:rPr>
        <w:t xml:space="preserve"> </w:t>
      </w:r>
      <w:r>
        <w:rPr>
          <w:noProof/>
          <w:color w:val="000000" w:themeColor="text1"/>
          <w:lang w:val="sr-Cyrl-CS"/>
        </w:rPr>
        <w:t>мера</w:t>
      </w:r>
      <w:r w:rsidRPr="004D2591">
        <w:rPr>
          <w:noProof/>
          <w:color w:val="000000" w:themeColor="text1"/>
          <w:lang w:val="sr-Cyrl-CS"/>
        </w:rPr>
        <w:t>;</w:t>
      </w:r>
    </w:p>
    <w:p w14:paraId="394C850C" w14:textId="77777777" w:rsidR="004D2591" w:rsidRPr="004D2591" w:rsidRDefault="004D2591" w:rsidP="004D2591">
      <w:pPr>
        <w:pStyle w:val="ListParagraph"/>
        <w:numPr>
          <w:ilvl w:val="0"/>
          <w:numId w:val="8"/>
        </w:numPr>
        <w:jc w:val="both"/>
        <w:rPr>
          <w:noProof/>
          <w:color w:val="000000" w:themeColor="text1"/>
          <w:lang w:val="sr-Cyrl-CS"/>
        </w:rPr>
      </w:pPr>
      <w:r>
        <w:rPr>
          <w:noProof/>
          <w:color w:val="000000" w:themeColor="text1"/>
          <w:lang w:val="sr-Cyrl-CS"/>
        </w:rPr>
        <w:t>потпис</w:t>
      </w:r>
      <w:r w:rsidRPr="004D2591">
        <w:rPr>
          <w:noProof/>
          <w:color w:val="000000" w:themeColor="text1"/>
          <w:lang w:val="sr-Cyrl-CS"/>
        </w:rPr>
        <w:t xml:space="preserve"> </w:t>
      </w:r>
      <w:r>
        <w:rPr>
          <w:noProof/>
          <w:color w:val="000000" w:themeColor="text1"/>
          <w:lang w:val="sr-Cyrl-CS"/>
        </w:rPr>
        <w:t>лица</w:t>
      </w:r>
      <w:r w:rsidRPr="004D2591">
        <w:rPr>
          <w:noProof/>
          <w:color w:val="000000" w:themeColor="text1"/>
          <w:lang w:val="sr-Cyrl-CS"/>
        </w:rPr>
        <w:t xml:space="preserve"> </w:t>
      </w:r>
      <w:r>
        <w:rPr>
          <w:noProof/>
          <w:color w:val="000000" w:themeColor="text1"/>
          <w:lang w:val="sr-Cyrl-CS"/>
        </w:rPr>
        <w:t>које</w:t>
      </w:r>
      <w:r w:rsidRPr="004D2591">
        <w:rPr>
          <w:noProof/>
          <w:color w:val="000000" w:themeColor="text1"/>
          <w:lang w:val="sr-Cyrl-CS"/>
        </w:rPr>
        <w:t>/</w:t>
      </w:r>
      <w:r>
        <w:rPr>
          <w:noProof/>
          <w:color w:val="000000" w:themeColor="text1"/>
          <w:lang w:val="sr-Cyrl-CS"/>
        </w:rPr>
        <w:t>а</w:t>
      </w:r>
      <w:r w:rsidRPr="004D2591">
        <w:rPr>
          <w:noProof/>
          <w:color w:val="000000" w:themeColor="text1"/>
          <w:lang w:val="sr-Cyrl-CS"/>
        </w:rPr>
        <w:t xml:space="preserve"> </w:t>
      </w:r>
      <w:r>
        <w:rPr>
          <w:noProof/>
          <w:color w:val="000000" w:themeColor="text1"/>
          <w:lang w:val="sr-Cyrl-CS"/>
        </w:rPr>
        <w:t>су</w:t>
      </w:r>
      <w:r w:rsidRPr="004D2591">
        <w:rPr>
          <w:noProof/>
          <w:color w:val="000000" w:themeColor="text1"/>
          <w:lang w:val="sr-Cyrl-CS"/>
        </w:rPr>
        <w:t xml:space="preserve"> </w:t>
      </w:r>
      <w:r>
        <w:rPr>
          <w:noProof/>
          <w:color w:val="000000" w:themeColor="text1"/>
          <w:lang w:val="sr-Cyrl-CS"/>
        </w:rPr>
        <w:t>вршила</w:t>
      </w:r>
      <w:r w:rsidRPr="004D2591">
        <w:rPr>
          <w:noProof/>
          <w:color w:val="000000" w:themeColor="text1"/>
          <w:lang w:val="sr-Cyrl-CS"/>
        </w:rPr>
        <w:t xml:space="preserve"> </w:t>
      </w:r>
      <w:r>
        <w:rPr>
          <w:noProof/>
          <w:color w:val="000000" w:themeColor="text1"/>
          <w:lang w:val="sr-Cyrl-CS"/>
        </w:rPr>
        <w:t>контролу</w:t>
      </w:r>
      <w:r w:rsidRPr="004D2591">
        <w:rPr>
          <w:noProof/>
          <w:color w:val="000000" w:themeColor="text1"/>
          <w:lang w:val="sr-Cyrl-CS"/>
        </w:rPr>
        <w:t>;</w:t>
      </w:r>
    </w:p>
    <w:p w14:paraId="4798F6AC" w14:textId="77777777" w:rsidR="004D2591" w:rsidRPr="004D2591" w:rsidRDefault="004D2591" w:rsidP="004D2591">
      <w:pPr>
        <w:pStyle w:val="ListParagraph"/>
        <w:numPr>
          <w:ilvl w:val="0"/>
          <w:numId w:val="8"/>
        </w:numPr>
        <w:jc w:val="both"/>
        <w:rPr>
          <w:noProof/>
          <w:color w:val="000000" w:themeColor="text1"/>
          <w:lang w:val="sr-Cyrl-CS"/>
        </w:rPr>
      </w:pPr>
      <w:r>
        <w:rPr>
          <w:noProof/>
          <w:color w:val="000000" w:themeColor="text1"/>
          <w:lang w:val="sr-Cyrl-CS"/>
        </w:rPr>
        <w:t>препоруке</w:t>
      </w:r>
      <w:r w:rsidRPr="004D2591">
        <w:rPr>
          <w:noProof/>
          <w:color w:val="000000" w:themeColor="text1"/>
          <w:lang w:val="sr-Cyrl-CS"/>
        </w:rPr>
        <w:t xml:space="preserve"> </w:t>
      </w:r>
      <w:r>
        <w:rPr>
          <w:noProof/>
          <w:color w:val="000000" w:themeColor="text1"/>
          <w:lang w:val="sr-Cyrl-CS"/>
        </w:rPr>
        <w:t>које</w:t>
      </w:r>
      <w:r w:rsidRPr="004D2591">
        <w:rPr>
          <w:noProof/>
          <w:color w:val="000000" w:themeColor="text1"/>
          <w:lang w:val="sr-Cyrl-CS"/>
        </w:rPr>
        <w:t xml:space="preserve"> </w:t>
      </w:r>
      <w:r>
        <w:rPr>
          <w:noProof/>
          <w:color w:val="000000" w:themeColor="text1"/>
          <w:lang w:val="sr-Cyrl-CS"/>
        </w:rPr>
        <w:t>се</w:t>
      </w:r>
      <w:r w:rsidRPr="004D2591">
        <w:rPr>
          <w:noProof/>
          <w:color w:val="000000" w:themeColor="text1"/>
          <w:lang w:val="sr-Cyrl-CS"/>
        </w:rPr>
        <w:t xml:space="preserve"> </w:t>
      </w:r>
      <w:r>
        <w:rPr>
          <w:noProof/>
          <w:color w:val="000000" w:themeColor="text1"/>
          <w:lang w:val="sr-Cyrl-CS"/>
        </w:rPr>
        <w:t>односе</w:t>
      </w:r>
      <w:r w:rsidRPr="004D2591">
        <w:rPr>
          <w:noProof/>
          <w:color w:val="000000" w:themeColor="text1"/>
          <w:lang w:val="sr-Cyrl-CS"/>
        </w:rPr>
        <w:t xml:space="preserve"> </w:t>
      </w:r>
      <w:r>
        <w:rPr>
          <w:noProof/>
          <w:color w:val="000000" w:themeColor="text1"/>
          <w:lang w:val="sr-Cyrl-CS"/>
        </w:rPr>
        <w:t>на</w:t>
      </w:r>
      <w:r w:rsidRPr="004D2591">
        <w:rPr>
          <w:noProof/>
          <w:color w:val="000000" w:themeColor="text1"/>
          <w:lang w:val="sr-Cyrl-CS"/>
        </w:rPr>
        <w:t>:</w:t>
      </w:r>
    </w:p>
    <w:p w14:paraId="523C121B" w14:textId="77777777" w:rsidR="004D2591" w:rsidRPr="004D2591" w:rsidRDefault="004D2591" w:rsidP="004D2591">
      <w:pPr>
        <w:pStyle w:val="ListParagraph"/>
        <w:numPr>
          <w:ilvl w:val="0"/>
          <w:numId w:val="9"/>
        </w:numPr>
        <w:jc w:val="both"/>
        <w:rPr>
          <w:noProof/>
          <w:color w:val="000000" w:themeColor="text1"/>
          <w:lang w:val="sr-Cyrl-CS"/>
        </w:rPr>
      </w:pPr>
      <w:r>
        <w:rPr>
          <w:noProof/>
          <w:color w:val="000000" w:themeColor="text1"/>
          <w:lang w:val="sr-Cyrl-CS"/>
        </w:rPr>
        <w:t>унапређење</w:t>
      </w:r>
      <w:r w:rsidRPr="004D2591">
        <w:rPr>
          <w:noProof/>
          <w:color w:val="000000" w:themeColor="text1"/>
          <w:lang w:val="sr-Cyrl-CS"/>
        </w:rPr>
        <w:t xml:space="preserve"> </w:t>
      </w:r>
      <w:r>
        <w:rPr>
          <w:noProof/>
          <w:color w:val="000000" w:themeColor="text1"/>
          <w:lang w:val="sr-Cyrl-CS"/>
        </w:rPr>
        <w:t>поступка</w:t>
      </w:r>
      <w:r w:rsidRPr="004D2591">
        <w:rPr>
          <w:noProof/>
          <w:color w:val="000000" w:themeColor="text1"/>
          <w:lang w:val="sr-Cyrl-CS"/>
        </w:rPr>
        <w:t xml:space="preserve"> </w:t>
      </w:r>
      <w:r>
        <w:rPr>
          <w:noProof/>
          <w:color w:val="000000" w:themeColor="text1"/>
          <w:lang w:val="sr-Cyrl-CS"/>
        </w:rPr>
        <w:t>јавних</w:t>
      </w:r>
      <w:r w:rsidRPr="004D2591">
        <w:rPr>
          <w:noProof/>
          <w:color w:val="000000" w:themeColor="text1"/>
          <w:lang w:val="sr-Cyrl-CS"/>
        </w:rPr>
        <w:t xml:space="preserve"> </w:t>
      </w:r>
      <w:r>
        <w:rPr>
          <w:noProof/>
          <w:color w:val="000000" w:themeColor="text1"/>
          <w:lang w:val="sr-Cyrl-CS"/>
        </w:rPr>
        <w:t>набавки</w:t>
      </w:r>
      <w:r w:rsidRPr="004D2591">
        <w:rPr>
          <w:noProof/>
          <w:color w:val="000000" w:themeColor="text1"/>
          <w:lang w:val="sr-Cyrl-CS"/>
        </w:rPr>
        <w:t xml:space="preserve"> </w:t>
      </w:r>
      <w:r>
        <w:rPr>
          <w:noProof/>
          <w:color w:val="000000" w:themeColor="text1"/>
          <w:lang w:val="sr-Cyrl-CS"/>
        </w:rPr>
        <w:t>код</w:t>
      </w:r>
      <w:r w:rsidRPr="004D2591">
        <w:rPr>
          <w:noProof/>
          <w:color w:val="000000" w:themeColor="text1"/>
          <w:lang w:val="sr-Cyrl-CS"/>
        </w:rPr>
        <w:t xml:space="preserve"> </w:t>
      </w:r>
      <w:r>
        <w:rPr>
          <w:noProof/>
          <w:color w:val="000000" w:themeColor="text1"/>
          <w:lang w:val="sr-Cyrl-CS"/>
        </w:rPr>
        <w:t>наручиоца</w:t>
      </w:r>
      <w:r w:rsidRPr="004D2591">
        <w:rPr>
          <w:noProof/>
          <w:color w:val="000000" w:themeColor="text1"/>
          <w:lang w:val="sr-Cyrl-CS"/>
        </w:rPr>
        <w:t>;</w:t>
      </w:r>
    </w:p>
    <w:p w14:paraId="658F65AE" w14:textId="77777777" w:rsidR="004D2591" w:rsidRPr="004D2591" w:rsidRDefault="004D2591" w:rsidP="004D2591">
      <w:pPr>
        <w:pStyle w:val="ListParagraph"/>
        <w:numPr>
          <w:ilvl w:val="0"/>
          <w:numId w:val="9"/>
        </w:numPr>
        <w:jc w:val="both"/>
        <w:rPr>
          <w:noProof/>
          <w:color w:val="000000" w:themeColor="text1"/>
          <w:lang w:val="sr-Cyrl-CS"/>
        </w:rPr>
      </w:pPr>
      <w:r>
        <w:rPr>
          <w:noProof/>
          <w:color w:val="000000" w:themeColor="text1"/>
          <w:lang w:val="sr-Cyrl-CS"/>
        </w:rPr>
        <w:t>отклањање</w:t>
      </w:r>
      <w:r w:rsidRPr="004D2591">
        <w:rPr>
          <w:noProof/>
          <w:color w:val="000000" w:themeColor="text1"/>
          <w:lang w:val="sr-Cyrl-CS"/>
        </w:rPr>
        <w:t xml:space="preserve"> </w:t>
      </w:r>
      <w:r>
        <w:rPr>
          <w:noProof/>
          <w:color w:val="000000" w:themeColor="text1"/>
          <w:lang w:val="sr-Cyrl-CS"/>
        </w:rPr>
        <w:t>утврђених</w:t>
      </w:r>
      <w:r w:rsidRPr="004D2591">
        <w:rPr>
          <w:noProof/>
          <w:color w:val="000000" w:themeColor="text1"/>
          <w:lang w:val="sr-Cyrl-CS"/>
        </w:rPr>
        <w:t xml:space="preserve"> </w:t>
      </w:r>
      <w:r>
        <w:rPr>
          <w:noProof/>
          <w:color w:val="000000" w:themeColor="text1"/>
          <w:lang w:val="sr-Cyrl-CS"/>
        </w:rPr>
        <w:t>неправилности</w:t>
      </w:r>
      <w:r w:rsidRPr="004D2591">
        <w:rPr>
          <w:noProof/>
          <w:color w:val="000000" w:themeColor="text1"/>
          <w:lang w:val="sr-Cyrl-CS"/>
        </w:rPr>
        <w:t>;</w:t>
      </w:r>
    </w:p>
    <w:p w14:paraId="493CB62D" w14:textId="77777777" w:rsidR="004D2591" w:rsidRPr="004D2591" w:rsidRDefault="004D2591" w:rsidP="004D2591">
      <w:pPr>
        <w:pStyle w:val="ListParagraph"/>
        <w:numPr>
          <w:ilvl w:val="0"/>
          <w:numId w:val="9"/>
        </w:numPr>
        <w:jc w:val="both"/>
        <w:rPr>
          <w:noProof/>
          <w:color w:val="000000" w:themeColor="text1"/>
          <w:lang w:val="sr-Cyrl-CS"/>
        </w:rPr>
      </w:pPr>
      <w:r>
        <w:rPr>
          <w:noProof/>
          <w:color w:val="000000" w:themeColor="text1"/>
          <w:lang w:val="sr-Cyrl-CS"/>
        </w:rPr>
        <w:t>спречавање</w:t>
      </w:r>
      <w:r w:rsidRPr="004D2591">
        <w:rPr>
          <w:noProof/>
          <w:color w:val="000000" w:themeColor="text1"/>
          <w:lang w:val="sr-Cyrl-CS"/>
        </w:rPr>
        <w:t xml:space="preserve"> </w:t>
      </w:r>
      <w:r>
        <w:rPr>
          <w:noProof/>
          <w:color w:val="000000" w:themeColor="text1"/>
          <w:lang w:val="sr-Cyrl-CS"/>
        </w:rPr>
        <w:t>ризика</w:t>
      </w:r>
      <w:r w:rsidRPr="004D2591">
        <w:rPr>
          <w:noProof/>
          <w:color w:val="000000" w:themeColor="text1"/>
          <w:lang w:val="sr-Cyrl-CS"/>
        </w:rPr>
        <w:t xml:space="preserve"> </w:t>
      </w:r>
      <w:r>
        <w:rPr>
          <w:noProof/>
          <w:color w:val="000000" w:themeColor="text1"/>
          <w:lang w:val="sr-Cyrl-CS"/>
        </w:rPr>
        <w:t>корупције</w:t>
      </w:r>
      <w:r w:rsidRPr="004D2591">
        <w:rPr>
          <w:noProof/>
          <w:color w:val="000000" w:themeColor="text1"/>
          <w:lang w:val="sr-Cyrl-CS"/>
        </w:rPr>
        <w:t xml:space="preserve"> </w:t>
      </w:r>
      <w:r>
        <w:rPr>
          <w:noProof/>
          <w:color w:val="000000" w:themeColor="text1"/>
          <w:lang w:val="sr-Cyrl-CS"/>
        </w:rPr>
        <w:t>у</w:t>
      </w:r>
      <w:r w:rsidRPr="004D2591">
        <w:rPr>
          <w:noProof/>
          <w:color w:val="000000" w:themeColor="text1"/>
          <w:lang w:val="sr-Cyrl-CS"/>
        </w:rPr>
        <w:t xml:space="preserve"> </w:t>
      </w:r>
      <w:r>
        <w:rPr>
          <w:noProof/>
          <w:color w:val="000000" w:themeColor="text1"/>
          <w:lang w:val="sr-Cyrl-CS"/>
        </w:rPr>
        <w:t>вези</w:t>
      </w:r>
      <w:r w:rsidRPr="004D2591">
        <w:rPr>
          <w:noProof/>
          <w:color w:val="000000" w:themeColor="text1"/>
          <w:lang w:val="sr-Cyrl-CS"/>
        </w:rPr>
        <w:t xml:space="preserve"> </w:t>
      </w:r>
      <w:r>
        <w:rPr>
          <w:noProof/>
          <w:color w:val="000000" w:themeColor="text1"/>
          <w:lang w:val="sr-Cyrl-CS"/>
        </w:rPr>
        <w:t>са</w:t>
      </w:r>
      <w:r w:rsidRPr="004D2591">
        <w:rPr>
          <w:noProof/>
          <w:color w:val="000000" w:themeColor="text1"/>
          <w:lang w:val="sr-Cyrl-CS"/>
        </w:rPr>
        <w:t xml:space="preserve"> </w:t>
      </w:r>
      <w:r>
        <w:rPr>
          <w:noProof/>
          <w:color w:val="000000" w:themeColor="text1"/>
          <w:lang w:val="sr-Cyrl-CS"/>
        </w:rPr>
        <w:t>поступком</w:t>
      </w:r>
      <w:r w:rsidRPr="004D2591">
        <w:rPr>
          <w:noProof/>
          <w:color w:val="000000" w:themeColor="text1"/>
          <w:lang w:val="sr-Cyrl-CS"/>
        </w:rPr>
        <w:t xml:space="preserve"> </w:t>
      </w:r>
      <w:r>
        <w:rPr>
          <w:noProof/>
          <w:color w:val="000000" w:themeColor="text1"/>
          <w:lang w:val="sr-Cyrl-CS"/>
        </w:rPr>
        <w:t>јавне</w:t>
      </w:r>
      <w:r w:rsidRPr="004D2591">
        <w:rPr>
          <w:noProof/>
          <w:color w:val="000000" w:themeColor="text1"/>
          <w:lang w:val="sr-Cyrl-CS"/>
        </w:rPr>
        <w:t xml:space="preserve"> </w:t>
      </w:r>
      <w:r>
        <w:rPr>
          <w:noProof/>
          <w:color w:val="000000" w:themeColor="text1"/>
          <w:lang w:val="sr-Cyrl-CS"/>
        </w:rPr>
        <w:t>набавке</w:t>
      </w:r>
      <w:r w:rsidRPr="004D2591">
        <w:rPr>
          <w:noProof/>
          <w:color w:val="000000" w:themeColor="text1"/>
          <w:lang w:val="sr-Cyrl-CS"/>
        </w:rPr>
        <w:t>;</w:t>
      </w:r>
    </w:p>
    <w:p w14:paraId="3925C0C1" w14:textId="77777777" w:rsidR="004D2591" w:rsidRPr="004D2591" w:rsidRDefault="004D2591" w:rsidP="004D2591">
      <w:pPr>
        <w:pStyle w:val="ListParagraph"/>
        <w:numPr>
          <w:ilvl w:val="0"/>
          <w:numId w:val="9"/>
        </w:numPr>
        <w:jc w:val="both"/>
        <w:rPr>
          <w:noProof/>
          <w:color w:val="000000" w:themeColor="text1"/>
          <w:lang w:val="sr-Cyrl-CS"/>
        </w:rPr>
      </w:pPr>
      <w:r>
        <w:rPr>
          <w:noProof/>
          <w:color w:val="000000" w:themeColor="text1"/>
          <w:lang w:val="sr-Cyrl-CS"/>
        </w:rPr>
        <w:t>предузимање</w:t>
      </w:r>
      <w:r w:rsidRPr="004D2591">
        <w:rPr>
          <w:noProof/>
          <w:color w:val="000000" w:themeColor="text1"/>
          <w:lang w:val="sr-Cyrl-CS"/>
        </w:rPr>
        <w:t xml:space="preserve"> </w:t>
      </w:r>
      <w:r>
        <w:rPr>
          <w:noProof/>
          <w:color w:val="000000" w:themeColor="text1"/>
          <w:lang w:val="sr-Cyrl-CS"/>
        </w:rPr>
        <w:t>мера</w:t>
      </w:r>
      <w:r w:rsidRPr="004D2591">
        <w:rPr>
          <w:noProof/>
          <w:color w:val="000000" w:themeColor="text1"/>
          <w:lang w:val="sr-Cyrl-CS"/>
        </w:rPr>
        <w:t xml:space="preserve"> </w:t>
      </w:r>
      <w:r>
        <w:rPr>
          <w:noProof/>
          <w:color w:val="000000" w:themeColor="text1"/>
          <w:lang w:val="sr-Cyrl-CS"/>
        </w:rPr>
        <w:t>на</w:t>
      </w:r>
      <w:r w:rsidRPr="004D2591">
        <w:rPr>
          <w:noProof/>
          <w:color w:val="000000" w:themeColor="text1"/>
          <w:lang w:val="sr-Cyrl-CS"/>
        </w:rPr>
        <w:t xml:space="preserve"> </w:t>
      </w:r>
      <w:r>
        <w:rPr>
          <w:noProof/>
          <w:color w:val="000000" w:themeColor="text1"/>
          <w:lang w:val="sr-Cyrl-CS"/>
        </w:rPr>
        <w:t>основу</w:t>
      </w:r>
      <w:r w:rsidRPr="004D2591">
        <w:rPr>
          <w:noProof/>
          <w:color w:val="000000" w:themeColor="text1"/>
          <w:lang w:val="sr-Cyrl-CS"/>
        </w:rPr>
        <w:t xml:space="preserve"> </w:t>
      </w:r>
      <w:r>
        <w:rPr>
          <w:noProof/>
          <w:color w:val="000000" w:themeColor="text1"/>
          <w:lang w:val="sr-Cyrl-CS"/>
        </w:rPr>
        <w:t>резултата</w:t>
      </w:r>
      <w:r w:rsidRPr="004D2591">
        <w:rPr>
          <w:noProof/>
          <w:color w:val="000000" w:themeColor="text1"/>
          <w:lang w:val="sr-Cyrl-CS"/>
        </w:rPr>
        <w:t xml:space="preserve"> </w:t>
      </w:r>
      <w:r>
        <w:rPr>
          <w:noProof/>
          <w:color w:val="000000" w:themeColor="text1"/>
          <w:lang w:val="sr-Cyrl-CS"/>
        </w:rPr>
        <w:t>спроведене</w:t>
      </w:r>
      <w:r w:rsidRPr="004D2591">
        <w:rPr>
          <w:noProof/>
          <w:color w:val="000000" w:themeColor="text1"/>
          <w:lang w:val="sr-Cyrl-CS"/>
        </w:rPr>
        <w:t xml:space="preserve"> </w:t>
      </w:r>
      <w:r>
        <w:rPr>
          <w:noProof/>
          <w:color w:val="000000" w:themeColor="text1"/>
          <w:lang w:val="sr-Cyrl-CS"/>
        </w:rPr>
        <w:t>контроле</w:t>
      </w:r>
      <w:r w:rsidRPr="004D2591">
        <w:rPr>
          <w:noProof/>
          <w:color w:val="000000" w:themeColor="text1"/>
          <w:lang w:val="sr-Cyrl-CS"/>
        </w:rPr>
        <w:t>.</w:t>
      </w:r>
    </w:p>
    <w:p w14:paraId="78606EDF" w14:textId="77777777" w:rsidR="004D2591" w:rsidRPr="004D2591" w:rsidRDefault="004D2591" w:rsidP="004D2591">
      <w:pPr>
        <w:jc w:val="both"/>
        <w:rPr>
          <w:rFonts w:ascii="Times New Roman" w:hAnsi="Times New Roman"/>
          <w:noProof/>
          <w:color w:val="000000" w:themeColor="text1"/>
          <w:sz w:val="24"/>
          <w:szCs w:val="24"/>
          <w:lang w:val="sr-Cyrl-CS"/>
        </w:rPr>
      </w:pPr>
    </w:p>
    <w:p w14:paraId="268A5B26" w14:textId="77777777" w:rsidR="004D2591" w:rsidRPr="00FF5165" w:rsidRDefault="004D2591" w:rsidP="004D2591">
      <w:pPr>
        <w:jc w:val="center"/>
        <w:rPr>
          <w:rFonts w:ascii="Times New Roman" w:hAnsi="Times New Roman"/>
          <w:b/>
          <w:noProof/>
          <w:color w:val="000000" w:themeColor="text1"/>
          <w:sz w:val="24"/>
          <w:szCs w:val="24"/>
          <w:vertAlign w:val="superscript"/>
          <w:lang w:val="sr-Cyrl-CS"/>
        </w:rPr>
      </w:pPr>
      <w:r w:rsidRPr="00FF5165">
        <w:rPr>
          <w:rFonts w:ascii="Times New Roman" w:hAnsi="Times New Roman"/>
          <w:b/>
          <w:noProof/>
          <w:color w:val="000000" w:themeColor="text1"/>
          <w:sz w:val="24"/>
          <w:szCs w:val="24"/>
          <w:lang w:val="sr-Cyrl-CS"/>
        </w:rPr>
        <w:t>Члан</w:t>
      </w:r>
      <w:r w:rsidR="00F96A96" w:rsidRPr="00FF5165">
        <w:rPr>
          <w:rFonts w:ascii="Times New Roman" w:hAnsi="Times New Roman"/>
          <w:b/>
          <w:noProof/>
          <w:color w:val="000000" w:themeColor="text1"/>
          <w:sz w:val="24"/>
          <w:szCs w:val="24"/>
          <w:lang w:val="sr-Cyrl-CS"/>
        </w:rPr>
        <w:t xml:space="preserve"> 5</w:t>
      </w:r>
      <w:r w:rsidR="000E6A7F">
        <w:rPr>
          <w:rFonts w:ascii="Times New Roman" w:hAnsi="Times New Roman"/>
          <w:b/>
          <w:noProof/>
          <w:color w:val="000000" w:themeColor="text1"/>
          <w:sz w:val="24"/>
          <w:szCs w:val="24"/>
          <w:lang w:val="sr-Cyrl-CS"/>
        </w:rPr>
        <w:t>4</w:t>
      </w:r>
      <w:r w:rsidRPr="00FF5165">
        <w:rPr>
          <w:rFonts w:ascii="Times New Roman" w:hAnsi="Times New Roman"/>
          <w:b/>
          <w:noProof/>
          <w:color w:val="000000" w:themeColor="text1"/>
          <w:sz w:val="24"/>
          <w:szCs w:val="24"/>
          <w:lang w:val="sr-Cyrl-CS"/>
        </w:rPr>
        <w:t>.</w:t>
      </w:r>
    </w:p>
    <w:p w14:paraId="24D77748"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7907BAA7"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408CD">
        <w:rPr>
          <w:rFonts w:ascii="Times New Roman" w:hAnsi="Times New Roman"/>
          <w:noProof/>
          <w:color w:val="000000" w:themeColor="text1"/>
          <w:sz w:val="24"/>
          <w:szCs w:val="24"/>
          <w:lang w:val="sr-Cyrl-CS"/>
        </w:rPr>
        <w:t>З</w:t>
      </w:r>
      <w:r w:rsidR="004D2591">
        <w:rPr>
          <w:rFonts w:ascii="Times New Roman" w:hAnsi="Times New Roman"/>
          <w:noProof/>
          <w:color w:val="000000" w:themeColor="text1"/>
          <w:sz w:val="24"/>
          <w:szCs w:val="24"/>
          <w:lang w:val="sr-Cyrl-CS"/>
        </w:rPr>
        <w:t>а</w:t>
      </w:r>
      <w:r w:rsidR="004408CD">
        <w:rPr>
          <w:rFonts w:ascii="Times New Roman" w:hAnsi="Times New Roman"/>
          <w:noProof/>
          <w:color w:val="000000" w:themeColor="text1"/>
          <w:sz w:val="24"/>
          <w:szCs w:val="24"/>
          <w:lang w:val="sr-Cyrl-CS"/>
        </w:rPr>
        <w:t>послени задужен 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w:t>
      </w:r>
      <w:r w:rsidR="004408CD">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годишњи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подноси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руководиоцу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надзор</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наручиоца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најкасније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w:t>
      </w:r>
      <w:r w:rsidR="004D2591" w:rsidRPr="004D2591">
        <w:rPr>
          <w:rFonts w:ascii="Times New Roman" w:hAnsi="Times New Roman"/>
          <w:noProof/>
          <w:color w:val="000000" w:themeColor="text1"/>
          <w:sz w:val="24"/>
          <w:szCs w:val="24"/>
          <w:lang w:val="sr-Cyrl-CS"/>
        </w:rPr>
        <w:t xml:space="preserve"> 31. </w:t>
      </w:r>
      <w:r w:rsidR="004D2591">
        <w:rPr>
          <w:rFonts w:ascii="Times New Roman" w:hAnsi="Times New Roman"/>
          <w:noProof/>
          <w:color w:val="000000" w:themeColor="text1"/>
          <w:sz w:val="24"/>
          <w:szCs w:val="24"/>
          <w:lang w:val="sr-Cyrl-CS"/>
        </w:rPr>
        <w:t>децембра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текуће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године</w:t>
      </w:r>
      <w:r w:rsidR="004D2591" w:rsidRPr="004D2591">
        <w:rPr>
          <w:rFonts w:ascii="Times New Roman" w:hAnsi="Times New Roman"/>
          <w:noProof/>
          <w:color w:val="000000" w:themeColor="text1"/>
          <w:sz w:val="24"/>
          <w:szCs w:val="24"/>
          <w:lang w:val="sr-Cyrl-CS"/>
        </w:rPr>
        <w:t xml:space="preserve">. </w:t>
      </w:r>
    </w:p>
    <w:p w14:paraId="38908D08" w14:textId="77777777" w:rsidR="004D2591" w:rsidRPr="004D2591" w:rsidRDefault="004D2591" w:rsidP="004D2591">
      <w:pPr>
        <w:jc w:val="both"/>
        <w:rPr>
          <w:rFonts w:ascii="Times New Roman" w:hAnsi="Times New Roman"/>
          <w:noProof/>
          <w:color w:val="000000" w:themeColor="text1"/>
          <w:sz w:val="24"/>
          <w:szCs w:val="24"/>
          <w:lang w:val="sr-Cyrl-CS"/>
        </w:rPr>
      </w:pPr>
    </w:p>
    <w:p w14:paraId="1C7F4932"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ПРАЋЕЊА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ИЗВРШЕЊА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ЈАВНОЈ</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НАБАВЦИ</w:t>
      </w:r>
    </w:p>
    <w:p w14:paraId="5A27BC1C"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416859CF"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rPr>
        <w:t>-</w:t>
      </w:r>
      <w:r w:rsidRPr="004D2591">
        <w:rPr>
          <w:rFonts w:ascii="Times New Roman" w:hAnsi="Times New Roman"/>
          <w:b/>
          <w:noProof/>
          <w:color w:val="000000" w:themeColor="text1"/>
          <w:sz w:val="24"/>
          <w:szCs w:val="24"/>
          <w:lang w:val="sr-Cyrl-CS"/>
        </w:rPr>
        <w:t xml:space="preserve">1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достављање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потребне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документације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унутар</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наручиоца</w:t>
      </w:r>
    </w:p>
    <w:p w14:paraId="5B4A39A8" w14:textId="77777777" w:rsidR="004D2591" w:rsidRPr="004D2591" w:rsidRDefault="004D2591" w:rsidP="004D2591">
      <w:pPr>
        <w:jc w:val="both"/>
        <w:rPr>
          <w:rFonts w:ascii="Times New Roman" w:hAnsi="Times New Roman"/>
          <w:noProof/>
          <w:color w:val="000000" w:themeColor="text1"/>
          <w:sz w:val="24"/>
          <w:szCs w:val="24"/>
          <w:lang w:val="sr-Cyrl-CS"/>
        </w:rPr>
      </w:pPr>
    </w:p>
    <w:p w14:paraId="4992CB9B"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F96A96">
        <w:rPr>
          <w:rFonts w:ascii="Times New Roman" w:hAnsi="Times New Roman"/>
          <w:b/>
          <w:noProof/>
          <w:color w:val="000000" w:themeColor="text1"/>
          <w:sz w:val="24"/>
          <w:szCs w:val="24"/>
          <w:lang w:val="sr-Cyrl-CS"/>
        </w:rPr>
        <w:t xml:space="preserve"> 5</w:t>
      </w:r>
      <w:r w:rsidR="000E6A7F">
        <w:rPr>
          <w:rFonts w:ascii="Times New Roman" w:hAnsi="Times New Roman"/>
          <w:b/>
          <w:noProof/>
          <w:color w:val="000000" w:themeColor="text1"/>
          <w:sz w:val="24"/>
          <w:szCs w:val="24"/>
          <w:lang w:val="sr-Cyrl-CS"/>
        </w:rPr>
        <w:t>5</w:t>
      </w:r>
      <w:r w:rsidRPr="004D2591">
        <w:rPr>
          <w:rFonts w:ascii="Times New Roman" w:hAnsi="Times New Roman"/>
          <w:b/>
          <w:noProof/>
          <w:color w:val="000000" w:themeColor="text1"/>
          <w:sz w:val="24"/>
          <w:szCs w:val="24"/>
          <w:lang w:val="sr-Cyrl-CS"/>
        </w:rPr>
        <w:t>.</w:t>
      </w:r>
    </w:p>
    <w:p w14:paraId="1F99D087"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6AE18F00"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408CD">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непосредно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B20C4B">
        <w:rPr>
          <w:rFonts w:ascii="Times New Roman" w:hAnsi="Times New Roman"/>
          <w:noProof/>
          <w:color w:val="000000" w:themeColor="text1"/>
          <w:sz w:val="24"/>
          <w:szCs w:val="24"/>
          <w:lang w:val="sr-Cyrl-CS"/>
        </w:rPr>
        <w:t>примерак истог, заједно са копијом финансијског обезбеђења и другом неопходном документацијом,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B20C4B">
        <w:rPr>
          <w:rFonts w:ascii="Times New Roman" w:hAnsi="Times New Roman"/>
          <w:noProof/>
          <w:color w:val="000000" w:themeColor="text1"/>
          <w:sz w:val="24"/>
          <w:szCs w:val="24"/>
          <w:lang w:val="sr-Cyrl-CS"/>
        </w:rPr>
        <w:t xml:space="preserve"> к</w:t>
      </w:r>
      <w:r w:rsidR="004D2591">
        <w:rPr>
          <w:rFonts w:ascii="Times New Roman" w:hAnsi="Times New Roman"/>
          <w:noProof/>
          <w:color w:val="000000" w:themeColor="text1"/>
          <w:sz w:val="24"/>
          <w:szCs w:val="24"/>
          <w:lang w:val="sr-Cyrl-CS"/>
        </w:rPr>
        <w:t>орисници</w:t>
      </w:r>
      <w:r w:rsidR="00B20C4B">
        <w:rPr>
          <w:rFonts w:ascii="Times New Roman" w:hAnsi="Times New Roman"/>
          <w:noProof/>
          <w:color w:val="000000" w:themeColor="text1"/>
          <w:sz w:val="24"/>
          <w:szCs w:val="24"/>
          <w:lang w:val="sr-Cyrl-CS"/>
        </w:rPr>
        <w:t>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испоручених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пружених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изведених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активности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утицати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p>
    <w:p w14:paraId="6A37E989" w14:textId="77777777" w:rsidR="004D2591" w:rsidRPr="004D2591" w:rsidRDefault="004D2591" w:rsidP="004D2591">
      <w:pPr>
        <w:jc w:val="both"/>
        <w:rPr>
          <w:rFonts w:ascii="Times New Roman" w:hAnsi="Times New Roman"/>
          <w:noProof/>
          <w:color w:val="000000" w:themeColor="text1"/>
          <w:sz w:val="24"/>
          <w:szCs w:val="24"/>
          <w:lang w:val="sr-Cyrl-CS"/>
        </w:rPr>
      </w:pPr>
    </w:p>
    <w:p w14:paraId="7E071464"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Latn-RS"/>
        </w:rPr>
        <w:t>-</w:t>
      </w:r>
      <w:r w:rsidRPr="004D2591">
        <w:rPr>
          <w:rFonts w:ascii="Times New Roman" w:hAnsi="Times New Roman"/>
          <w:b/>
          <w:noProof/>
          <w:color w:val="000000" w:themeColor="text1"/>
          <w:sz w:val="24"/>
          <w:szCs w:val="24"/>
          <w:lang w:val="sr-Cyrl-CS"/>
        </w:rPr>
        <w:t xml:space="preserve">2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комуникације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другом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уговорном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страном</w:t>
      </w:r>
      <w:r w:rsidR="006C5CDB">
        <w:rPr>
          <w:rFonts w:ascii="Times New Roman" w:hAnsi="Times New Roman"/>
          <w:b/>
          <w:noProof/>
          <w:color w:val="000000" w:themeColor="text1"/>
          <w:sz w:val="24"/>
          <w:szCs w:val="24"/>
          <w:lang w:val="sr-Latn-R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вези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извршењем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уговора</w:t>
      </w:r>
    </w:p>
    <w:p w14:paraId="70A6488C"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63A0564"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F96A96">
        <w:rPr>
          <w:rFonts w:ascii="Times New Roman" w:hAnsi="Times New Roman"/>
          <w:b/>
          <w:noProof/>
          <w:color w:val="000000" w:themeColor="text1"/>
          <w:sz w:val="24"/>
          <w:szCs w:val="24"/>
          <w:lang w:val="sr-Cyrl-CS"/>
        </w:rPr>
        <w:t xml:space="preserve"> 5</w:t>
      </w:r>
      <w:r w:rsidR="000E6A7F">
        <w:rPr>
          <w:rFonts w:ascii="Times New Roman" w:hAnsi="Times New Roman"/>
          <w:b/>
          <w:noProof/>
          <w:color w:val="000000" w:themeColor="text1"/>
          <w:sz w:val="24"/>
          <w:szCs w:val="24"/>
          <w:lang w:val="sr-Cyrl-CS"/>
        </w:rPr>
        <w:t>6</w:t>
      </w:r>
      <w:r w:rsidRPr="004D2591">
        <w:rPr>
          <w:rFonts w:ascii="Times New Roman" w:hAnsi="Times New Roman"/>
          <w:b/>
          <w:noProof/>
          <w:color w:val="000000" w:themeColor="text1"/>
          <w:sz w:val="24"/>
          <w:szCs w:val="24"/>
          <w:lang w:val="sr-Cyrl-CS"/>
        </w:rPr>
        <w:t>.</w:t>
      </w:r>
    </w:p>
    <w:p w14:paraId="6AEDA1C5" w14:textId="77777777" w:rsidR="004D2591" w:rsidRPr="004D2591" w:rsidRDefault="004D2591" w:rsidP="004D2591">
      <w:pPr>
        <w:rPr>
          <w:rFonts w:ascii="Times New Roman" w:hAnsi="Times New Roman"/>
          <w:b/>
          <w:noProof/>
          <w:color w:val="000000" w:themeColor="text1"/>
          <w:sz w:val="24"/>
          <w:szCs w:val="24"/>
          <w:lang w:val="sr-Cyrl-CS"/>
        </w:rPr>
      </w:pPr>
    </w:p>
    <w:p w14:paraId="3963F79B" w14:textId="77777777" w:rsidR="004D2591" w:rsidRPr="004D2591" w:rsidRDefault="007973EA" w:rsidP="004D2591">
      <w:pPr>
        <w:jc w:val="both"/>
        <w:rPr>
          <w:rFonts w:ascii="Times New Roman" w:hAnsi="Times New Roman"/>
          <w:noProof/>
          <w:color w:val="000000" w:themeColor="text1"/>
          <w:sz w:val="24"/>
          <w:szCs w:val="24"/>
          <w:vertAlign w:val="superscript"/>
          <w:lang w:val="sr-Cyrl-CS"/>
        </w:rPr>
      </w:pPr>
      <w:r>
        <w:rPr>
          <w:rFonts w:ascii="Times New Roman" w:hAnsi="Times New Roman"/>
          <w:noProof/>
          <w:color w:val="000000" w:themeColor="text1"/>
          <w:sz w:val="24"/>
          <w:szCs w:val="24"/>
          <w:lang w:val="sr-Cyrl-CS"/>
        </w:rPr>
        <w:lastRenderedPageBreak/>
        <w:tab/>
      </w:r>
      <w:r w:rsidR="004D2591">
        <w:rPr>
          <w:rFonts w:ascii="Times New Roman" w:hAnsi="Times New Roman"/>
          <w:noProof/>
          <w:color w:val="000000" w:themeColor="text1"/>
          <w:sz w:val="24"/>
          <w:szCs w:val="24"/>
          <w:lang w:val="sr-Cyrl-CS"/>
        </w:rPr>
        <w:t>После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потписивања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комуникација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отворена</w:t>
      </w:r>
      <w:r w:rsidR="0020573A">
        <w:rPr>
          <w:rFonts w:ascii="Times New Roman" w:hAnsi="Times New Roman"/>
          <w:noProof/>
          <w:color w:val="000000" w:themeColor="text1"/>
          <w:sz w:val="24"/>
          <w:szCs w:val="24"/>
        </w:rPr>
        <w:t>, a o</w:t>
      </w:r>
      <w:r w:rsidR="0020573A">
        <w:rPr>
          <w:rFonts w:ascii="Times New Roman" w:hAnsi="Times New Roman"/>
          <w:noProof/>
          <w:color w:val="000000" w:themeColor="text1"/>
          <w:sz w:val="24"/>
          <w:szCs w:val="24"/>
          <w:lang w:val="sr-Cyrl-RS"/>
        </w:rPr>
        <w:t>двија се искључиво писаним путем, односно путем поште, електронске поште или факсом</w:t>
      </w:r>
      <w:r w:rsidR="004D2591" w:rsidRPr="004D2591">
        <w:rPr>
          <w:rFonts w:ascii="Times New Roman" w:hAnsi="Times New Roman"/>
          <w:noProof/>
          <w:color w:val="000000" w:themeColor="text1"/>
          <w:sz w:val="24"/>
          <w:szCs w:val="24"/>
          <w:lang w:val="sr-Cyrl-CS"/>
        </w:rPr>
        <w:t>.</w:t>
      </w:r>
    </w:p>
    <w:p w14:paraId="4B1EC4A8" w14:textId="77777777" w:rsidR="004D2591" w:rsidRPr="004D2591" w:rsidRDefault="004D2591" w:rsidP="004D2591">
      <w:pPr>
        <w:rPr>
          <w:rFonts w:ascii="Times New Roman" w:hAnsi="Times New Roman"/>
          <w:b/>
          <w:noProof/>
          <w:color w:val="000000" w:themeColor="text1"/>
          <w:sz w:val="24"/>
          <w:szCs w:val="24"/>
          <w:lang w:val="sr-Cyrl-CS"/>
        </w:rPr>
      </w:pPr>
    </w:p>
    <w:p w14:paraId="766B4894"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Комуникацију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само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руководиоца</w:t>
      </w:r>
      <w:r w:rsidR="004D2591" w:rsidRPr="004D2591">
        <w:rPr>
          <w:rFonts w:ascii="Times New Roman" w:hAnsi="Times New Roman"/>
          <w:noProof/>
          <w:color w:val="000000" w:themeColor="text1"/>
          <w:sz w:val="24"/>
          <w:szCs w:val="24"/>
          <w:lang w:val="sr-Cyrl-CS"/>
        </w:rPr>
        <w:t xml:space="preserve"> </w:t>
      </w:r>
      <w:r w:rsidR="0020573A">
        <w:rPr>
          <w:rFonts w:ascii="Times New Roman" w:hAnsi="Times New Roman"/>
          <w:noProof/>
          <w:color w:val="000000" w:themeColor="text1"/>
          <w:sz w:val="24"/>
          <w:szCs w:val="24"/>
          <w:lang w:val="sr-Cyrl-CS"/>
        </w:rPr>
        <w:t>корисника 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20573A">
        <w:rPr>
          <w:rFonts w:ascii="Times New Roman" w:hAnsi="Times New Roman"/>
          <w:noProof/>
          <w:color w:val="000000" w:themeColor="text1"/>
          <w:sz w:val="24"/>
          <w:szCs w:val="24"/>
          <w:lang w:val="sr-Cyrl-CS"/>
        </w:rPr>
        <w:t xml:space="preserve"> Групе</w:t>
      </w:r>
      <w:r w:rsidR="004D2591" w:rsidRPr="004D2591">
        <w:rPr>
          <w:rFonts w:ascii="Times New Roman" w:hAnsi="Times New Roman"/>
          <w:noProof/>
          <w:color w:val="000000" w:themeColor="text1"/>
          <w:sz w:val="24"/>
          <w:szCs w:val="24"/>
          <w:lang w:val="sr-Cyrl-CS"/>
        </w:rPr>
        <w:t>.</w:t>
      </w:r>
    </w:p>
    <w:p w14:paraId="0CCC5705" w14:textId="77777777" w:rsidR="004D2591" w:rsidRPr="004D2591" w:rsidRDefault="004D2591" w:rsidP="004D2591">
      <w:pPr>
        <w:jc w:val="both"/>
        <w:rPr>
          <w:rFonts w:ascii="Times New Roman" w:hAnsi="Times New Roman"/>
          <w:noProof/>
          <w:color w:val="000000" w:themeColor="text1"/>
          <w:sz w:val="24"/>
          <w:szCs w:val="24"/>
          <w:lang w:val="sr-Cyrl-CS"/>
        </w:rPr>
      </w:pPr>
    </w:p>
    <w:p w14:paraId="16331B08"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20573A">
        <w:rPr>
          <w:rFonts w:ascii="Times New Roman" w:hAnsi="Times New Roman"/>
          <w:noProof/>
          <w:color w:val="000000" w:themeColor="text1"/>
          <w:sz w:val="24"/>
          <w:szCs w:val="24"/>
          <w:lang w:val="sr-Cyrl-CS"/>
        </w:rPr>
        <w:t xml:space="preserve">Група </w:t>
      </w:r>
      <w:r w:rsidR="004D2591">
        <w:rPr>
          <w:rFonts w:ascii="Times New Roman" w:hAnsi="Times New Roman"/>
          <w:noProof/>
          <w:color w:val="000000" w:themeColor="text1"/>
          <w:sz w:val="24"/>
          <w:szCs w:val="24"/>
          <w:lang w:val="sr-Cyrl-CS"/>
        </w:rPr>
        <w:t>одмах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закључењу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обавештава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контакт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подацима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комуникацију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праћењем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w:t>
      </w:r>
    </w:p>
    <w:p w14:paraId="41A0CEEF" w14:textId="77777777" w:rsidR="004D2591" w:rsidRPr="004D2591" w:rsidRDefault="004D2591" w:rsidP="004D2591">
      <w:pPr>
        <w:jc w:val="both"/>
        <w:rPr>
          <w:rFonts w:ascii="Times New Roman" w:hAnsi="Times New Roman"/>
          <w:noProof/>
          <w:color w:val="000000" w:themeColor="text1"/>
          <w:sz w:val="24"/>
          <w:szCs w:val="24"/>
          <w:lang w:val="sr-Cyrl-CS"/>
        </w:rPr>
      </w:pPr>
    </w:p>
    <w:p w14:paraId="512F762C"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Latn-RS"/>
        </w:rPr>
        <w:t>-</w:t>
      </w:r>
      <w:r w:rsidRPr="004D2591">
        <w:rPr>
          <w:rFonts w:ascii="Times New Roman" w:hAnsi="Times New Roman"/>
          <w:b/>
          <w:noProof/>
          <w:color w:val="000000" w:themeColor="text1"/>
          <w:sz w:val="24"/>
          <w:szCs w:val="24"/>
          <w:lang w:val="sr-Cyrl-CS"/>
        </w:rPr>
        <w:t xml:space="preserve">3 </w:t>
      </w:r>
      <w:r>
        <w:rPr>
          <w:rFonts w:ascii="Times New Roman" w:hAnsi="Times New Roman"/>
          <w:b/>
          <w:noProof/>
          <w:color w:val="000000" w:themeColor="text1"/>
          <w:sz w:val="24"/>
          <w:szCs w:val="24"/>
          <w:lang w:val="sr-Cyrl-CS"/>
        </w:rPr>
        <w:t>Одређивање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лица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праћење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извршења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јавним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набавкама</w:t>
      </w:r>
    </w:p>
    <w:p w14:paraId="24D55D8A"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28722BA9"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F96A96">
        <w:rPr>
          <w:rFonts w:ascii="Times New Roman" w:hAnsi="Times New Roman"/>
          <w:b/>
          <w:noProof/>
          <w:color w:val="000000" w:themeColor="text1"/>
          <w:sz w:val="24"/>
          <w:szCs w:val="24"/>
          <w:lang w:val="sr-Cyrl-CS"/>
        </w:rPr>
        <w:t xml:space="preserve"> 5</w:t>
      </w:r>
      <w:r w:rsidR="000E6A7F">
        <w:rPr>
          <w:rFonts w:ascii="Times New Roman" w:hAnsi="Times New Roman"/>
          <w:b/>
          <w:noProof/>
          <w:color w:val="000000" w:themeColor="text1"/>
          <w:sz w:val="24"/>
          <w:szCs w:val="24"/>
          <w:lang w:val="sr-Cyrl-CS"/>
        </w:rPr>
        <w:t>7</w:t>
      </w:r>
      <w:r w:rsidRPr="004D2591">
        <w:rPr>
          <w:rFonts w:ascii="Times New Roman" w:hAnsi="Times New Roman"/>
          <w:b/>
          <w:noProof/>
          <w:color w:val="000000" w:themeColor="text1"/>
          <w:sz w:val="24"/>
          <w:szCs w:val="24"/>
          <w:lang w:val="sr-Cyrl-CS"/>
        </w:rPr>
        <w:t>.</w:t>
      </w:r>
    </w:p>
    <w:p w14:paraId="3F01B289"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F2AF7D4"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Руководилац</w:t>
      </w:r>
      <w:r w:rsidR="004D2591" w:rsidRPr="004D2591">
        <w:rPr>
          <w:rFonts w:ascii="Times New Roman" w:hAnsi="Times New Roman"/>
          <w:noProof/>
          <w:color w:val="000000" w:themeColor="text1"/>
          <w:sz w:val="24"/>
          <w:szCs w:val="24"/>
          <w:lang w:val="sr-Cyrl-CS"/>
        </w:rPr>
        <w:t xml:space="preserve"> </w:t>
      </w:r>
      <w:r w:rsidR="0020573A">
        <w:rPr>
          <w:rFonts w:ascii="Times New Roman" w:hAnsi="Times New Roman"/>
          <w:noProof/>
          <w:color w:val="000000" w:themeColor="text1"/>
          <w:sz w:val="24"/>
          <w:szCs w:val="24"/>
          <w:lang w:val="sr-Cyrl-CS"/>
        </w:rPr>
        <w:t>корисника набавке</w:t>
      </w:r>
      <w:r w:rsidR="004D2591" w:rsidRPr="004D2591">
        <w:rPr>
          <w:rFonts w:ascii="Times New Roman" w:hAnsi="Times New Roman"/>
          <w:noProof/>
          <w:color w:val="000000" w:themeColor="text1"/>
          <w:sz w:val="24"/>
          <w:szCs w:val="24"/>
          <w:lang w:val="sr-Cyrl-CS"/>
        </w:rPr>
        <w:t xml:space="preserve">, </w:t>
      </w:r>
      <w:r w:rsidR="0020573A">
        <w:rPr>
          <w:rFonts w:ascii="Times New Roman" w:hAnsi="Times New Roman"/>
          <w:noProof/>
          <w:color w:val="000000" w:themeColor="text1"/>
          <w:sz w:val="24"/>
          <w:szCs w:val="24"/>
          <w:lang w:val="sr-Cyrl-CS"/>
        </w:rPr>
        <w:t xml:space="preserve">односно групе, </w:t>
      </w:r>
      <w:r w:rsidR="004D2591">
        <w:rPr>
          <w:rFonts w:ascii="Times New Roman" w:hAnsi="Times New Roman"/>
          <w:noProof/>
          <w:color w:val="000000" w:themeColor="text1"/>
          <w:sz w:val="24"/>
          <w:szCs w:val="24"/>
          <w:lang w:val="sr-Cyrl-CS"/>
        </w:rPr>
        <w:t>писаним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налогом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квантитативни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квалитативни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остале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праћењем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w:t>
      </w:r>
    </w:p>
    <w:p w14:paraId="6E72537C" w14:textId="77777777" w:rsidR="004D2591" w:rsidRPr="004D2591" w:rsidRDefault="004D2591" w:rsidP="004D2591">
      <w:pPr>
        <w:jc w:val="both"/>
        <w:rPr>
          <w:rFonts w:ascii="Times New Roman" w:hAnsi="Times New Roman"/>
          <w:noProof/>
          <w:color w:val="000000" w:themeColor="text1"/>
          <w:sz w:val="24"/>
          <w:szCs w:val="24"/>
          <w:lang w:val="sr-Cyrl-CS"/>
        </w:rPr>
      </w:pPr>
    </w:p>
    <w:p w14:paraId="32F9A339"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Пријем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може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комисијски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Комисију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решењем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руководилац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става</w:t>
      </w:r>
      <w:r w:rsidR="004D2591" w:rsidRPr="004D2591">
        <w:rPr>
          <w:rFonts w:ascii="Times New Roman" w:hAnsi="Times New Roman"/>
          <w:noProof/>
          <w:color w:val="000000" w:themeColor="text1"/>
          <w:sz w:val="24"/>
          <w:szCs w:val="24"/>
          <w:lang w:val="sr-Cyrl-CS"/>
        </w:rPr>
        <w:t xml:space="preserve"> 1.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члана</w:t>
      </w:r>
      <w:r w:rsidR="004D2591" w:rsidRPr="004D2591">
        <w:rPr>
          <w:rFonts w:ascii="Times New Roman" w:hAnsi="Times New Roman"/>
          <w:noProof/>
          <w:color w:val="000000" w:themeColor="text1"/>
          <w:sz w:val="24"/>
          <w:szCs w:val="24"/>
          <w:lang w:val="sr-Cyrl-CS"/>
        </w:rPr>
        <w:t xml:space="preserve">. </w:t>
      </w:r>
    </w:p>
    <w:p w14:paraId="2DF7A031" w14:textId="77777777" w:rsidR="004D2591" w:rsidRPr="004D2591" w:rsidRDefault="004D2591" w:rsidP="004D2591">
      <w:pPr>
        <w:jc w:val="both"/>
        <w:rPr>
          <w:rFonts w:ascii="Times New Roman" w:hAnsi="Times New Roman"/>
          <w:noProof/>
          <w:color w:val="000000" w:themeColor="text1"/>
          <w:sz w:val="24"/>
          <w:szCs w:val="24"/>
          <w:lang w:val="sr-Cyrl-CS"/>
        </w:rPr>
      </w:pPr>
    </w:p>
    <w:p w14:paraId="0FC95384"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4 </w:t>
      </w:r>
      <w:r>
        <w:rPr>
          <w:rFonts w:ascii="Times New Roman" w:hAnsi="Times New Roman"/>
          <w:b/>
          <w:noProof/>
          <w:color w:val="000000" w:themeColor="text1"/>
          <w:sz w:val="24"/>
          <w:szCs w:val="24"/>
          <w:lang w:val="sr-Cyrl-CS"/>
        </w:rPr>
        <w:t>Критеријуми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начин</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провере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квантитета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квалитета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испоручених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добара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пружених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услуга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или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изведених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радова</w:t>
      </w:r>
    </w:p>
    <w:p w14:paraId="3995AF04"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E6811E8" w14:textId="77777777" w:rsidR="004D2591" w:rsidRPr="004D2591" w:rsidRDefault="004D2591" w:rsidP="004D2591">
      <w:pPr>
        <w:jc w:val="center"/>
        <w:rPr>
          <w:rFonts w:ascii="Times New Roman" w:hAnsi="Times New Roman"/>
          <w:b/>
          <w:noProof/>
          <w:color w:val="000000" w:themeColor="text1"/>
          <w:sz w:val="24"/>
          <w:szCs w:val="24"/>
          <w:vertAlign w:val="superscript"/>
          <w:lang w:val="sr-Cyrl-CS"/>
        </w:rPr>
      </w:pPr>
      <w:r>
        <w:rPr>
          <w:rFonts w:ascii="Times New Roman" w:hAnsi="Times New Roman"/>
          <w:b/>
          <w:noProof/>
          <w:color w:val="000000" w:themeColor="text1"/>
          <w:sz w:val="24"/>
          <w:szCs w:val="24"/>
          <w:lang w:val="sr-Cyrl-CS"/>
        </w:rPr>
        <w:t>Члан</w:t>
      </w:r>
      <w:r w:rsidR="00F96A96">
        <w:rPr>
          <w:rFonts w:ascii="Times New Roman" w:hAnsi="Times New Roman"/>
          <w:b/>
          <w:noProof/>
          <w:color w:val="000000" w:themeColor="text1"/>
          <w:sz w:val="24"/>
          <w:szCs w:val="24"/>
          <w:lang w:val="sr-Cyrl-CS"/>
        </w:rPr>
        <w:t xml:space="preserve"> 5</w:t>
      </w:r>
      <w:r w:rsidR="000E6A7F">
        <w:rPr>
          <w:rFonts w:ascii="Times New Roman" w:hAnsi="Times New Roman"/>
          <w:b/>
          <w:noProof/>
          <w:color w:val="000000" w:themeColor="text1"/>
          <w:sz w:val="24"/>
          <w:szCs w:val="24"/>
          <w:lang w:val="sr-Cyrl-CS"/>
        </w:rPr>
        <w:t>8</w:t>
      </w:r>
      <w:r w:rsidRPr="004D2591">
        <w:rPr>
          <w:rFonts w:ascii="Times New Roman" w:hAnsi="Times New Roman"/>
          <w:b/>
          <w:noProof/>
          <w:color w:val="000000" w:themeColor="text1"/>
          <w:sz w:val="24"/>
          <w:szCs w:val="24"/>
          <w:lang w:val="sr-Cyrl-CS"/>
        </w:rPr>
        <w:t>.</w:t>
      </w:r>
    </w:p>
    <w:p w14:paraId="3983C8E0"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0FBDF9D1"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именовано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квантитативни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квалитативни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проверава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количина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испоручених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пружених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изведених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врста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испоручених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пружених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изведених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уговореним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свему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техничким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спецификацијама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понудом</w:t>
      </w:r>
      <w:r w:rsidR="004D2591" w:rsidRPr="004D2591">
        <w:rPr>
          <w:rFonts w:ascii="Times New Roman" w:hAnsi="Times New Roman"/>
          <w:noProof/>
          <w:color w:val="000000" w:themeColor="text1"/>
          <w:sz w:val="24"/>
          <w:szCs w:val="24"/>
          <w:lang w:val="sr-Cyrl-CS"/>
        </w:rPr>
        <w:t xml:space="preserve">. </w:t>
      </w:r>
    </w:p>
    <w:p w14:paraId="0625827F" w14:textId="77777777" w:rsidR="004D2591" w:rsidRPr="004D2591" w:rsidRDefault="004D2591" w:rsidP="004D2591">
      <w:pPr>
        <w:jc w:val="both"/>
        <w:rPr>
          <w:rFonts w:ascii="Times New Roman" w:hAnsi="Times New Roman"/>
          <w:noProof/>
          <w:color w:val="000000" w:themeColor="text1"/>
          <w:sz w:val="24"/>
          <w:szCs w:val="24"/>
          <w:lang w:val="sr-Cyrl-CS"/>
        </w:rPr>
      </w:pPr>
    </w:p>
    <w:p w14:paraId="680C051F"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Latn-RS"/>
        </w:rPr>
        <w:t>-</w:t>
      </w:r>
      <w:r w:rsidRPr="004D2591">
        <w:rPr>
          <w:rFonts w:ascii="Times New Roman" w:hAnsi="Times New Roman"/>
          <w:b/>
          <w:noProof/>
          <w:color w:val="000000" w:themeColor="text1"/>
          <w:sz w:val="24"/>
          <w:szCs w:val="24"/>
          <w:lang w:val="sr-Cyrl-CS"/>
        </w:rPr>
        <w:t>5</w:t>
      </w:r>
      <w:r w:rsidRPr="004D2591">
        <w:rPr>
          <w:rFonts w:ascii="Times New Roman" w:hAnsi="Times New Roman"/>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потписивање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докумената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извршеном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пријему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добара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услуга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или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радова</w:t>
      </w:r>
    </w:p>
    <w:p w14:paraId="302D5EF0"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579FED82"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F96A96">
        <w:rPr>
          <w:rFonts w:ascii="Times New Roman" w:hAnsi="Times New Roman"/>
          <w:b/>
          <w:noProof/>
          <w:color w:val="000000" w:themeColor="text1"/>
          <w:sz w:val="24"/>
          <w:szCs w:val="24"/>
          <w:lang w:val="sr-Cyrl-CS"/>
        </w:rPr>
        <w:t xml:space="preserve"> 5</w:t>
      </w:r>
      <w:r w:rsidR="000E6A7F">
        <w:rPr>
          <w:rFonts w:ascii="Times New Roman" w:hAnsi="Times New Roman"/>
          <w:b/>
          <w:noProof/>
          <w:color w:val="000000" w:themeColor="text1"/>
          <w:sz w:val="24"/>
          <w:szCs w:val="24"/>
        </w:rPr>
        <w:t>9</w:t>
      </w:r>
      <w:r w:rsidRPr="004D2591">
        <w:rPr>
          <w:rFonts w:ascii="Times New Roman" w:hAnsi="Times New Roman"/>
          <w:b/>
          <w:noProof/>
          <w:color w:val="000000" w:themeColor="text1"/>
          <w:sz w:val="24"/>
          <w:szCs w:val="24"/>
          <w:lang w:val="sr-Cyrl-CS"/>
        </w:rPr>
        <w:t>.</w:t>
      </w:r>
    </w:p>
    <w:p w14:paraId="2D6789A4"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78182441"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именовано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квантитативни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квалитативни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p>
    <w:p w14:paraId="5133BCFC"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записник</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квантитативном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пријему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добара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услуга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радова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чиме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потврђује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пријем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одређене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количине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тражене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врсте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добара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услуга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радова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као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пријем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неопходне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документације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отпремница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улазни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рачун</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сл</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w:t>
      </w:r>
      <w:r w:rsidRPr="004D2591">
        <w:rPr>
          <w:rFonts w:ascii="Times New Roman" w:hAnsi="Times New Roman"/>
          <w:noProof/>
          <w:color w:val="000000" w:themeColor="text1"/>
          <w:sz w:val="24"/>
          <w:szCs w:val="24"/>
          <w:lang w:val="sr-Cyrl-CS"/>
        </w:rPr>
        <w:t xml:space="preserve"> </w:t>
      </w:r>
    </w:p>
    <w:p w14:paraId="48E5F4A0" w14:textId="77777777" w:rsid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lastRenderedPageBreak/>
        <w:t xml:space="preserve">- </w:t>
      </w:r>
      <w:r>
        <w:rPr>
          <w:rFonts w:ascii="Times New Roman" w:hAnsi="Times New Roman"/>
          <w:noProof/>
          <w:color w:val="000000" w:themeColor="text1"/>
          <w:sz w:val="24"/>
          <w:szCs w:val="24"/>
          <w:lang w:val="sr-Cyrl-CS"/>
        </w:rPr>
        <w:t>записник</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квалитативном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пријему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добара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услуга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радова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чиме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потврђује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испоручена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добра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услуге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или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радови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свему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одговарају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уговореним</w:t>
      </w:r>
      <w:r w:rsidR="0020573A">
        <w:rPr>
          <w:rFonts w:ascii="Times New Roman" w:hAnsi="Times New Roman"/>
          <w:noProof/>
          <w:color w:val="000000" w:themeColor="text1"/>
          <w:sz w:val="24"/>
          <w:szCs w:val="24"/>
          <w:lang w:val="sr-Cyrl-CS"/>
        </w:rPr>
        <w:t>.</w:t>
      </w:r>
    </w:p>
    <w:p w14:paraId="38E6793D" w14:textId="77777777" w:rsidR="0020573A" w:rsidRPr="004D2591" w:rsidRDefault="0020573A" w:rsidP="004D2591">
      <w:pPr>
        <w:jc w:val="both"/>
        <w:rPr>
          <w:rFonts w:ascii="Times New Roman" w:hAnsi="Times New Roman"/>
          <w:noProof/>
          <w:color w:val="000000" w:themeColor="text1"/>
          <w:sz w:val="24"/>
          <w:szCs w:val="24"/>
          <w:lang w:val="sr-Cyrl-CS"/>
        </w:rPr>
      </w:pPr>
    </w:p>
    <w:p w14:paraId="7CC5EE33" w14:textId="77777777" w:rsidR="004D2591" w:rsidRDefault="0020573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Записници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става</w:t>
      </w:r>
      <w:r w:rsidR="004D2591" w:rsidRPr="004D2591">
        <w:rPr>
          <w:rFonts w:ascii="Times New Roman" w:hAnsi="Times New Roman"/>
          <w:noProof/>
          <w:color w:val="000000" w:themeColor="text1"/>
          <w:sz w:val="24"/>
          <w:szCs w:val="24"/>
          <w:lang w:val="sr-Cyrl-CS"/>
        </w:rPr>
        <w:t xml:space="preserve"> 1.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представника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истоветна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примерка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чега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један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примерак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задржава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страна</w:t>
      </w:r>
      <w:r w:rsidR="00123715">
        <w:rPr>
          <w:rFonts w:ascii="Times New Roman" w:hAnsi="Times New Roman"/>
          <w:noProof/>
          <w:color w:val="000000" w:themeColor="text1"/>
          <w:sz w:val="24"/>
          <w:szCs w:val="24"/>
          <w:lang w:val="sr-Cyrl-CS"/>
        </w:rPr>
        <w:t>.</w:t>
      </w:r>
    </w:p>
    <w:p w14:paraId="505020F3" w14:textId="77777777" w:rsidR="00123715" w:rsidRDefault="00123715" w:rsidP="004D2591">
      <w:pPr>
        <w:jc w:val="both"/>
        <w:rPr>
          <w:rFonts w:ascii="Times New Roman" w:hAnsi="Times New Roman"/>
          <w:noProof/>
          <w:color w:val="000000" w:themeColor="text1"/>
          <w:sz w:val="24"/>
          <w:szCs w:val="24"/>
          <w:lang w:val="sr-Cyrl-CS"/>
        </w:rPr>
      </w:pPr>
    </w:p>
    <w:p w14:paraId="2D0CDF06" w14:textId="77777777" w:rsidR="00123715" w:rsidRPr="004D2591" w:rsidRDefault="00123715"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Записник о пријему добара, услуга или радова је саставни део документације за извршење уговорених финансијских обавеза Канцеларије, као уговорне стране.</w:t>
      </w:r>
    </w:p>
    <w:p w14:paraId="61D4AD5D" w14:textId="77777777" w:rsidR="004D2591" w:rsidRPr="004D2591" w:rsidRDefault="004D2591" w:rsidP="004D2591">
      <w:pPr>
        <w:jc w:val="both"/>
        <w:rPr>
          <w:rFonts w:ascii="Times New Roman" w:hAnsi="Times New Roman"/>
          <w:noProof/>
          <w:color w:val="000000" w:themeColor="text1"/>
          <w:sz w:val="24"/>
          <w:szCs w:val="24"/>
          <w:lang w:val="sr-Cyrl-CS"/>
        </w:rPr>
      </w:pPr>
    </w:p>
    <w:p w14:paraId="370BADDD"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Latn-RS"/>
        </w:rPr>
        <w:t>-</w:t>
      </w:r>
      <w:r w:rsidRPr="004D2591">
        <w:rPr>
          <w:rFonts w:ascii="Times New Roman" w:hAnsi="Times New Roman"/>
          <w:b/>
          <w:noProof/>
          <w:color w:val="000000" w:themeColor="text1"/>
          <w:sz w:val="24"/>
          <w:szCs w:val="24"/>
          <w:lang w:val="sr-Cyrl-CS"/>
        </w:rPr>
        <w:t xml:space="preserve">6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случају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рекламација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вези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извршењем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уговора</w:t>
      </w:r>
    </w:p>
    <w:p w14:paraId="5619D266"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7A96819"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00F96A96">
        <w:rPr>
          <w:rFonts w:ascii="Times New Roman" w:hAnsi="Times New Roman"/>
          <w:b/>
          <w:noProof/>
          <w:color w:val="000000" w:themeColor="text1"/>
          <w:sz w:val="24"/>
          <w:szCs w:val="24"/>
          <w:lang w:val="sr-Cyrl-CS"/>
        </w:rPr>
        <w:t xml:space="preserve"> </w:t>
      </w:r>
      <w:r w:rsidR="000E6A7F">
        <w:rPr>
          <w:rFonts w:ascii="Times New Roman" w:hAnsi="Times New Roman"/>
          <w:b/>
          <w:noProof/>
          <w:color w:val="000000" w:themeColor="text1"/>
          <w:sz w:val="24"/>
          <w:szCs w:val="24"/>
          <w:lang w:val="sr-Cyrl-RS"/>
        </w:rPr>
        <w:t>60</w:t>
      </w:r>
      <w:r w:rsidRPr="004D2591">
        <w:rPr>
          <w:rFonts w:ascii="Times New Roman" w:hAnsi="Times New Roman"/>
          <w:b/>
          <w:noProof/>
          <w:color w:val="000000" w:themeColor="text1"/>
          <w:sz w:val="24"/>
          <w:szCs w:val="24"/>
          <w:lang w:val="sr-Cyrl-CS"/>
        </w:rPr>
        <w:t>.</w:t>
      </w:r>
    </w:p>
    <w:p w14:paraId="790B6723"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4580A4AC"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случају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именовано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врши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праћењем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набавкама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количина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испоруке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одговара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квантитативном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квалитативном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већ</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рекламациони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наводи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чему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испорука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уговореним</w:t>
      </w:r>
      <w:r w:rsidR="004D2591" w:rsidRPr="004D2591">
        <w:rPr>
          <w:rFonts w:ascii="Times New Roman" w:hAnsi="Times New Roman"/>
          <w:noProof/>
          <w:color w:val="000000" w:themeColor="text1"/>
          <w:sz w:val="24"/>
          <w:szCs w:val="24"/>
          <w:lang w:val="sr-Cyrl-CS"/>
        </w:rPr>
        <w:t>.</w:t>
      </w:r>
    </w:p>
    <w:p w14:paraId="733A372B" w14:textId="77777777" w:rsidR="004D2591" w:rsidRPr="004D2591" w:rsidRDefault="004D2591" w:rsidP="004D2591">
      <w:pPr>
        <w:jc w:val="both"/>
        <w:rPr>
          <w:rFonts w:ascii="Times New Roman" w:hAnsi="Times New Roman"/>
          <w:noProof/>
          <w:color w:val="000000" w:themeColor="text1"/>
          <w:sz w:val="24"/>
          <w:szCs w:val="24"/>
          <w:lang w:val="sr-Cyrl-CS"/>
        </w:rPr>
      </w:pPr>
    </w:p>
    <w:p w14:paraId="1B6360EA"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20573A">
        <w:rPr>
          <w:rFonts w:ascii="Times New Roman" w:hAnsi="Times New Roman"/>
          <w:noProof/>
          <w:color w:val="000000" w:themeColor="text1"/>
          <w:sz w:val="24"/>
          <w:szCs w:val="24"/>
          <w:lang w:val="sr-Cyrl-CS"/>
        </w:rPr>
        <w:t>Корисник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w:t>
      </w:r>
      <w:r w:rsidR="0020573A">
        <w:rPr>
          <w:rFonts w:ascii="Times New Roman" w:hAnsi="Times New Roman"/>
          <w:noProof/>
          <w:color w:val="000000" w:themeColor="text1"/>
          <w:sz w:val="24"/>
          <w:szCs w:val="24"/>
          <w:lang w:val="sr-Cyrl-CS"/>
        </w:rPr>
        <w:t>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рекламациони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20573A">
        <w:rPr>
          <w:rFonts w:ascii="Times New Roman" w:hAnsi="Times New Roman"/>
          <w:noProof/>
          <w:color w:val="000000" w:themeColor="text1"/>
          <w:sz w:val="24"/>
          <w:szCs w:val="24"/>
          <w:lang w:val="sr-Cyrl-CS"/>
        </w:rPr>
        <w:t>Гр</w:t>
      </w:r>
      <w:r w:rsidR="004D2591">
        <w:rPr>
          <w:rFonts w:ascii="Times New Roman" w:hAnsi="Times New Roman"/>
          <w:noProof/>
          <w:color w:val="000000" w:themeColor="text1"/>
          <w:sz w:val="24"/>
          <w:szCs w:val="24"/>
          <w:lang w:val="sr-Cyrl-CS"/>
        </w:rPr>
        <w:t>у</w:t>
      </w:r>
      <w:r w:rsidR="0020573A">
        <w:rPr>
          <w:rFonts w:ascii="Times New Roman" w:hAnsi="Times New Roman"/>
          <w:noProof/>
          <w:color w:val="000000" w:themeColor="text1"/>
          <w:sz w:val="24"/>
          <w:szCs w:val="24"/>
          <w:lang w:val="sr-Cyrl-CS"/>
        </w:rPr>
        <w:t>п</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w:t>
      </w:r>
    </w:p>
    <w:p w14:paraId="4E89A0E3" w14:textId="77777777" w:rsidR="004D2591" w:rsidRPr="004D2591" w:rsidRDefault="004D2591" w:rsidP="004D2591">
      <w:pPr>
        <w:jc w:val="both"/>
        <w:rPr>
          <w:rFonts w:ascii="Times New Roman" w:hAnsi="Times New Roman"/>
          <w:noProof/>
          <w:color w:val="000000" w:themeColor="text1"/>
          <w:sz w:val="24"/>
          <w:szCs w:val="24"/>
          <w:lang w:val="sr-Cyrl-CS"/>
        </w:rPr>
      </w:pPr>
    </w:p>
    <w:p w14:paraId="10EE00EE"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20573A">
        <w:rPr>
          <w:rFonts w:ascii="Times New Roman" w:hAnsi="Times New Roman"/>
          <w:noProof/>
          <w:color w:val="000000" w:themeColor="text1"/>
          <w:sz w:val="24"/>
          <w:szCs w:val="24"/>
          <w:lang w:val="sr-Cyrl-CS"/>
        </w:rPr>
        <w:t>Гр</w:t>
      </w:r>
      <w:r w:rsidR="004D2591">
        <w:rPr>
          <w:rFonts w:ascii="Times New Roman" w:hAnsi="Times New Roman"/>
          <w:noProof/>
          <w:color w:val="000000" w:themeColor="text1"/>
          <w:sz w:val="24"/>
          <w:szCs w:val="24"/>
          <w:lang w:val="sr-Cyrl-CS"/>
        </w:rPr>
        <w:t>у</w:t>
      </w:r>
      <w:r w:rsidR="0020573A">
        <w:rPr>
          <w:rFonts w:ascii="Times New Roman" w:hAnsi="Times New Roman"/>
          <w:noProof/>
          <w:color w:val="000000" w:themeColor="text1"/>
          <w:sz w:val="24"/>
          <w:szCs w:val="24"/>
          <w:lang w:val="sr-Cyrl-CS"/>
        </w:rPr>
        <w:t>п</w:t>
      </w:r>
      <w:r w:rsidR="004D2591">
        <w:rPr>
          <w:rFonts w:ascii="Times New Roman" w:hAnsi="Times New Roman"/>
          <w:noProof/>
          <w:color w:val="000000" w:themeColor="text1"/>
          <w:sz w:val="24"/>
          <w:szCs w:val="24"/>
          <w:lang w:val="sr-Cyrl-CS"/>
        </w:rPr>
        <w:t>а</w:t>
      </w:r>
      <w:r w:rsidR="0020573A">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рекламациони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даље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поводом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рекламације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вези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w:t>
      </w:r>
    </w:p>
    <w:p w14:paraId="15A6637C" w14:textId="77777777" w:rsidR="004D2591" w:rsidRPr="004D2591" w:rsidRDefault="004D2591" w:rsidP="004D2591">
      <w:pPr>
        <w:jc w:val="both"/>
        <w:rPr>
          <w:rFonts w:ascii="Times New Roman" w:hAnsi="Times New Roman"/>
          <w:noProof/>
          <w:color w:val="000000" w:themeColor="text1"/>
          <w:sz w:val="24"/>
          <w:szCs w:val="24"/>
          <w:lang w:val="sr-Cyrl-CS"/>
        </w:rPr>
      </w:pPr>
    </w:p>
    <w:p w14:paraId="2B43484A"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Поступање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рекламацији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облигациони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област</w:t>
      </w:r>
      <w:r w:rsidR="004D2591" w:rsidRPr="004D2591">
        <w:rPr>
          <w:rFonts w:ascii="Times New Roman" w:hAnsi="Times New Roman"/>
          <w:noProof/>
          <w:color w:val="000000" w:themeColor="text1"/>
          <w:sz w:val="24"/>
          <w:szCs w:val="24"/>
          <w:lang w:val="sr-Cyrl-CS"/>
        </w:rPr>
        <w:t xml:space="preserve">. </w:t>
      </w:r>
    </w:p>
    <w:p w14:paraId="4F391A38" w14:textId="77777777" w:rsidR="004D2591" w:rsidRPr="004D2591" w:rsidRDefault="004D2591" w:rsidP="004D2591">
      <w:pPr>
        <w:jc w:val="both"/>
        <w:rPr>
          <w:rFonts w:ascii="Times New Roman" w:hAnsi="Times New Roman"/>
          <w:noProof/>
          <w:color w:val="000000" w:themeColor="text1"/>
          <w:sz w:val="24"/>
          <w:szCs w:val="24"/>
          <w:lang w:val="sr-Cyrl-CS"/>
        </w:rPr>
      </w:pPr>
    </w:p>
    <w:p w14:paraId="5CAFC04A"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7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пријема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оверавања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рачуна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других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докумената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плаћање</w:t>
      </w:r>
    </w:p>
    <w:p w14:paraId="5D70D0F1"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4C0C8345"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6</w:t>
      </w:r>
      <w:r w:rsidR="000E6A7F">
        <w:rPr>
          <w:rFonts w:ascii="Times New Roman" w:hAnsi="Times New Roman"/>
          <w:b/>
          <w:noProof/>
          <w:color w:val="000000" w:themeColor="text1"/>
          <w:sz w:val="24"/>
          <w:szCs w:val="24"/>
        </w:rPr>
        <w:t>1</w:t>
      </w:r>
      <w:r w:rsidRPr="004D2591">
        <w:rPr>
          <w:rFonts w:ascii="Times New Roman" w:hAnsi="Times New Roman"/>
          <w:b/>
          <w:noProof/>
          <w:color w:val="000000" w:themeColor="text1"/>
          <w:sz w:val="24"/>
          <w:szCs w:val="24"/>
          <w:lang w:val="sr-Cyrl-CS"/>
        </w:rPr>
        <w:t>.</w:t>
      </w:r>
    </w:p>
    <w:p w14:paraId="1714C01E"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21AEE68"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Рачуни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плаћање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примају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општим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актима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истог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достављају</w:t>
      </w:r>
      <w:r w:rsidR="004D2591" w:rsidRPr="004D2591">
        <w:rPr>
          <w:rFonts w:ascii="Times New Roman" w:hAnsi="Times New Roman"/>
          <w:noProof/>
          <w:color w:val="000000" w:themeColor="text1"/>
          <w:sz w:val="24"/>
          <w:szCs w:val="24"/>
          <w:lang w:val="sr-Cyrl-CS"/>
        </w:rPr>
        <w:t xml:space="preserve"> </w:t>
      </w:r>
      <w:r w:rsidR="003B7F2E">
        <w:rPr>
          <w:rFonts w:ascii="Times New Roman" w:hAnsi="Times New Roman"/>
          <w:noProof/>
          <w:color w:val="000000" w:themeColor="text1"/>
          <w:sz w:val="24"/>
          <w:szCs w:val="24"/>
          <w:lang w:val="sr-Cyrl-CS"/>
        </w:rPr>
        <w:t>Групи.</w:t>
      </w:r>
    </w:p>
    <w:p w14:paraId="2E38C567"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p>
    <w:p w14:paraId="52F9CE0B"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После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испоручена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пружене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изведене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радове</w:t>
      </w:r>
      <w:r w:rsidR="004D2591" w:rsidRPr="004D2591">
        <w:rPr>
          <w:rFonts w:ascii="Times New Roman" w:hAnsi="Times New Roman"/>
          <w:noProof/>
          <w:color w:val="000000" w:themeColor="text1"/>
          <w:sz w:val="24"/>
          <w:szCs w:val="24"/>
          <w:lang w:val="sr-Cyrl-CS"/>
        </w:rPr>
        <w:t xml:space="preserve">, </w:t>
      </w:r>
      <w:r w:rsidR="003B7F2E">
        <w:rPr>
          <w:rFonts w:ascii="Times New Roman" w:hAnsi="Times New Roman"/>
          <w:noProof/>
          <w:color w:val="000000" w:themeColor="text1"/>
          <w:sz w:val="24"/>
          <w:szCs w:val="24"/>
          <w:lang w:val="sr-Cyrl-CS"/>
        </w:rPr>
        <w:t>Г</w:t>
      </w:r>
      <w:r w:rsidR="004D2591">
        <w:rPr>
          <w:rFonts w:ascii="Times New Roman" w:hAnsi="Times New Roman"/>
          <w:noProof/>
          <w:color w:val="000000" w:themeColor="text1"/>
          <w:sz w:val="24"/>
          <w:szCs w:val="24"/>
          <w:lang w:val="sr-Cyrl-CS"/>
        </w:rPr>
        <w:t>ру</w:t>
      </w:r>
      <w:r w:rsidR="003B7F2E">
        <w:rPr>
          <w:rFonts w:ascii="Times New Roman" w:hAnsi="Times New Roman"/>
          <w:noProof/>
          <w:color w:val="000000" w:themeColor="text1"/>
          <w:sz w:val="24"/>
          <w:szCs w:val="24"/>
          <w:lang w:val="sr-Cyrl-CS"/>
        </w:rPr>
        <w:t>п</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контролише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постојање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обавезних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увоза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комплетност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увозу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плаћања</w:t>
      </w:r>
      <w:r w:rsidR="004D2591" w:rsidRPr="004D2591">
        <w:rPr>
          <w:rFonts w:ascii="Times New Roman" w:hAnsi="Times New Roman"/>
          <w:noProof/>
          <w:color w:val="000000" w:themeColor="text1"/>
          <w:sz w:val="24"/>
          <w:szCs w:val="24"/>
          <w:lang w:val="sr-Cyrl-CS"/>
        </w:rPr>
        <w:t>.</w:t>
      </w:r>
    </w:p>
    <w:p w14:paraId="54625CBA" w14:textId="77777777" w:rsidR="004D2591" w:rsidRPr="004D2591" w:rsidRDefault="004D2591" w:rsidP="004D2591">
      <w:pPr>
        <w:jc w:val="both"/>
        <w:rPr>
          <w:rFonts w:ascii="Times New Roman" w:hAnsi="Times New Roman"/>
          <w:noProof/>
          <w:color w:val="000000" w:themeColor="text1"/>
          <w:sz w:val="24"/>
          <w:szCs w:val="24"/>
          <w:lang w:val="sr-Cyrl-CS"/>
        </w:rPr>
      </w:pPr>
    </w:p>
    <w:p w14:paraId="5C8C3884"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увозу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комплетна</w:t>
      </w:r>
      <w:r w:rsidR="004D2591"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враћа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издаваоцу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рачуна</w:t>
      </w:r>
      <w:r w:rsidR="004D2591" w:rsidRPr="004D2591">
        <w:rPr>
          <w:rFonts w:ascii="Times New Roman" w:hAnsi="Times New Roman"/>
          <w:noProof/>
          <w:color w:val="000000" w:themeColor="text1"/>
          <w:sz w:val="24"/>
          <w:szCs w:val="24"/>
          <w:lang w:val="sr-Cyrl-CS"/>
        </w:rPr>
        <w:t>.</w:t>
      </w:r>
    </w:p>
    <w:p w14:paraId="0A60FDD8" w14:textId="77777777" w:rsidR="004D2591" w:rsidRPr="004D2591" w:rsidRDefault="004D2591" w:rsidP="004D2591">
      <w:pPr>
        <w:jc w:val="both"/>
        <w:rPr>
          <w:rFonts w:ascii="Times New Roman" w:hAnsi="Times New Roman"/>
          <w:noProof/>
          <w:color w:val="000000" w:themeColor="text1"/>
          <w:sz w:val="24"/>
          <w:szCs w:val="24"/>
          <w:lang w:val="sr-Cyrl-CS"/>
        </w:rPr>
      </w:pPr>
    </w:p>
    <w:p w14:paraId="45F6EB6F"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описане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одлагања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кориснику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w:t>
      </w:r>
      <w:r w:rsidR="000C5863">
        <w:rPr>
          <w:rFonts w:ascii="Times New Roman" w:hAnsi="Times New Roman"/>
          <w:noProof/>
          <w:color w:val="000000" w:themeColor="text1"/>
          <w:sz w:val="24"/>
          <w:szCs w:val="24"/>
          <w:lang w:val="sr-Cyrl-CS"/>
        </w:rPr>
        <w:t>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односе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врсту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количину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цене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потписуј</w:t>
      </w:r>
      <w:r w:rsidR="000C5863">
        <w:rPr>
          <w:rFonts w:ascii="Times New Roman" w:hAnsi="Times New Roman"/>
          <w:noProof/>
          <w:color w:val="000000" w:themeColor="text1"/>
          <w:sz w:val="24"/>
          <w:szCs w:val="24"/>
          <w:lang w:val="sr-Cyrl-CS"/>
        </w:rPr>
        <w:t>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lastRenderedPageBreak/>
        <w:t>писаним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налогом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извршио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квантитативни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квалитативни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пријем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добара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руководилац</w:t>
      </w:r>
      <w:r w:rsidR="000C5863">
        <w:rPr>
          <w:rFonts w:ascii="Times New Roman" w:hAnsi="Times New Roman"/>
          <w:noProof/>
          <w:color w:val="000000" w:themeColor="text1"/>
          <w:sz w:val="24"/>
          <w:szCs w:val="24"/>
          <w:lang w:val="sr-Cyrl-CS"/>
        </w:rPr>
        <w:t xml:space="preserve"> корисника</w:t>
      </w:r>
      <w:r w:rsidR="000C5863"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чиме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потврђују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тачност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података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Групи.</w:t>
      </w:r>
    </w:p>
    <w:p w14:paraId="2CB2E25C" w14:textId="77777777" w:rsidR="004D2591" w:rsidRPr="004D2591" w:rsidRDefault="004D2591" w:rsidP="004D2591">
      <w:pPr>
        <w:jc w:val="both"/>
        <w:rPr>
          <w:rFonts w:ascii="Times New Roman" w:hAnsi="Times New Roman"/>
          <w:noProof/>
          <w:color w:val="000000" w:themeColor="text1"/>
          <w:sz w:val="24"/>
          <w:szCs w:val="24"/>
          <w:lang w:val="sr-Cyrl-CS"/>
        </w:rPr>
      </w:pPr>
    </w:p>
    <w:p w14:paraId="65A29F83"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случају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става</w:t>
      </w:r>
      <w:r w:rsidR="004D2591" w:rsidRPr="004D2591">
        <w:rPr>
          <w:rFonts w:ascii="Times New Roman" w:hAnsi="Times New Roman"/>
          <w:noProof/>
          <w:color w:val="000000" w:themeColor="text1"/>
          <w:sz w:val="24"/>
          <w:szCs w:val="24"/>
          <w:lang w:val="sr-Cyrl-CS"/>
        </w:rPr>
        <w:t xml:space="preserve"> 4.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неисправност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рачуна</w:t>
      </w:r>
      <w:r w:rsidR="004D2591" w:rsidRPr="004D2591">
        <w:rPr>
          <w:rFonts w:ascii="Times New Roman" w:hAnsi="Times New Roman"/>
          <w:noProof/>
          <w:color w:val="000000" w:themeColor="text1"/>
          <w:sz w:val="24"/>
          <w:szCs w:val="24"/>
          <w:lang w:val="sr-Cyrl-CS"/>
        </w:rPr>
        <w:t xml:space="preserve"> – </w:t>
      </w:r>
      <w:r w:rsidR="004D2591">
        <w:rPr>
          <w:rFonts w:ascii="Times New Roman" w:hAnsi="Times New Roman"/>
          <w:noProof/>
          <w:color w:val="000000" w:themeColor="text1"/>
          <w:sz w:val="24"/>
          <w:szCs w:val="24"/>
          <w:lang w:val="sr-Cyrl-CS"/>
        </w:rPr>
        <w:t>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оспорава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службене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белешке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наводе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разлози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оспоравања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руководилац</w:t>
      </w:r>
      <w:r w:rsidR="004D2591"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 xml:space="preserve">корисника </w:t>
      </w:r>
      <w:r w:rsidR="004D2591">
        <w:rPr>
          <w:rFonts w:ascii="Times New Roman" w:hAnsi="Times New Roman"/>
          <w:noProof/>
          <w:color w:val="000000" w:themeColor="text1"/>
          <w:sz w:val="24"/>
          <w:szCs w:val="24"/>
          <w:lang w:val="sr-Cyrl-CS"/>
        </w:rPr>
        <w:t>набав</w:t>
      </w:r>
      <w:r w:rsidR="000C5863">
        <w:rPr>
          <w:rFonts w:ascii="Times New Roman" w:hAnsi="Times New Roman"/>
          <w:noProof/>
          <w:color w:val="000000" w:themeColor="text1"/>
          <w:sz w:val="24"/>
          <w:szCs w:val="24"/>
          <w:lang w:val="sr-Cyrl-CS"/>
        </w:rPr>
        <w:t>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белешка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руководиоцу</w:t>
      </w:r>
      <w:r w:rsidR="004D2591"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Групе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рекламације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издаваоцу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рачуна</w:t>
      </w:r>
      <w:r w:rsidR="004D2591" w:rsidRPr="004D2591">
        <w:rPr>
          <w:rFonts w:ascii="Times New Roman" w:hAnsi="Times New Roman"/>
          <w:noProof/>
          <w:color w:val="000000" w:themeColor="text1"/>
          <w:sz w:val="24"/>
          <w:szCs w:val="24"/>
          <w:lang w:val="sr-Cyrl-CS"/>
        </w:rPr>
        <w:t>.</w:t>
      </w:r>
    </w:p>
    <w:p w14:paraId="2ACE585B" w14:textId="77777777" w:rsidR="004D2591" w:rsidRPr="004D2591" w:rsidRDefault="004D2591" w:rsidP="004D2591">
      <w:pPr>
        <w:jc w:val="both"/>
        <w:rPr>
          <w:rFonts w:ascii="Times New Roman" w:hAnsi="Times New Roman"/>
          <w:noProof/>
          <w:color w:val="000000" w:themeColor="text1"/>
          <w:sz w:val="24"/>
          <w:szCs w:val="24"/>
          <w:lang w:val="sr-Cyrl-CS"/>
        </w:rPr>
      </w:pPr>
    </w:p>
    <w:p w14:paraId="492066E3"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Након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контроле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комплетирања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пратеће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документације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плаћање</w:t>
      </w:r>
      <w:r w:rsidR="004D2591"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корисник 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рачун</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плаћање</w:t>
      </w:r>
      <w:r w:rsidR="004D2591"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Групи</w:t>
      </w:r>
      <w:r w:rsidR="004D2591" w:rsidRPr="004D2591">
        <w:rPr>
          <w:rFonts w:ascii="Times New Roman" w:hAnsi="Times New Roman"/>
          <w:noProof/>
          <w:color w:val="000000" w:themeColor="text1"/>
          <w:sz w:val="24"/>
          <w:szCs w:val="24"/>
          <w:lang w:val="sr-Cyrl-CS"/>
        </w:rPr>
        <w:t xml:space="preserve">. </w:t>
      </w:r>
    </w:p>
    <w:p w14:paraId="7B17E568" w14:textId="77777777" w:rsidR="004D2591" w:rsidRPr="004D2591" w:rsidRDefault="004D2591" w:rsidP="004D2591">
      <w:pPr>
        <w:jc w:val="both"/>
        <w:rPr>
          <w:rFonts w:ascii="Times New Roman" w:hAnsi="Times New Roman"/>
          <w:noProof/>
          <w:color w:val="000000" w:themeColor="text1"/>
          <w:sz w:val="24"/>
          <w:szCs w:val="24"/>
          <w:lang w:val="sr-Cyrl-CS"/>
        </w:rPr>
      </w:pPr>
    </w:p>
    <w:p w14:paraId="5EC8C9E7"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8</w:t>
      </w:r>
      <w:r w:rsidRPr="004D2591">
        <w:rPr>
          <w:rFonts w:ascii="Times New Roman" w:hAnsi="Times New Roman"/>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поступка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реализације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уговорених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средстава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финансијског</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обезбеђења</w:t>
      </w:r>
    </w:p>
    <w:p w14:paraId="57F69E53" w14:textId="77777777" w:rsidR="004D2591" w:rsidRPr="004D2591" w:rsidRDefault="004D2591" w:rsidP="004D2591">
      <w:pPr>
        <w:jc w:val="both"/>
        <w:rPr>
          <w:rFonts w:ascii="Times New Roman" w:hAnsi="Times New Roman"/>
          <w:noProof/>
          <w:color w:val="000000" w:themeColor="text1"/>
          <w:sz w:val="24"/>
          <w:szCs w:val="24"/>
          <w:lang w:val="sr-Cyrl-CS"/>
        </w:rPr>
      </w:pPr>
    </w:p>
    <w:p w14:paraId="2B24B636" w14:textId="77777777" w:rsidR="004D2591" w:rsidRPr="004D2591" w:rsidRDefault="004D2591"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6</w:t>
      </w:r>
      <w:r w:rsidR="000E6A7F">
        <w:rPr>
          <w:rFonts w:ascii="Times New Roman" w:hAnsi="Times New Roman"/>
          <w:b/>
          <w:noProof/>
          <w:color w:val="000000" w:themeColor="text1"/>
          <w:sz w:val="24"/>
          <w:szCs w:val="24"/>
          <w:lang w:val="sr-Cyrl-CS"/>
        </w:rPr>
        <w:t>2</w:t>
      </w:r>
      <w:r w:rsidRPr="004D2591">
        <w:rPr>
          <w:rFonts w:ascii="Times New Roman" w:hAnsi="Times New Roman"/>
          <w:b/>
          <w:noProof/>
          <w:color w:val="000000" w:themeColor="text1"/>
          <w:sz w:val="24"/>
          <w:szCs w:val="24"/>
          <w:lang w:val="sr-Cyrl-CS"/>
        </w:rPr>
        <w:t>.</w:t>
      </w:r>
    </w:p>
    <w:p w14:paraId="3A6F0A36" w14:textId="77777777" w:rsidR="004D2591" w:rsidRPr="004D2591" w:rsidRDefault="004D2591" w:rsidP="004D2591">
      <w:pPr>
        <w:jc w:val="both"/>
        <w:rPr>
          <w:rFonts w:ascii="Times New Roman" w:hAnsi="Times New Roman"/>
          <w:b/>
          <w:noProof/>
          <w:color w:val="000000" w:themeColor="text1"/>
          <w:sz w:val="24"/>
          <w:szCs w:val="24"/>
          <w:lang w:val="sr-Cyrl-CS"/>
        </w:rPr>
      </w:pPr>
    </w:p>
    <w:p w14:paraId="50E7963A"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случају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када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утврди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разлоге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реализацију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средстава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финансијског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обезбеђења</w:t>
      </w:r>
      <w:r w:rsidR="004D2591"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корисник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w:t>
      </w:r>
      <w:r w:rsidR="000C5863">
        <w:rPr>
          <w:rFonts w:ascii="Times New Roman" w:hAnsi="Times New Roman"/>
          <w:noProof/>
          <w:color w:val="000000" w:themeColor="text1"/>
          <w:sz w:val="24"/>
          <w:szCs w:val="24"/>
          <w:lang w:val="sr-Cyrl-CS"/>
        </w:rPr>
        <w:t>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без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одлагања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обавештава</w:t>
      </w:r>
      <w:r w:rsidR="004D2591"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Гр</w:t>
      </w:r>
      <w:r w:rsidR="004D2591">
        <w:rPr>
          <w:rFonts w:ascii="Times New Roman" w:hAnsi="Times New Roman"/>
          <w:noProof/>
          <w:color w:val="000000" w:themeColor="text1"/>
          <w:sz w:val="24"/>
          <w:szCs w:val="24"/>
          <w:lang w:val="sr-Cyrl-CS"/>
        </w:rPr>
        <w:t>у</w:t>
      </w:r>
      <w:r w:rsidR="000C5863">
        <w:rPr>
          <w:rFonts w:ascii="Times New Roman" w:hAnsi="Times New Roman"/>
          <w:noProof/>
          <w:color w:val="000000" w:themeColor="text1"/>
          <w:sz w:val="24"/>
          <w:szCs w:val="24"/>
          <w:lang w:val="sr-Cyrl-CS"/>
        </w:rPr>
        <w:t>п</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образложења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доказа</w:t>
      </w:r>
      <w:r w:rsidR="004D2591" w:rsidRPr="004D2591">
        <w:rPr>
          <w:rFonts w:ascii="Times New Roman" w:hAnsi="Times New Roman"/>
          <w:noProof/>
          <w:color w:val="000000" w:themeColor="text1"/>
          <w:sz w:val="24"/>
          <w:szCs w:val="24"/>
          <w:lang w:val="sr-Cyrl-CS"/>
        </w:rPr>
        <w:t>.</w:t>
      </w:r>
    </w:p>
    <w:p w14:paraId="5F7B1C64" w14:textId="77777777" w:rsidR="004D2591" w:rsidRPr="004D2591" w:rsidRDefault="004D2591" w:rsidP="004D2591">
      <w:pPr>
        <w:jc w:val="both"/>
        <w:rPr>
          <w:rFonts w:ascii="Times New Roman" w:hAnsi="Times New Roman"/>
          <w:noProof/>
          <w:color w:val="000000" w:themeColor="text1"/>
          <w:sz w:val="24"/>
          <w:szCs w:val="24"/>
          <w:lang w:val="sr-Cyrl-CS"/>
        </w:rPr>
      </w:pPr>
    </w:p>
    <w:p w14:paraId="10FD02B2"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0C5863">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проверава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испуњеност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реализацију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средстава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финансијског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обезбеђења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испуњени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услови</w:t>
      </w:r>
      <w:r w:rsidR="004D2591" w:rsidRPr="004D2591">
        <w:rPr>
          <w:rFonts w:ascii="Times New Roman" w:hAnsi="Times New Roman"/>
          <w:noProof/>
          <w:color w:val="000000" w:themeColor="text1"/>
          <w:sz w:val="24"/>
          <w:szCs w:val="24"/>
          <w:lang w:val="sr-Cyrl-CS"/>
        </w:rPr>
        <w:t>:</w:t>
      </w:r>
    </w:p>
    <w:p w14:paraId="555D1C63"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реализ</w:t>
      </w:r>
      <w:r w:rsidR="000C5863">
        <w:rPr>
          <w:rFonts w:ascii="Times New Roman" w:hAnsi="Times New Roman"/>
          <w:noProof/>
          <w:color w:val="000000" w:themeColor="text1"/>
          <w:sz w:val="24"/>
          <w:szCs w:val="24"/>
          <w:lang w:val="sr-Cyrl-CS"/>
        </w:rPr>
        <w:t>у</w:t>
      </w:r>
      <w:r>
        <w:rPr>
          <w:rFonts w:ascii="Times New Roman" w:hAnsi="Times New Roman"/>
          <w:noProof/>
          <w:color w:val="000000" w:themeColor="text1"/>
          <w:sz w:val="24"/>
          <w:szCs w:val="24"/>
          <w:lang w:val="sr-Cyrl-CS"/>
        </w:rPr>
        <w:t>је</w:t>
      </w:r>
      <w:r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уговорена</w:t>
      </w:r>
      <w:r w:rsidRPr="004D2591">
        <w:rPr>
          <w:rFonts w:ascii="Times New Roman" w:hAnsi="Times New Roman"/>
          <w:noProof/>
          <w:color w:val="000000" w:themeColor="text1"/>
          <w:sz w:val="24"/>
          <w:szCs w:val="24"/>
          <w:lang w:val="sr-Cyrl-CS"/>
        </w:rPr>
        <w:t xml:space="preserve"> </w:t>
      </w:r>
      <w:r w:rsidR="000C5863">
        <w:rPr>
          <w:rFonts w:ascii="Times New Roman" w:hAnsi="Times New Roman"/>
          <w:noProof/>
          <w:color w:val="000000" w:themeColor="text1"/>
          <w:sz w:val="24"/>
          <w:szCs w:val="24"/>
          <w:lang w:val="sr-Cyrl-CS"/>
        </w:rPr>
        <w:t>средст</w:t>
      </w:r>
      <w:r>
        <w:rPr>
          <w:rFonts w:ascii="Times New Roman" w:hAnsi="Times New Roman"/>
          <w:noProof/>
          <w:color w:val="000000" w:themeColor="text1"/>
          <w:sz w:val="24"/>
          <w:szCs w:val="24"/>
          <w:lang w:val="sr-Cyrl-CS"/>
        </w:rPr>
        <w:t>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финансијског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обезбеђења</w:t>
      </w:r>
      <w:r w:rsidRPr="004D2591">
        <w:rPr>
          <w:rFonts w:ascii="Times New Roman" w:hAnsi="Times New Roman"/>
          <w:noProof/>
          <w:color w:val="000000" w:themeColor="text1"/>
          <w:sz w:val="24"/>
          <w:szCs w:val="24"/>
          <w:lang w:val="sr-Cyrl-CS"/>
        </w:rPr>
        <w:t xml:space="preserve">; </w:t>
      </w:r>
    </w:p>
    <w:p w14:paraId="7016E4DE" w14:textId="77777777" w:rsid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води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евиденцију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реализованих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уговорених</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средстава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финансијског</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обезбеђења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чему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сачињава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годишњи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извештај</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који</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доставља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руководиоцу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наручиоца</w:t>
      </w:r>
      <w:r w:rsidR="00C54925">
        <w:rPr>
          <w:rFonts w:ascii="Times New Roman" w:hAnsi="Times New Roman"/>
          <w:noProof/>
          <w:color w:val="000000" w:themeColor="text1"/>
          <w:sz w:val="24"/>
          <w:szCs w:val="24"/>
          <w:lang w:val="sr-Cyrl-CS"/>
        </w:rPr>
        <w:t>.</w:t>
      </w:r>
    </w:p>
    <w:p w14:paraId="39570FDC" w14:textId="77777777" w:rsidR="00C54925" w:rsidRDefault="00C54925" w:rsidP="004D2591">
      <w:pPr>
        <w:jc w:val="both"/>
        <w:rPr>
          <w:rFonts w:ascii="Times New Roman" w:hAnsi="Times New Roman"/>
          <w:noProof/>
          <w:color w:val="000000" w:themeColor="text1"/>
          <w:sz w:val="24"/>
          <w:szCs w:val="24"/>
          <w:lang w:val="sr-Cyrl-CS"/>
        </w:rPr>
      </w:pPr>
    </w:p>
    <w:p w14:paraId="5C084476" w14:textId="77777777" w:rsidR="00C54925" w:rsidRDefault="00C54925" w:rsidP="004D2591">
      <w:pPr>
        <w:jc w:val="both"/>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ab/>
      </w:r>
      <w:r>
        <w:rPr>
          <w:rFonts w:ascii="Times New Roman" w:hAnsi="Times New Roman"/>
          <w:b/>
          <w:noProof/>
          <w:color w:val="000000" w:themeColor="text1"/>
          <w:sz w:val="24"/>
          <w:szCs w:val="24"/>
          <w:lang w:val="sr-Cyrl-CS"/>
        </w:rPr>
        <w:tab/>
      </w:r>
      <w:r>
        <w:rPr>
          <w:rFonts w:ascii="Times New Roman" w:hAnsi="Times New Roman"/>
          <w:b/>
          <w:noProof/>
          <w:color w:val="000000" w:themeColor="text1"/>
          <w:sz w:val="24"/>
          <w:szCs w:val="24"/>
          <w:lang w:val="sr-Cyrl-CS"/>
        </w:rPr>
        <w:tab/>
      </w:r>
      <w:r>
        <w:rPr>
          <w:rFonts w:ascii="Times New Roman" w:hAnsi="Times New Roman"/>
          <w:b/>
          <w:noProof/>
          <w:color w:val="000000" w:themeColor="text1"/>
          <w:sz w:val="24"/>
          <w:szCs w:val="24"/>
          <w:lang w:val="sr-Cyrl-CS"/>
        </w:rPr>
        <w:tab/>
      </w:r>
      <w:r>
        <w:rPr>
          <w:rFonts w:ascii="Times New Roman" w:hAnsi="Times New Roman"/>
          <w:b/>
          <w:noProof/>
          <w:color w:val="000000" w:themeColor="text1"/>
          <w:sz w:val="24"/>
          <w:szCs w:val="24"/>
          <w:lang w:val="sr-Cyrl-CS"/>
        </w:rPr>
        <w:tab/>
      </w:r>
      <w:r>
        <w:rPr>
          <w:rFonts w:ascii="Times New Roman" w:hAnsi="Times New Roman"/>
          <w:b/>
          <w:noProof/>
          <w:color w:val="000000" w:themeColor="text1"/>
          <w:sz w:val="24"/>
          <w:szCs w:val="24"/>
          <w:lang w:val="sr-Cyrl-CS"/>
        </w:rPr>
        <w:tab/>
        <w:t>Члан</w:t>
      </w:r>
      <w:r w:rsidRPr="004D2591">
        <w:rPr>
          <w:rFonts w:ascii="Times New Roman" w:hAnsi="Times New Roman"/>
          <w:b/>
          <w:noProof/>
          <w:color w:val="000000" w:themeColor="text1"/>
          <w:sz w:val="24"/>
          <w:szCs w:val="24"/>
          <w:lang w:val="sr-Cyrl-CS"/>
        </w:rPr>
        <w:t xml:space="preserve"> 6</w:t>
      </w:r>
      <w:r>
        <w:rPr>
          <w:rFonts w:ascii="Times New Roman" w:hAnsi="Times New Roman"/>
          <w:b/>
          <w:noProof/>
          <w:color w:val="000000" w:themeColor="text1"/>
          <w:sz w:val="24"/>
          <w:szCs w:val="24"/>
          <w:lang w:val="sr-Cyrl-CS"/>
        </w:rPr>
        <w:t>3.</w:t>
      </w:r>
    </w:p>
    <w:p w14:paraId="44373F07" w14:textId="77777777" w:rsidR="00C54925" w:rsidRDefault="00C54925" w:rsidP="004D2591">
      <w:pPr>
        <w:jc w:val="both"/>
        <w:rPr>
          <w:rFonts w:ascii="Times New Roman" w:hAnsi="Times New Roman"/>
          <w:b/>
          <w:noProof/>
          <w:color w:val="000000" w:themeColor="text1"/>
          <w:sz w:val="24"/>
          <w:szCs w:val="24"/>
          <w:lang w:val="sr-Cyrl-CS"/>
        </w:rPr>
      </w:pPr>
    </w:p>
    <w:p w14:paraId="1679D96B" w14:textId="77777777" w:rsidR="00C54925" w:rsidRDefault="00C54925" w:rsidP="004D2591">
      <w:pPr>
        <w:jc w:val="both"/>
        <w:rPr>
          <w:rFonts w:ascii="Times New Roman" w:hAnsi="Times New Roman"/>
          <w:noProof/>
          <w:color w:val="000000" w:themeColor="text1"/>
          <w:sz w:val="24"/>
          <w:szCs w:val="24"/>
          <w:lang w:val="sr-Cyrl-CS"/>
        </w:rPr>
      </w:pPr>
      <w:r>
        <w:rPr>
          <w:rFonts w:ascii="Times New Roman" w:hAnsi="Times New Roman"/>
          <w:b/>
          <w:noProof/>
          <w:color w:val="000000" w:themeColor="text1"/>
          <w:sz w:val="24"/>
          <w:szCs w:val="24"/>
          <w:lang w:val="sr-Cyrl-CS"/>
        </w:rPr>
        <w:tab/>
      </w:r>
      <w:r w:rsidRPr="00C54925">
        <w:rPr>
          <w:rFonts w:ascii="Times New Roman" w:hAnsi="Times New Roman"/>
          <w:noProof/>
          <w:color w:val="000000" w:themeColor="text1"/>
          <w:sz w:val="24"/>
          <w:szCs w:val="24"/>
          <w:lang w:val="sr-Cyrl-CS"/>
        </w:rPr>
        <w:t>Све организационе јединице обавештавају Групу о постојању доказа за негативне референце.</w:t>
      </w:r>
    </w:p>
    <w:p w14:paraId="5B96AA99" w14:textId="77777777" w:rsidR="00C54925" w:rsidRDefault="00C54925" w:rsidP="004D2591">
      <w:pPr>
        <w:jc w:val="both"/>
        <w:rPr>
          <w:rFonts w:ascii="Times New Roman" w:hAnsi="Times New Roman"/>
          <w:noProof/>
          <w:color w:val="000000" w:themeColor="text1"/>
          <w:sz w:val="24"/>
          <w:szCs w:val="24"/>
          <w:lang w:val="sr-Cyrl-CS"/>
        </w:rPr>
      </w:pPr>
    </w:p>
    <w:p w14:paraId="3E1B896C" w14:textId="77777777" w:rsidR="00C54925" w:rsidRPr="00C54925" w:rsidRDefault="00C54925"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Група без одлагања доставља Канцеларији за јавне набавке исправу о реализованом средству обезбеђења испуњења обавеза у поступку јавне набавке или испуњења уговорних обавеза, као и друге доказе за негативне референце.</w:t>
      </w:r>
    </w:p>
    <w:p w14:paraId="4173C5E8" w14:textId="77777777" w:rsidR="004D2591" w:rsidRPr="004D2591" w:rsidRDefault="004D2591" w:rsidP="004D2591">
      <w:pPr>
        <w:jc w:val="both"/>
        <w:rPr>
          <w:rFonts w:ascii="Times New Roman" w:hAnsi="Times New Roman"/>
          <w:noProof/>
          <w:color w:val="000000" w:themeColor="text1"/>
          <w:sz w:val="24"/>
          <w:szCs w:val="24"/>
          <w:lang w:val="sr-Cyrl-CS"/>
        </w:rPr>
      </w:pPr>
    </w:p>
    <w:p w14:paraId="117C2EAD"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9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стављања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добара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располагање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корисницима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унутар</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наручиоца</w:t>
      </w:r>
    </w:p>
    <w:p w14:paraId="64174AB5"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6C99F3DE" w14:textId="77777777" w:rsidR="004D2591" w:rsidRPr="004D2591" w:rsidRDefault="00C54925"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6</w:t>
      </w:r>
      <w:r>
        <w:rPr>
          <w:rFonts w:ascii="Times New Roman" w:hAnsi="Times New Roman"/>
          <w:b/>
          <w:noProof/>
          <w:color w:val="000000" w:themeColor="text1"/>
          <w:sz w:val="24"/>
          <w:szCs w:val="24"/>
          <w:lang w:val="sr-Cyrl-CS"/>
        </w:rPr>
        <w:t>4</w:t>
      </w:r>
      <w:r w:rsidR="004D2591" w:rsidRPr="004D2591">
        <w:rPr>
          <w:rFonts w:ascii="Times New Roman" w:hAnsi="Times New Roman"/>
          <w:b/>
          <w:noProof/>
          <w:color w:val="000000" w:themeColor="text1"/>
          <w:sz w:val="24"/>
          <w:szCs w:val="24"/>
          <w:lang w:val="sr-Cyrl-CS"/>
        </w:rPr>
        <w:t>.</w:t>
      </w:r>
    </w:p>
    <w:p w14:paraId="692D7DFD"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14733F2" w14:textId="77777777" w:rsid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Добра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крајњим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корисницима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стављају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располагање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основу</w:t>
      </w:r>
      <w:r w:rsidR="004D2591" w:rsidRPr="004D2591">
        <w:rPr>
          <w:rFonts w:ascii="Times New Roman" w:hAnsi="Times New Roman"/>
          <w:noProof/>
          <w:color w:val="000000" w:themeColor="text1"/>
          <w:sz w:val="24"/>
          <w:szCs w:val="24"/>
          <w:lang w:val="sr-Cyrl-CS"/>
        </w:rPr>
        <w:t xml:space="preserve"> </w:t>
      </w:r>
      <w:r w:rsidR="00C54925">
        <w:rPr>
          <w:rFonts w:ascii="Times New Roman" w:hAnsi="Times New Roman"/>
          <w:noProof/>
          <w:color w:val="000000" w:themeColor="text1"/>
          <w:sz w:val="24"/>
          <w:szCs w:val="24"/>
          <w:lang w:val="sr-Cyrl-CS"/>
        </w:rPr>
        <w:t>личног задужења запосленог средствима које само он користи.</w:t>
      </w:r>
    </w:p>
    <w:p w14:paraId="73A08701" w14:textId="77777777" w:rsidR="00C54925" w:rsidRPr="004D2591" w:rsidRDefault="00C54925" w:rsidP="004D2591">
      <w:pPr>
        <w:jc w:val="both"/>
        <w:rPr>
          <w:rFonts w:ascii="Times New Roman" w:hAnsi="Times New Roman"/>
          <w:noProof/>
          <w:color w:val="000000" w:themeColor="text1"/>
          <w:sz w:val="24"/>
          <w:szCs w:val="24"/>
          <w:lang w:val="sr-Cyrl-CS"/>
        </w:rPr>
      </w:pPr>
    </w:p>
    <w:p w14:paraId="70682520"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Добра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додељена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коришћење</w:t>
      </w:r>
      <w:r w:rsidR="004D2591" w:rsidRPr="004D2591">
        <w:rPr>
          <w:rFonts w:ascii="Times New Roman" w:hAnsi="Times New Roman"/>
          <w:noProof/>
          <w:color w:val="000000" w:themeColor="text1"/>
          <w:sz w:val="24"/>
          <w:szCs w:val="24"/>
          <w:lang w:val="sr-Cyrl-CS"/>
        </w:rPr>
        <w:t xml:space="preserve"> </w:t>
      </w:r>
      <w:r w:rsidR="00C54925">
        <w:rPr>
          <w:rFonts w:ascii="Times New Roman" w:hAnsi="Times New Roman"/>
          <w:noProof/>
          <w:color w:val="000000" w:themeColor="text1"/>
          <w:sz w:val="24"/>
          <w:szCs w:val="24"/>
          <w:lang w:val="sr-Cyrl-CS"/>
        </w:rPr>
        <w:t>кориснику 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нису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погодна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лично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задужење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евидентирају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припадности</w:t>
      </w:r>
      <w:r w:rsidR="004D2591" w:rsidRPr="004D2591">
        <w:rPr>
          <w:rFonts w:ascii="Times New Roman" w:hAnsi="Times New Roman"/>
          <w:noProof/>
          <w:color w:val="000000" w:themeColor="text1"/>
          <w:sz w:val="24"/>
          <w:szCs w:val="24"/>
          <w:lang w:val="sr-Cyrl-CS"/>
        </w:rPr>
        <w:t xml:space="preserve"> </w:t>
      </w:r>
      <w:r w:rsidR="00C54925">
        <w:rPr>
          <w:rFonts w:ascii="Times New Roman" w:hAnsi="Times New Roman"/>
          <w:noProof/>
          <w:color w:val="000000" w:themeColor="text1"/>
          <w:sz w:val="24"/>
          <w:szCs w:val="24"/>
          <w:lang w:val="sr-Cyrl-CS"/>
        </w:rPr>
        <w:t>поменутом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основу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задужења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руководиоца</w:t>
      </w:r>
      <w:r w:rsidR="004D2591" w:rsidRPr="004D2591">
        <w:rPr>
          <w:rFonts w:ascii="Times New Roman" w:hAnsi="Times New Roman"/>
          <w:noProof/>
          <w:color w:val="000000" w:themeColor="text1"/>
          <w:sz w:val="24"/>
          <w:szCs w:val="24"/>
          <w:lang w:val="sr-Cyrl-CS"/>
        </w:rPr>
        <w:t xml:space="preserve"> </w:t>
      </w:r>
      <w:r w:rsidR="00C54925">
        <w:rPr>
          <w:rFonts w:ascii="Times New Roman" w:hAnsi="Times New Roman"/>
          <w:noProof/>
          <w:color w:val="000000" w:themeColor="text1"/>
          <w:sz w:val="24"/>
          <w:szCs w:val="24"/>
          <w:lang w:val="sr-Cyrl-CS"/>
        </w:rPr>
        <w:t>истог</w:t>
      </w:r>
      <w:r w:rsidR="004D2591" w:rsidRPr="004D2591">
        <w:rPr>
          <w:rFonts w:ascii="Times New Roman" w:hAnsi="Times New Roman"/>
          <w:noProof/>
          <w:color w:val="000000" w:themeColor="text1"/>
          <w:sz w:val="24"/>
          <w:szCs w:val="24"/>
          <w:lang w:val="sr-Cyrl-CS"/>
        </w:rPr>
        <w:t xml:space="preserve">.  </w:t>
      </w:r>
    </w:p>
    <w:p w14:paraId="66652EE3" w14:textId="77777777" w:rsidR="004D2591" w:rsidRPr="004D2591" w:rsidRDefault="004D2591" w:rsidP="004D2591">
      <w:pPr>
        <w:jc w:val="both"/>
        <w:rPr>
          <w:rFonts w:ascii="Times New Roman" w:hAnsi="Times New Roman"/>
          <w:noProof/>
          <w:color w:val="000000" w:themeColor="text1"/>
          <w:sz w:val="24"/>
          <w:szCs w:val="24"/>
          <w:lang w:val="sr-Cyrl-CS"/>
        </w:rPr>
      </w:pPr>
    </w:p>
    <w:p w14:paraId="52C4BAD1"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lastRenderedPageBreak/>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10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поступања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вези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изменом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уговора</w:t>
      </w:r>
    </w:p>
    <w:p w14:paraId="603FC388"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093D2FEC" w14:textId="77777777" w:rsidR="004D2591" w:rsidRPr="004D2591" w:rsidRDefault="00C54925"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6</w:t>
      </w:r>
      <w:r>
        <w:rPr>
          <w:rFonts w:ascii="Times New Roman" w:hAnsi="Times New Roman"/>
          <w:b/>
          <w:noProof/>
          <w:color w:val="000000" w:themeColor="text1"/>
          <w:sz w:val="24"/>
          <w:szCs w:val="24"/>
        </w:rPr>
        <w:t>5</w:t>
      </w:r>
      <w:r w:rsidR="004D2591" w:rsidRPr="004D2591">
        <w:rPr>
          <w:rFonts w:ascii="Times New Roman" w:hAnsi="Times New Roman"/>
          <w:b/>
          <w:noProof/>
          <w:color w:val="000000" w:themeColor="text1"/>
          <w:sz w:val="24"/>
          <w:szCs w:val="24"/>
          <w:lang w:val="sr-Cyrl-CS"/>
        </w:rPr>
        <w:t>.</w:t>
      </w:r>
    </w:p>
    <w:p w14:paraId="0B641959"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A2D300B"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C54925">
        <w:rPr>
          <w:rFonts w:ascii="Times New Roman" w:hAnsi="Times New Roman"/>
          <w:noProof/>
          <w:color w:val="000000" w:themeColor="text1"/>
          <w:sz w:val="24"/>
          <w:szCs w:val="24"/>
          <w:lang w:val="sr-Cyrl-CS"/>
        </w:rPr>
        <w:t>Корисник 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случају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обавештава</w:t>
      </w:r>
      <w:r w:rsidR="00C54925">
        <w:rPr>
          <w:rFonts w:ascii="Times New Roman" w:hAnsi="Times New Roman"/>
          <w:noProof/>
          <w:color w:val="000000" w:themeColor="text1"/>
          <w:sz w:val="24"/>
          <w:szCs w:val="24"/>
          <w:lang w:val="sr-Cyrl-CS"/>
        </w:rPr>
        <w:t xml:space="preserve"> Групу</w:t>
      </w:r>
      <w:r w:rsidR="004D2591" w:rsidRPr="004D2591">
        <w:rPr>
          <w:rFonts w:ascii="Times New Roman" w:hAnsi="Times New Roman"/>
          <w:noProof/>
          <w:color w:val="000000" w:themeColor="text1"/>
          <w:sz w:val="24"/>
          <w:szCs w:val="24"/>
          <w:lang w:val="sr-Cyrl-CS"/>
        </w:rPr>
        <w:t>.</w:t>
      </w:r>
    </w:p>
    <w:p w14:paraId="5298DF20" w14:textId="77777777" w:rsidR="004D2591" w:rsidRPr="004D2591" w:rsidRDefault="004D2591" w:rsidP="004D2591">
      <w:pPr>
        <w:jc w:val="both"/>
        <w:rPr>
          <w:rFonts w:ascii="Times New Roman" w:hAnsi="Times New Roman"/>
          <w:noProof/>
          <w:color w:val="000000" w:themeColor="text1"/>
          <w:sz w:val="24"/>
          <w:szCs w:val="24"/>
          <w:lang w:val="sr-Cyrl-CS"/>
        </w:rPr>
      </w:pPr>
    </w:p>
    <w:p w14:paraId="4DB4B341"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C54925">
        <w:rPr>
          <w:rFonts w:ascii="Times New Roman" w:hAnsi="Times New Roman"/>
          <w:noProof/>
          <w:color w:val="000000" w:themeColor="text1"/>
          <w:sz w:val="24"/>
          <w:szCs w:val="24"/>
          <w:lang w:val="sr-Cyrl-CS"/>
        </w:rPr>
        <w:t>корисник 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заједно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својим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мишљењем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оправданости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захтеваних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C54925">
        <w:rPr>
          <w:rFonts w:ascii="Times New Roman" w:hAnsi="Times New Roman"/>
          <w:noProof/>
          <w:color w:val="000000" w:themeColor="text1"/>
          <w:sz w:val="24"/>
          <w:szCs w:val="24"/>
          <w:lang w:val="sr-Cyrl-CS"/>
        </w:rPr>
        <w:t>Груп</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w:t>
      </w:r>
    </w:p>
    <w:p w14:paraId="284D9C48" w14:textId="77777777" w:rsidR="004D2591" w:rsidRPr="004D2591" w:rsidRDefault="004D2591" w:rsidP="004D2591">
      <w:pPr>
        <w:jc w:val="both"/>
        <w:rPr>
          <w:rFonts w:ascii="Times New Roman" w:hAnsi="Times New Roman"/>
          <w:noProof/>
          <w:color w:val="000000" w:themeColor="text1"/>
          <w:sz w:val="24"/>
          <w:szCs w:val="24"/>
          <w:lang w:val="sr-Cyrl-CS"/>
        </w:rPr>
      </w:pPr>
    </w:p>
    <w:p w14:paraId="44713D90"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C54925">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проверава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испуњени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w:t>
      </w:r>
    </w:p>
    <w:p w14:paraId="47539B1F" w14:textId="77777777" w:rsidR="004D2591" w:rsidRPr="004D2591" w:rsidRDefault="004D2591" w:rsidP="004D2591">
      <w:pPr>
        <w:jc w:val="both"/>
        <w:rPr>
          <w:rFonts w:ascii="Times New Roman" w:hAnsi="Times New Roman"/>
          <w:noProof/>
          <w:color w:val="000000" w:themeColor="text1"/>
          <w:sz w:val="24"/>
          <w:szCs w:val="24"/>
          <w:lang w:val="sr-Cyrl-CS"/>
        </w:rPr>
      </w:pPr>
    </w:p>
    <w:p w14:paraId="6D72DDFC"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испуњени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законом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прописани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јавној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набавци</w:t>
      </w:r>
      <w:r w:rsidR="004D2591" w:rsidRPr="004D2591">
        <w:rPr>
          <w:rFonts w:ascii="Times New Roman" w:hAnsi="Times New Roman"/>
          <w:noProof/>
          <w:color w:val="000000" w:themeColor="text1"/>
          <w:sz w:val="24"/>
          <w:szCs w:val="24"/>
          <w:lang w:val="sr-Cyrl-CS"/>
        </w:rPr>
        <w:t xml:space="preserve">, </w:t>
      </w:r>
      <w:r w:rsidR="00C54925">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израђује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измени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предлог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анекса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потпис</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овлашћеном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лицу</w:t>
      </w:r>
      <w:r w:rsidR="004D2591" w:rsidRPr="004D2591">
        <w:rPr>
          <w:rFonts w:ascii="Times New Roman" w:hAnsi="Times New Roman"/>
          <w:noProof/>
          <w:color w:val="000000" w:themeColor="text1"/>
          <w:sz w:val="24"/>
          <w:szCs w:val="24"/>
          <w:lang w:val="sr-Cyrl-CS"/>
        </w:rPr>
        <w:t>.</w:t>
      </w:r>
    </w:p>
    <w:p w14:paraId="6ABAF1B3" w14:textId="77777777" w:rsidR="004D2591" w:rsidRPr="004D2591" w:rsidRDefault="004D2591" w:rsidP="004D2591">
      <w:pPr>
        <w:jc w:val="both"/>
        <w:rPr>
          <w:rFonts w:ascii="Times New Roman" w:hAnsi="Times New Roman"/>
          <w:noProof/>
          <w:color w:val="000000" w:themeColor="text1"/>
          <w:sz w:val="24"/>
          <w:szCs w:val="24"/>
          <w:lang w:val="sr-Cyrl-CS"/>
        </w:rPr>
      </w:pPr>
    </w:p>
    <w:p w14:paraId="20D74243" w14:textId="77777777" w:rsid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C54925">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десет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одлуку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објављује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Порталу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w:t>
      </w:r>
    </w:p>
    <w:p w14:paraId="7D15BCD5" w14:textId="77777777" w:rsidR="00F96A96" w:rsidRPr="004D2591" w:rsidRDefault="00F96A96" w:rsidP="004D2591">
      <w:pPr>
        <w:jc w:val="both"/>
        <w:rPr>
          <w:rFonts w:ascii="Times New Roman" w:hAnsi="Times New Roman"/>
          <w:noProof/>
          <w:color w:val="000000" w:themeColor="text1"/>
          <w:sz w:val="24"/>
          <w:szCs w:val="24"/>
          <w:lang w:val="sr-Cyrl-CS"/>
        </w:rPr>
      </w:pPr>
    </w:p>
    <w:p w14:paraId="45FA35EF"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11 </w:t>
      </w:r>
      <w:r>
        <w:rPr>
          <w:rFonts w:ascii="Times New Roman" w:hAnsi="Times New Roman"/>
          <w:b/>
          <w:noProof/>
          <w:color w:val="000000" w:themeColor="text1"/>
          <w:sz w:val="24"/>
          <w:szCs w:val="24"/>
          <w:lang w:val="sr-Cyrl-CS"/>
        </w:rPr>
        <w:t>Поступање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случају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потребе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отклањањем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грешака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гарантном</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року</w:t>
      </w:r>
    </w:p>
    <w:p w14:paraId="2AF3E3B9"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6973F823" w14:textId="77777777" w:rsidR="004D2591" w:rsidRPr="004D2591" w:rsidRDefault="00C54925"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6</w:t>
      </w:r>
      <w:r>
        <w:rPr>
          <w:rFonts w:ascii="Times New Roman" w:hAnsi="Times New Roman"/>
          <w:b/>
          <w:noProof/>
          <w:color w:val="000000" w:themeColor="text1"/>
          <w:sz w:val="24"/>
          <w:szCs w:val="24"/>
          <w:lang w:val="sr-Latn-RS"/>
        </w:rPr>
        <w:t>6</w:t>
      </w:r>
      <w:r w:rsidR="004D2591" w:rsidRPr="004D2591">
        <w:rPr>
          <w:rFonts w:ascii="Times New Roman" w:hAnsi="Times New Roman"/>
          <w:b/>
          <w:noProof/>
          <w:color w:val="000000" w:themeColor="text1"/>
          <w:sz w:val="24"/>
          <w:szCs w:val="24"/>
          <w:lang w:val="sr-Cyrl-CS"/>
        </w:rPr>
        <w:t>.</w:t>
      </w:r>
    </w:p>
    <w:p w14:paraId="21033EF1"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492706E"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C54925">
        <w:rPr>
          <w:rFonts w:ascii="Times New Roman" w:hAnsi="Times New Roman"/>
          <w:noProof/>
          <w:color w:val="000000" w:themeColor="text1"/>
          <w:sz w:val="24"/>
          <w:szCs w:val="24"/>
          <w:lang w:val="sr-Cyrl-CS"/>
        </w:rPr>
        <w:t>Корисник 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случају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потребе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отклањањем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грешака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гарантном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обавештава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уговорну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страну</w:t>
      </w:r>
      <w:r w:rsidR="004D2591" w:rsidRPr="004D2591">
        <w:rPr>
          <w:rFonts w:ascii="Times New Roman" w:hAnsi="Times New Roman"/>
          <w:noProof/>
          <w:color w:val="000000" w:themeColor="text1"/>
          <w:sz w:val="24"/>
          <w:szCs w:val="24"/>
          <w:lang w:val="sr-Cyrl-CS"/>
        </w:rPr>
        <w:t>.</w:t>
      </w:r>
    </w:p>
    <w:p w14:paraId="50EFED5F" w14:textId="77777777" w:rsidR="004D2591" w:rsidRPr="004D2591" w:rsidRDefault="004D2591" w:rsidP="004D2591">
      <w:pPr>
        <w:jc w:val="both"/>
        <w:rPr>
          <w:rFonts w:ascii="Times New Roman" w:hAnsi="Times New Roman"/>
          <w:noProof/>
          <w:color w:val="000000" w:themeColor="text1"/>
          <w:sz w:val="24"/>
          <w:szCs w:val="24"/>
          <w:lang w:val="sr-Cyrl-CS"/>
        </w:rPr>
      </w:pPr>
    </w:p>
    <w:p w14:paraId="1F72454F"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друга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отклони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грешке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гарантном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складу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уговором</w:t>
      </w:r>
      <w:r w:rsidR="004D2591" w:rsidRPr="004D2591">
        <w:rPr>
          <w:rFonts w:ascii="Times New Roman" w:hAnsi="Times New Roman"/>
          <w:noProof/>
          <w:color w:val="000000" w:themeColor="text1"/>
          <w:sz w:val="24"/>
          <w:szCs w:val="24"/>
          <w:lang w:val="sr-Cyrl-CS"/>
        </w:rPr>
        <w:t xml:space="preserve">, </w:t>
      </w:r>
      <w:r w:rsidR="00C54925">
        <w:rPr>
          <w:rFonts w:ascii="Times New Roman" w:hAnsi="Times New Roman"/>
          <w:noProof/>
          <w:color w:val="000000" w:themeColor="text1"/>
          <w:sz w:val="24"/>
          <w:szCs w:val="24"/>
          <w:lang w:val="sr-Cyrl-CS"/>
        </w:rPr>
        <w:t>корисник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томе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обавештава</w:t>
      </w:r>
      <w:r w:rsidR="004D2591" w:rsidRPr="004D2591">
        <w:rPr>
          <w:rFonts w:ascii="Times New Roman" w:hAnsi="Times New Roman"/>
          <w:noProof/>
          <w:color w:val="000000" w:themeColor="text1"/>
          <w:sz w:val="24"/>
          <w:szCs w:val="24"/>
          <w:lang w:val="sr-Cyrl-CS"/>
        </w:rPr>
        <w:t xml:space="preserve"> </w:t>
      </w:r>
      <w:r w:rsidR="00C54925">
        <w:rPr>
          <w:rFonts w:ascii="Times New Roman" w:hAnsi="Times New Roman"/>
          <w:noProof/>
          <w:color w:val="000000" w:themeColor="text1"/>
          <w:sz w:val="24"/>
          <w:szCs w:val="24"/>
          <w:lang w:val="sr-Cyrl-CS"/>
        </w:rPr>
        <w:t>Гр</w:t>
      </w:r>
      <w:r w:rsidR="004D2591">
        <w:rPr>
          <w:rFonts w:ascii="Times New Roman" w:hAnsi="Times New Roman"/>
          <w:noProof/>
          <w:color w:val="000000" w:themeColor="text1"/>
          <w:sz w:val="24"/>
          <w:szCs w:val="24"/>
          <w:lang w:val="sr-Cyrl-CS"/>
        </w:rPr>
        <w:t>у</w:t>
      </w:r>
      <w:r w:rsidR="00C54925">
        <w:rPr>
          <w:rFonts w:ascii="Times New Roman" w:hAnsi="Times New Roman"/>
          <w:noProof/>
          <w:color w:val="000000" w:themeColor="text1"/>
          <w:sz w:val="24"/>
          <w:szCs w:val="24"/>
          <w:lang w:val="sr-Cyrl-CS"/>
        </w:rPr>
        <w:t>пу</w:t>
      </w:r>
      <w:r w:rsidR="004D2591" w:rsidRPr="004D2591">
        <w:rPr>
          <w:rFonts w:ascii="Times New Roman" w:hAnsi="Times New Roman"/>
          <w:noProof/>
          <w:color w:val="000000" w:themeColor="text1"/>
          <w:sz w:val="24"/>
          <w:szCs w:val="24"/>
          <w:lang w:val="sr-Cyrl-CS"/>
        </w:rPr>
        <w:t>.</w:t>
      </w:r>
    </w:p>
    <w:p w14:paraId="7DD99B79" w14:textId="77777777" w:rsidR="004D2591" w:rsidRPr="004D2591" w:rsidRDefault="004D2591" w:rsidP="004D2591">
      <w:pPr>
        <w:jc w:val="both"/>
        <w:rPr>
          <w:rFonts w:ascii="Times New Roman" w:hAnsi="Times New Roman"/>
          <w:noProof/>
          <w:color w:val="000000" w:themeColor="text1"/>
          <w:sz w:val="24"/>
          <w:szCs w:val="24"/>
          <w:lang w:val="sr-Cyrl-CS"/>
        </w:rPr>
      </w:pPr>
    </w:p>
    <w:p w14:paraId="202E5E81"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C54925">
        <w:rPr>
          <w:rFonts w:ascii="Times New Roman" w:hAnsi="Times New Roman"/>
          <w:noProof/>
          <w:color w:val="000000" w:themeColor="text1"/>
          <w:sz w:val="24"/>
          <w:szCs w:val="24"/>
          <w:lang w:val="sr-Cyrl-CS"/>
        </w:rPr>
        <w:t>Група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проверава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испуњеност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реализацију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уговореног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средства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финансијског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обезбеђења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отклањање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грешака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гарантном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уколико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испуњени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услови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реализује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средство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обезбеђења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отклањање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грешака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гарантном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w:t>
      </w:r>
    </w:p>
    <w:p w14:paraId="2DEC43EB" w14:textId="77777777" w:rsidR="004D2591" w:rsidRPr="004D2591" w:rsidRDefault="004D2591" w:rsidP="004D2591">
      <w:pPr>
        <w:jc w:val="both"/>
        <w:rPr>
          <w:rFonts w:ascii="Times New Roman" w:hAnsi="Times New Roman"/>
          <w:noProof/>
          <w:color w:val="000000" w:themeColor="text1"/>
          <w:sz w:val="24"/>
          <w:szCs w:val="24"/>
          <w:lang w:val="sr-Cyrl-CS"/>
        </w:rPr>
      </w:pPr>
    </w:p>
    <w:p w14:paraId="5BF66C08"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Cyrl-CS"/>
        </w:rPr>
        <w:t>-</w:t>
      </w:r>
      <w:r w:rsidRPr="004D2591">
        <w:rPr>
          <w:rFonts w:ascii="Times New Roman" w:hAnsi="Times New Roman"/>
          <w:b/>
          <w:noProof/>
          <w:color w:val="000000" w:themeColor="text1"/>
          <w:sz w:val="24"/>
          <w:szCs w:val="24"/>
          <w:lang w:val="sr-Cyrl-CS"/>
        </w:rPr>
        <w:t xml:space="preserve">12 </w:t>
      </w:r>
      <w:r>
        <w:rPr>
          <w:rFonts w:ascii="Times New Roman" w:hAnsi="Times New Roman"/>
          <w:b/>
          <w:noProof/>
          <w:color w:val="000000" w:themeColor="text1"/>
          <w:sz w:val="24"/>
          <w:szCs w:val="24"/>
          <w:lang w:val="sr-Cyrl-CS"/>
        </w:rPr>
        <w:t>Правила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састављање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извештаја</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анализе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извршењу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уговора</w:t>
      </w:r>
    </w:p>
    <w:p w14:paraId="179B4AB2"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3B8D55B2" w14:textId="77777777" w:rsidR="004D2591" w:rsidRPr="004D2591" w:rsidRDefault="00C54925"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w:t>
      </w:r>
      <w:r w:rsidRPr="004D2591">
        <w:rPr>
          <w:rFonts w:ascii="Times New Roman" w:hAnsi="Times New Roman"/>
          <w:b/>
          <w:noProof/>
          <w:color w:val="000000" w:themeColor="text1"/>
          <w:sz w:val="24"/>
          <w:szCs w:val="24"/>
          <w:lang w:val="sr-Cyrl-CS"/>
        </w:rPr>
        <w:t xml:space="preserve"> 6</w:t>
      </w:r>
      <w:r>
        <w:rPr>
          <w:rFonts w:ascii="Times New Roman" w:hAnsi="Times New Roman"/>
          <w:b/>
          <w:noProof/>
          <w:color w:val="000000" w:themeColor="text1"/>
          <w:sz w:val="24"/>
          <w:szCs w:val="24"/>
          <w:lang w:val="sr-Latn-RS"/>
        </w:rPr>
        <w:t>7</w:t>
      </w:r>
      <w:r w:rsidR="004D2591" w:rsidRPr="004D2591">
        <w:rPr>
          <w:rFonts w:ascii="Times New Roman" w:hAnsi="Times New Roman"/>
          <w:b/>
          <w:noProof/>
          <w:color w:val="000000" w:themeColor="text1"/>
          <w:sz w:val="24"/>
          <w:szCs w:val="24"/>
          <w:lang w:val="sr-Cyrl-CS"/>
        </w:rPr>
        <w:t>.</w:t>
      </w:r>
    </w:p>
    <w:p w14:paraId="381D6EFF"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5C38049A"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A42B5D">
        <w:rPr>
          <w:rFonts w:ascii="Times New Roman" w:hAnsi="Times New Roman"/>
          <w:noProof/>
          <w:color w:val="000000" w:themeColor="text1"/>
          <w:sz w:val="24"/>
          <w:szCs w:val="24"/>
          <w:lang w:val="sr-Cyrl-CS"/>
        </w:rPr>
        <w:t>Корисник набавке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сачињава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извештај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извршењу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нарочито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садржи</w:t>
      </w:r>
      <w:r w:rsidR="004D2591" w:rsidRPr="004D2591">
        <w:rPr>
          <w:rFonts w:ascii="Times New Roman" w:hAnsi="Times New Roman"/>
          <w:noProof/>
          <w:color w:val="000000" w:themeColor="text1"/>
          <w:sz w:val="24"/>
          <w:szCs w:val="24"/>
          <w:lang w:val="sr-Cyrl-CS"/>
        </w:rPr>
        <w:t xml:space="preserve">: </w:t>
      </w:r>
    </w:p>
    <w:p w14:paraId="6C156B39"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опис</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тока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извршења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уговора</w:t>
      </w:r>
      <w:r w:rsidRPr="004D2591">
        <w:rPr>
          <w:rFonts w:ascii="Times New Roman" w:hAnsi="Times New Roman"/>
          <w:noProof/>
          <w:color w:val="000000" w:themeColor="text1"/>
          <w:sz w:val="24"/>
          <w:szCs w:val="24"/>
          <w:lang w:val="sr-Cyrl-CS"/>
        </w:rPr>
        <w:t>;</w:t>
      </w:r>
    </w:p>
    <w:p w14:paraId="0CBF5D66"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укупну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реализовану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вредност</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уговора</w:t>
      </w:r>
      <w:r w:rsidRPr="004D2591">
        <w:rPr>
          <w:rFonts w:ascii="Times New Roman" w:hAnsi="Times New Roman"/>
          <w:noProof/>
          <w:color w:val="000000" w:themeColor="text1"/>
          <w:sz w:val="24"/>
          <w:szCs w:val="24"/>
          <w:lang w:val="sr-Cyrl-CS"/>
        </w:rPr>
        <w:t xml:space="preserve">; </w:t>
      </w:r>
    </w:p>
    <w:p w14:paraId="246ED6EA"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уочене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проблеме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током</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извршења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уговора</w:t>
      </w:r>
      <w:r w:rsidRPr="004D2591">
        <w:rPr>
          <w:rFonts w:ascii="Times New Roman" w:hAnsi="Times New Roman"/>
          <w:noProof/>
          <w:color w:val="000000" w:themeColor="text1"/>
          <w:sz w:val="24"/>
          <w:szCs w:val="24"/>
          <w:lang w:val="sr-Cyrl-CS"/>
        </w:rPr>
        <w:t xml:space="preserve">; </w:t>
      </w:r>
    </w:p>
    <w:p w14:paraId="4B37A613" w14:textId="77777777" w:rsid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евентуалне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предлоге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побољшање</w:t>
      </w:r>
      <w:r w:rsidRPr="004D2591">
        <w:rPr>
          <w:rFonts w:ascii="Times New Roman" w:hAnsi="Times New Roman"/>
          <w:noProof/>
          <w:color w:val="000000" w:themeColor="text1"/>
          <w:sz w:val="24"/>
          <w:szCs w:val="24"/>
          <w:lang w:val="sr-Cyrl-CS"/>
        </w:rPr>
        <w:t>.</w:t>
      </w:r>
    </w:p>
    <w:p w14:paraId="30EB034A" w14:textId="77777777" w:rsidR="00A42B5D" w:rsidRDefault="00A42B5D" w:rsidP="004D2591">
      <w:pPr>
        <w:jc w:val="both"/>
        <w:rPr>
          <w:rFonts w:ascii="Times New Roman" w:hAnsi="Times New Roman"/>
          <w:noProof/>
          <w:color w:val="000000" w:themeColor="text1"/>
          <w:sz w:val="24"/>
          <w:szCs w:val="24"/>
          <w:lang w:val="sr-Cyrl-CS"/>
        </w:rPr>
      </w:pPr>
    </w:p>
    <w:p w14:paraId="42EA064C" w14:textId="77777777" w:rsidR="00A42B5D" w:rsidRDefault="00A42B5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Саставни део извештаја корисника чиниће и:</w:t>
      </w:r>
    </w:p>
    <w:p w14:paraId="27007857" w14:textId="77777777" w:rsidR="00A42B5D" w:rsidRDefault="00A42B5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lastRenderedPageBreak/>
        <w:t>- редни број;</w:t>
      </w:r>
    </w:p>
    <w:p w14:paraId="58155634" w14:textId="77777777" w:rsidR="00A42B5D" w:rsidRDefault="00A42B5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 предмет уговора;</w:t>
      </w:r>
    </w:p>
    <w:p w14:paraId="4598F65C" w14:textId="77777777" w:rsidR="00A42B5D" w:rsidRDefault="00A42B5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 број и датум уговора;</w:t>
      </w:r>
    </w:p>
    <w:p w14:paraId="18300FBA" w14:textId="77777777" w:rsidR="00A42B5D" w:rsidRDefault="00A42B5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 подаци о другој уговорној страни;</w:t>
      </w:r>
    </w:p>
    <w:p w14:paraId="06D8000E" w14:textId="77777777" w:rsidR="00A42B5D" w:rsidRDefault="00A42B5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 опис тока извршења уговора;</w:t>
      </w:r>
    </w:p>
    <w:p w14:paraId="2786D661" w14:textId="77777777" w:rsidR="00A42B5D" w:rsidRDefault="00A42B5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 уочени проблеми и евентулани предлози.</w:t>
      </w:r>
    </w:p>
    <w:p w14:paraId="7ADB110A" w14:textId="77777777" w:rsidR="00A42B5D" w:rsidRDefault="00A42B5D" w:rsidP="004D2591">
      <w:pPr>
        <w:jc w:val="both"/>
        <w:rPr>
          <w:rFonts w:ascii="Times New Roman" w:hAnsi="Times New Roman"/>
          <w:noProof/>
          <w:color w:val="000000" w:themeColor="text1"/>
          <w:sz w:val="24"/>
          <w:szCs w:val="24"/>
          <w:lang w:val="sr-Cyrl-CS"/>
        </w:rPr>
      </w:pPr>
    </w:p>
    <w:p w14:paraId="4129A99D" w14:textId="77777777" w:rsidR="00A42B5D" w:rsidRPr="004D2591" w:rsidRDefault="00A42B5D"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t>Група након тога у извештај корисника набавке уноси и податке о испостављеним и плаћеним рачунима.</w:t>
      </w:r>
    </w:p>
    <w:p w14:paraId="765CC4F9" w14:textId="77777777" w:rsidR="004D2591" w:rsidRPr="004D2591" w:rsidRDefault="004D2591" w:rsidP="004D2591">
      <w:pPr>
        <w:jc w:val="both"/>
        <w:rPr>
          <w:rFonts w:ascii="Times New Roman" w:hAnsi="Times New Roman"/>
          <w:noProof/>
          <w:color w:val="000000" w:themeColor="text1"/>
          <w:sz w:val="24"/>
          <w:szCs w:val="24"/>
          <w:lang w:val="sr-Cyrl-CS"/>
        </w:rPr>
      </w:pPr>
    </w:p>
    <w:p w14:paraId="5FFD7599"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Извештај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свим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уговорима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реализовани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тромесечју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из</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става</w:t>
      </w:r>
      <w:r w:rsidR="004D2591" w:rsidRPr="004D2591">
        <w:rPr>
          <w:rFonts w:ascii="Times New Roman" w:hAnsi="Times New Roman"/>
          <w:noProof/>
          <w:color w:val="000000" w:themeColor="text1"/>
          <w:sz w:val="24"/>
          <w:szCs w:val="24"/>
          <w:lang w:val="sr-Cyrl-CS"/>
        </w:rPr>
        <w:t xml:space="preserve"> 1.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члана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доставља</w:t>
      </w:r>
      <w:r w:rsidR="004D2591" w:rsidRPr="004D2591">
        <w:rPr>
          <w:rFonts w:ascii="Times New Roman" w:hAnsi="Times New Roman"/>
          <w:noProof/>
          <w:color w:val="000000" w:themeColor="text1"/>
          <w:sz w:val="24"/>
          <w:szCs w:val="24"/>
          <w:lang w:val="sr-Cyrl-CS"/>
        </w:rPr>
        <w:t xml:space="preserve"> </w:t>
      </w:r>
      <w:r w:rsidR="00A42B5D">
        <w:rPr>
          <w:rFonts w:ascii="Times New Roman" w:hAnsi="Times New Roman"/>
          <w:noProof/>
          <w:color w:val="000000" w:themeColor="text1"/>
          <w:sz w:val="24"/>
          <w:szCs w:val="24"/>
          <w:lang w:val="sr-Cyrl-CS"/>
        </w:rPr>
        <w:t>Групи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најкасније</w:t>
      </w:r>
      <w:r w:rsidR="004D2591" w:rsidRPr="004D2591">
        <w:rPr>
          <w:rFonts w:ascii="Times New Roman" w:hAnsi="Times New Roman"/>
          <w:noProof/>
          <w:color w:val="000000" w:themeColor="text1"/>
          <w:sz w:val="24"/>
          <w:szCs w:val="24"/>
          <w:lang w:val="sr-Cyrl-CS"/>
        </w:rPr>
        <w:t xml:space="preserve"> </w:t>
      </w:r>
      <w:r w:rsidR="00A42B5D">
        <w:rPr>
          <w:rFonts w:ascii="Times New Roman" w:hAnsi="Times New Roman"/>
          <w:noProof/>
          <w:color w:val="000000" w:themeColor="text1"/>
          <w:sz w:val="24"/>
          <w:szCs w:val="24"/>
          <w:lang w:val="sr-Cyrl-CS"/>
        </w:rPr>
        <w:t>десет дана након завршетка тромесечја</w:t>
      </w:r>
      <w:r w:rsidR="004D2591" w:rsidRPr="004D2591">
        <w:rPr>
          <w:rFonts w:ascii="Times New Roman" w:hAnsi="Times New Roman"/>
          <w:noProof/>
          <w:color w:val="000000" w:themeColor="text1"/>
          <w:sz w:val="24"/>
          <w:szCs w:val="24"/>
          <w:lang w:val="sr-Cyrl-CS"/>
        </w:rPr>
        <w:t>.</w:t>
      </w:r>
    </w:p>
    <w:p w14:paraId="19955337" w14:textId="77777777" w:rsidR="004D2591" w:rsidRPr="004D2591" w:rsidRDefault="004D2591" w:rsidP="004D2591">
      <w:pPr>
        <w:jc w:val="both"/>
        <w:rPr>
          <w:rFonts w:ascii="Times New Roman" w:hAnsi="Times New Roman"/>
          <w:noProof/>
          <w:color w:val="000000" w:themeColor="text1"/>
          <w:sz w:val="24"/>
          <w:szCs w:val="24"/>
          <w:lang w:val="sr-Cyrl-CS"/>
        </w:rPr>
      </w:pPr>
    </w:p>
    <w:p w14:paraId="10A61649"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w:t>
      </w:r>
      <w:r w:rsidR="00F86ED3">
        <w:rPr>
          <w:rFonts w:ascii="Times New Roman" w:hAnsi="Times New Roman"/>
          <w:b/>
          <w:noProof/>
          <w:color w:val="000000" w:themeColor="text1"/>
          <w:sz w:val="24"/>
          <w:szCs w:val="24"/>
          <w:lang w:val="sr-Latn-RS"/>
        </w:rPr>
        <w:t>-</w:t>
      </w:r>
      <w:r w:rsidRPr="004D2591">
        <w:rPr>
          <w:rFonts w:ascii="Times New Roman" w:hAnsi="Times New Roman"/>
          <w:b/>
          <w:noProof/>
          <w:color w:val="000000" w:themeColor="text1"/>
          <w:sz w:val="24"/>
          <w:szCs w:val="24"/>
          <w:lang w:val="sr-Cyrl-CS"/>
        </w:rPr>
        <w:t xml:space="preserve">13 </w:t>
      </w:r>
      <w:r>
        <w:rPr>
          <w:rFonts w:ascii="Times New Roman" w:hAnsi="Times New Roman"/>
          <w:b/>
          <w:noProof/>
          <w:color w:val="000000" w:themeColor="text1"/>
          <w:sz w:val="24"/>
          <w:szCs w:val="24"/>
          <w:lang w:val="sr-Cyrl-CS"/>
        </w:rPr>
        <w:t>Усавршавање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запослених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који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обављају</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послове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јавних</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набавки</w:t>
      </w:r>
    </w:p>
    <w:p w14:paraId="4EB1B5ED"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29D22E9" w14:textId="77777777" w:rsidR="004D2591" w:rsidRPr="004D2591" w:rsidRDefault="00A42B5D"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 68</w:t>
      </w:r>
      <w:r w:rsidR="004D2591" w:rsidRPr="004D2591">
        <w:rPr>
          <w:rFonts w:ascii="Times New Roman" w:hAnsi="Times New Roman"/>
          <w:b/>
          <w:noProof/>
          <w:color w:val="000000" w:themeColor="text1"/>
          <w:sz w:val="24"/>
          <w:szCs w:val="24"/>
          <w:lang w:val="sr-Cyrl-CS"/>
        </w:rPr>
        <w:t>.</w:t>
      </w:r>
    </w:p>
    <w:p w14:paraId="31510802"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0CACF385"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Наручилац</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омогућити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континуирано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стручно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усавршавање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обављају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w:t>
      </w:r>
    </w:p>
    <w:p w14:paraId="6206F108" w14:textId="77777777" w:rsidR="004D2591" w:rsidRPr="004D2591" w:rsidRDefault="004D2591" w:rsidP="004D2591">
      <w:pPr>
        <w:jc w:val="both"/>
        <w:rPr>
          <w:rFonts w:ascii="Times New Roman" w:hAnsi="Times New Roman"/>
          <w:noProof/>
          <w:color w:val="000000" w:themeColor="text1"/>
          <w:sz w:val="24"/>
          <w:szCs w:val="24"/>
          <w:lang w:val="sr-Cyrl-CS"/>
        </w:rPr>
      </w:pPr>
    </w:p>
    <w:p w14:paraId="3F59B731"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Програм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усавршавања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запослених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који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обављају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сачиниће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организациона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јединица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чијем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делокругу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послови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људских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ресурса</w:t>
      </w:r>
      <w:r w:rsidR="004D2591" w:rsidRPr="004D2591">
        <w:rPr>
          <w:rFonts w:ascii="Times New Roman" w:hAnsi="Times New Roman"/>
          <w:noProof/>
          <w:color w:val="000000" w:themeColor="text1"/>
          <w:sz w:val="24"/>
          <w:szCs w:val="24"/>
          <w:lang w:val="sr-Cyrl-CS"/>
        </w:rPr>
        <w:t xml:space="preserve">. </w:t>
      </w:r>
    </w:p>
    <w:p w14:paraId="6FD5B33B" w14:textId="77777777" w:rsidR="004D2591" w:rsidRPr="004D2591" w:rsidRDefault="004D2591" w:rsidP="004D2591">
      <w:pPr>
        <w:jc w:val="both"/>
        <w:rPr>
          <w:rFonts w:ascii="Times New Roman" w:hAnsi="Times New Roman"/>
          <w:noProof/>
          <w:color w:val="000000" w:themeColor="text1"/>
          <w:sz w:val="24"/>
          <w:szCs w:val="24"/>
          <w:lang w:val="sr-Cyrl-CS"/>
        </w:rPr>
      </w:pPr>
    </w:p>
    <w:p w14:paraId="7449D5DE" w14:textId="77777777" w:rsidR="004D2591" w:rsidRPr="004D2591" w:rsidRDefault="004D2591" w:rsidP="004D2591">
      <w:pPr>
        <w:jc w:val="center"/>
        <w:rPr>
          <w:rFonts w:ascii="Times New Roman" w:hAnsi="Times New Roman"/>
          <w:b/>
          <w:noProof/>
          <w:color w:val="000000" w:themeColor="text1"/>
          <w:sz w:val="24"/>
          <w:szCs w:val="24"/>
          <w:lang w:val="sr-Cyrl-CS"/>
        </w:rPr>
      </w:pPr>
      <w:r w:rsidRPr="004D2591">
        <w:rPr>
          <w:rFonts w:ascii="Times New Roman" w:hAnsi="Times New Roman"/>
          <w:b/>
          <w:noProof/>
          <w:color w:val="000000" w:themeColor="text1"/>
          <w:sz w:val="24"/>
          <w:szCs w:val="24"/>
          <w:lang w:val="sr-Cyrl-CS"/>
        </w:rPr>
        <w:t>X</w:t>
      </w:r>
      <w:r>
        <w:rPr>
          <w:rFonts w:ascii="Times New Roman" w:hAnsi="Times New Roman"/>
          <w:b/>
          <w:noProof/>
          <w:color w:val="000000" w:themeColor="text1"/>
          <w:sz w:val="24"/>
          <w:szCs w:val="24"/>
          <w:lang w:val="sr-Latn-RS"/>
        </w:rPr>
        <w:t>II</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ПРЕЛАЗНЕ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И</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ЗАВРШНЕ</w:t>
      </w:r>
      <w:r w:rsidRPr="004D2591">
        <w:rPr>
          <w:rFonts w:ascii="Times New Roman" w:hAnsi="Times New Roman"/>
          <w:b/>
          <w:noProof/>
          <w:color w:val="000000" w:themeColor="text1"/>
          <w:sz w:val="24"/>
          <w:szCs w:val="24"/>
          <w:lang w:val="sr-Cyrl-CS"/>
        </w:rPr>
        <w:t xml:space="preserve"> </w:t>
      </w:r>
      <w:r>
        <w:rPr>
          <w:rFonts w:ascii="Times New Roman" w:hAnsi="Times New Roman"/>
          <w:b/>
          <w:noProof/>
          <w:color w:val="000000" w:themeColor="text1"/>
          <w:sz w:val="24"/>
          <w:szCs w:val="24"/>
          <w:lang w:val="sr-Cyrl-CS"/>
        </w:rPr>
        <w:t>ОДРЕДБЕ</w:t>
      </w:r>
    </w:p>
    <w:p w14:paraId="4F9E942B" w14:textId="77777777" w:rsidR="004D2591" w:rsidRPr="004D2591" w:rsidRDefault="004D2591" w:rsidP="004D2591">
      <w:pPr>
        <w:jc w:val="center"/>
        <w:rPr>
          <w:rFonts w:ascii="Times New Roman" w:hAnsi="Times New Roman"/>
          <w:b/>
          <w:noProof/>
          <w:color w:val="000000" w:themeColor="text1"/>
          <w:sz w:val="24"/>
          <w:szCs w:val="24"/>
          <w:lang w:val="sr-Cyrl-CS"/>
        </w:rPr>
      </w:pPr>
    </w:p>
    <w:p w14:paraId="11A70C77" w14:textId="77777777" w:rsidR="004D2591" w:rsidRPr="004D2591" w:rsidRDefault="00A42B5D" w:rsidP="004D2591">
      <w:pPr>
        <w:jc w:val="center"/>
        <w:rPr>
          <w:rFonts w:ascii="Times New Roman" w:hAnsi="Times New Roman"/>
          <w:b/>
          <w:noProof/>
          <w:color w:val="000000" w:themeColor="text1"/>
          <w:sz w:val="24"/>
          <w:szCs w:val="24"/>
          <w:lang w:val="sr-Cyrl-CS"/>
        </w:rPr>
      </w:pPr>
      <w:r>
        <w:rPr>
          <w:rFonts w:ascii="Times New Roman" w:hAnsi="Times New Roman"/>
          <w:b/>
          <w:noProof/>
          <w:color w:val="000000" w:themeColor="text1"/>
          <w:sz w:val="24"/>
          <w:szCs w:val="24"/>
          <w:lang w:val="sr-Cyrl-CS"/>
        </w:rPr>
        <w:t>Члан 69</w:t>
      </w:r>
      <w:r w:rsidR="004D2591" w:rsidRPr="004D2591">
        <w:rPr>
          <w:rFonts w:ascii="Times New Roman" w:hAnsi="Times New Roman"/>
          <w:b/>
          <w:noProof/>
          <w:color w:val="000000" w:themeColor="text1"/>
          <w:sz w:val="24"/>
          <w:szCs w:val="24"/>
          <w:lang w:val="sr-Cyrl-CS"/>
        </w:rPr>
        <w:t>.</w:t>
      </w:r>
    </w:p>
    <w:p w14:paraId="5095F8B6" w14:textId="77777777" w:rsidR="004D2591" w:rsidRPr="004D2591" w:rsidRDefault="004D2591" w:rsidP="004D2591">
      <w:pPr>
        <w:rPr>
          <w:rFonts w:ascii="Times New Roman" w:hAnsi="Times New Roman"/>
          <w:b/>
          <w:noProof/>
          <w:color w:val="000000" w:themeColor="text1"/>
          <w:sz w:val="24"/>
          <w:szCs w:val="24"/>
          <w:lang w:val="sr-Cyrl-CS"/>
        </w:rPr>
      </w:pPr>
    </w:p>
    <w:p w14:paraId="247342E6"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Даном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ступања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снагу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овог</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правилника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престаје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важи</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ближем</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уређивању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поступка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јавне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набавке</w:t>
      </w:r>
      <w:r w:rsidR="004D2591" w:rsidRPr="004D2591">
        <w:rPr>
          <w:rFonts w:ascii="Times New Roman" w:hAnsi="Times New Roman"/>
          <w:noProof/>
          <w:color w:val="000000" w:themeColor="text1"/>
          <w:sz w:val="24"/>
          <w:szCs w:val="24"/>
          <w:lang w:val="sr-Cyrl-CS"/>
        </w:rPr>
        <w:t xml:space="preserve">, </w:t>
      </w:r>
      <w:r w:rsidR="00686DDA" w:rsidRPr="00686DDA">
        <w:rPr>
          <w:rFonts w:ascii="Times New Roman" w:hAnsi="Times New Roman"/>
          <w:kern w:val="22"/>
          <w:sz w:val="24"/>
          <w:szCs w:val="24"/>
        </w:rPr>
        <w:t>057</w:t>
      </w:r>
      <w:r w:rsidR="00686DDA" w:rsidRPr="00686DDA">
        <w:rPr>
          <w:rFonts w:ascii="Times New Roman" w:hAnsi="Times New Roman"/>
          <w:kern w:val="22"/>
          <w:sz w:val="24"/>
          <w:szCs w:val="24"/>
          <w:lang w:val="sr-Cyrl-RS"/>
        </w:rPr>
        <w:t xml:space="preserve"> </w:t>
      </w:r>
      <w:r w:rsidR="004D2591" w:rsidRPr="00686DDA">
        <w:rPr>
          <w:rFonts w:ascii="Times New Roman" w:hAnsi="Times New Roman"/>
          <w:noProof/>
          <w:color w:val="000000" w:themeColor="text1"/>
          <w:sz w:val="24"/>
          <w:szCs w:val="24"/>
          <w:lang w:val="sr-Cyrl-CS"/>
        </w:rPr>
        <w:t>бр</w:t>
      </w:r>
      <w:r w:rsidR="00686DDA" w:rsidRPr="00686DDA">
        <w:rPr>
          <w:rFonts w:ascii="Times New Roman" w:hAnsi="Times New Roman"/>
          <w:noProof/>
          <w:color w:val="000000" w:themeColor="text1"/>
          <w:sz w:val="24"/>
          <w:szCs w:val="24"/>
          <w:lang w:val="sr-Cyrl-CS"/>
        </w:rPr>
        <w:t xml:space="preserve">. </w:t>
      </w:r>
      <w:r w:rsidR="00686DDA" w:rsidRPr="00686DDA">
        <w:rPr>
          <w:rFonts w:ascii="Times New Roman" w:hAnsi="Times New Roman"/>
          <w:kern w:val="22"/>
          <w:sz w:val="24"/>
          <w:szCs w:val="24"/>
          <w:lang w:val="sr-Cyrl-RS"/>
        </w:rPr>
        <w:t>404-00-</w:t>
      </w:r>
      <w:r w:rsidR="00686DDA" w:rsidRPr="00686DDA">
        <w:rPr>
          <w:rFonts w:ascii="Times New Roman" w:hAnsi="Times New Roman"/>
          <w:kern w:val="22"/>
          <w:sz w:val="24"/>
          <w:szCs w:val="24"/>
        </w:rPr>
        <w:t>00013</w:t>
      </w:r>
      <w:r w:rsidR="00686DDA" w:rsidRPr="00686DDA">
        <w:rPr>
          <w:rFonts w:ascii="Times New Roman" w:hAnsi="Times New Roman"/>
          <w:kern w:val="22"/>
          <w:sz w:val="24"/>
          <w:szCs w:val="24"/>
          <w:lang w:val="sr-Cyrl-RS"/>
        </w:rPr>
        <w:t>/201</w:t>
      </w:r>
      <w:r w:rsidR="00686DDA" w:rsidRPr="00686DDA">
        <w:rPr>
          <w:rFonts w:ascii="Times New Roman" w:hAnsi="Times New Roman"/>
          <w:kern w:val="22"/>
          <w:sz w:val="24"/>
          <w:szCs w:val="24"/>
        </w:rPr>
        <w:t>4-01</w:t>
      </w:r>
      <w:r w:rsidR="00686DDA">
        <w:rPr>
          <w:rFonts w:ascii="Arial" w:hAnsi="Arial"/>
          <w:kern w:val="22"/>
          <w:sz w:val="24"/>
          <w:szCs w:val="24"/>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686DDA">
        <w:rPr>
          <w:rFonts w:ascii="Times New Roman" w:hAnsi="Times New Roman"/>
          <w:noProof/>
          <w:color w:val="000000" w:themeColor="text1"/>
          <w:sz w:val="24"/>
          <w:szCs w:val="24"/>
          <w:lang w:val="sr-Cyrl-CS"/>
        </w:rPr>
        <w:t>06.03.2014.</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године</w:t>
      </w:r>
      <w:r w:rsidR="00A42B5D">
        <w:rPr>
          <w:rFonts w:ascii="Times New Roman" w:hAnsi="Times New Roman"/>
          <w:noProof/>
          <w:color w:val="000000" w:themeColor="text1"/>
          <w:sz w:val="24"/>
          <w:szCs w:val="24"/>
          <w:lang w:val="sr-Cyrl-CS"/>
        </w:rPr>
        <w:t>.</w:t>
      </w:r>
    </w:p>
    <w:p w14:paraId="74DA30CB" w14:textId="77777777" w:rsidR="004D2591" w:rsidRDefault="004D2591" w:rsidP="004D2591">
      <w:pPr>
        <w:jc w:val="both"/>
        <w:rPr>
          <w:rFonts w:ascii="Times New Roman" w:hAnsi="Times New Roman"/>
          <w:b/>
          <w:noProof/>
          <w:color w:val="000000" w:themeColor="text1"/>
          <w:sz w:val="24"/>
          <w:szCs w:val="24"/>
          <w:lang w:val="sr-Cyrl-CS"/>
        </w:rPr>
      </w:pPr>
    </w:p>
    <w:p w14:paraId="718EC145"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Овај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ступа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снагу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року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A42B5D">
        <w:rPr>
          <w:rFonts w:ascii="Times New Roman" w:hAnsi="Times New Roman"/>
          <w:noProof/>
          <w:color w:val="000000" w:themeColor="text1"/>
          <w:sz w:val="24"/>
          <w:szCs w:val="24"/>
          <w:lang w:val="sr-Cyrl-CS"/>
        </w:rPr>
        <w:t xml:space="preserve"> 8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дана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доношења</w:t>
      </w:r>
      <w:r w:rsidR="004D2591" w:rsidRPr="004D2591">
        <w:rPr>
          <w:rFonts w:ascii="Times New Roman" w:hAnsi="Times New Roman"/>
          <w:noProof/>
          <w:color w:val="000000" w:themeColor="text1"/>
          <w:sz w:val="24"/>
          <w:szCs w:val="24"/>
          <w:lang w:val="sr-Cyrl-CS"/>
        </w:rPr>
        <w:t>.</w:t>
      </w:r>
    </w:p>
    <w:p w14:paraId="0C997911" w14:textId="77777777" w:rsidR="004D2591" w:rsidRPr="004D2591" w:rsidRDefault="004D2591" w:rsidP="004D2591">
      <w:pPr>
        <w:jc w:val="both"/>
        <w:rPr>
          <w:rFonts w:ascii="Times New Roman" w:hAnsi="Times New Roman"/>
          <w:noProof/>
          <w:color w:val="000000" w:themeColor="text1"/>
          <w:sz w:val="24"/>
          <w:szCs w:val="24"/>
          <w:lang w:val="sr-Cyrl-CS"/>
        </w:rPr>
      </w:pPr>
    </w:p>
    <w:p w14:paraId="76C64489" w14:textId="77777777" w:rsidR="004D2591" w:rsidRPr="004D2591" w:rsidRDefault="007973EA"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sidR="004D2591">
        <w:rPr>
          <w:rFonts w:ascii="Times New Roman" w:hAnsi="Times New Roman"/>
          <w:noProof/>
          <w:color w:val="000000" w:themeColor="text1"/>
          <w:sz w:val="24"/>
          <w:szCs w:val="24"/>
          <w:lang w:val="sr-Cyrl-CS"/>
        </w:rPr>
        <w:t>Овај</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правилник</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објављује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интернет</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страници</w:t>
      </w:r>
      <w:r w:rsidR="004D2591" w:rsidRPr="004D2591">
        <w:rPr>
          <w:rFonts w:ascii="Times New Roman" w:hAnsi="Times New Roman"/>
          <w:noProof/>
          <w:color w:val="000000" w:themeColor="text1"/>
          <w:sz w:val="24"/>
          <w:szCs w:val="24"/>
          <w:lang w:val="sr-Cyrl-CS"/>
        </w:rPr>
        <w:t xml:space="preserve"> </w:t>
      </w:r>
      <w:r w:rsidR="00A42B5D">
        <w:rPr>
          <w:rFonts w:ascii="Times New Roman" w:hAnsi="Times New Roman"/>
          <w:noProof/>
          <w:color w:val="000000" w:themeColor="text1"/>
          <w:sz w:val="24"/>
          <w:szCs w:val="24"/>
          <w:lang w:val="sr-Cyrl-CS"/>
        </w:rPr>
        <w:t>Канцеларије за сарадњу с медијима Владе републике Србије</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одмах</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по</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ступању</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на</w:t>
      </w:r>
      <w:r w:rsidR="004D2591" w:rsidRPr="004D2591">
        <w:rPr>
          <w:rFonts w:ascii="Times New Roman" w:hAnsi="Times New Roman"/>
          <w:noProof/>
          <w:color w:val="000000" w:themeColor="text1"/>
          <w:sz w:val="24"/>
          <w:szCs w:val="24"/>
          <w:lang w:val="sr-Cyrl-CS"/>
        </w:rPr>
        <w:t xml:space="preserve"> </w:t>
      </w:r>
      <w:r w:rsidR="004D2591">
        <w:rPr>
          <w:rFonts w:ascii="Times New Roman" w:hAnsi="Times New Roman"/>
          <w:noProof/>
          <w:color w:val="000000" w:themeColor="text1"/>
          <w:sz w:val="24"/>
          <w:szCs w:val="24"/>
          <w:lang w:val="sr-Cyrl-CS"/>
        </w:rPr>
        <w:t>снагу</w:t>
      </w:r>
      <w:r w:rsidR="004D2591" w:rsidRPr="004D2591">
        <w:rPr>
          <w:rFonts w:ascii="Times New Roman" w:hAnsi="Times New Roman"/>
          <w:noProof/>
          <w:color w:val="000000" w:themeColor="text1"/>
          <w:sz w:val="24"/>
          <w:szCs w:val="24"/>
          <w:lang w:val="sr-Cyrl-CS"/>
        </w:rPr>
        <w:t>.</w:t>
      </w:r>
    </w:p>
    <w:p w14:paraId="2F4020ED" w14:textId="77777777" w:rsidR="004D2591" w:rsidRPr="004D2591" w:rsidRDefault="004D2591" w:rsidP="004D2591">
      <w:pPr>
        <w:jc w:val="both"/>
        <w:rPr>
          <w:rFonts w:ascii="Times New Roman" w:hAnsi="Times New Roman"/>
          <w:noProof/>
          <w:color w:val="000000" w:themeColor="text1"/>
          <w:sz w:val="24"/>
          <w:szCs w:val="24"/>
          <w:lang w:val="sr-Cyrl-CS"/>
        </w:rPr>
      </w:pPr>
    </w:p>
    <w:p w14:paraId="4A3BDFF7" w14:textId="77777777" w:rsidR="00123715" w:rsidRPr="00F86ED3" w:rsidRDefault="00123715" w:rsidP="00123715">
      <w:pPr>
        <w:jc w:val="both"/>
        <w:rPr>
          <w:rFonts w:ascii="Times New Roman" w:hAnsi="Times New Roman"/>
          <w:noProof/>
          <w:color w:val="000000" w:themeColor="text1"/>
          <w:sz w:val="24"/>
          <w:szCs w:val="24"/>
          <w:lang w:val="sr-Cyrl-RS"/>
        </w:rPr>
      </w:pPr>
      <w:r>
        <w:rPr>
          <w:rFonts w:ascii="Times New Roman" w:hAnsi="Times New Roman"/>
          <w:noProof/>
          <w:color w:val="000000" w:themeColor="text1"/>
          <w:sz w:val="24"/>
          <w:szCs w:val="24"/>
          <w:lang w:val="sr-Cyrl-CS"/>
        </w:rPr>
        <w:t>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RS"/>
        </w:rPr>
        <w:t>Београду,</w:t>
      </w:r>
    </w:p>
    <w:p w14:paraId="760BE596" w14:textId="77777777" w:rsidR="00123715" w:rsidRPr="004D2591" w:rsidRDefault="00123715" w:rsidP="00123715">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дана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01.02.2021.</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године</w:t>
      </w:r>
    </w:p>
    <w:p w14:paraId="4173AA0C" w14:textId="77777777" w:rsidR="00123715" w:rsidRPr="004D2591" w:rsidRDefault="00123715" w:rsidP="00123715">
      <w:pPr>
        <w:jc w:val="right"/>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ОВЛАШЋЕНО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ЛИЦЕ</w:t>
      </w:r>
    </w:p>
    <w:p w14:paraId="0D4F6042" w14:textId="77777777" w:rsidR="00123715" w:rsidRPr="004D2591" w:rsidRDefault="00123715" w:rsidP="00123715">
      <w:pPr>
        <w:jc w:val="right"/>
        <w:rPr>
          <w:rFonts w:ascii="Times New Roman" w:hAnsi="Times New Roman"/>
          <w:noProof/>
          <w:color w:val="000000" w:themeColor="text1"/>
          <w:sz w:val="24"/>
          <w:szCs w:val="24"/>
          <w:lang w:val="sr-Cyrl-CS"/>
        </w:rPr>
      </w:pPr>
    </w:p>
    <w:p w14:paraId="392C8BE9" w14:textId="77777777" w:rsidR="00123715" w:rsidRPr="004D2591" w:rsidRDefault="00123715" w:rsidP="00123715">
      <w:pPr>
        <w:jc w:val="right"/>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______________________</w:t>
      </w:r>
    </w:p>
    <w:p w14:paraId="7D002B81" w14:textId="77777777" w:rsidR="00123715" w:rsidRDefault="00123715" w:rsidP="00123715">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ab/>
      </w:r>
      <w:r>
        <w:rPr>
          <w:rFonts w:ascii="Times New Roman" w:hAnsi="Times New Roman"/>
          <w:noProof/>
          <w:color w:val="000000" w:themeColor="text1"/>
          <w:sz w:val="24"/>
          <w:szCs w:val="24"/>
          <w:lang w:val="sr-Cyrl-CS"/>
        </w:rPr>
        <w:tab/>
      </w:r>
      <w:r>
        <w:rPr>
          <w:rFonts w:ascii="Times New Roman" w:hAnsi="Times New Roman"/>
          <w:noProof/>
          <w:color w:val="000000" w:themeColor="text1"/>
          <w:sz w:val="24"/>
          <w:szCs w:val="24"/>
          <w:lang w:val="sr-Cyrl-CS"/>
        </w:rPr>
        <w:tab/>
      </w:r>
      <w:r>
        <w:rPr>
          <w:rFonts w:ascii="Times New Roman" w:hAnsi="Times New Roman"/>
          <w:noProof/>
          <w:color w:val="000000" w:themeColor="text1"/>
          <w:sz w:val="24"/>
          <w:szCs w:val="24"/>
          <w:lang w:val="sr-Cyrl-CS"/>
        </w:rPr>
        <w:tab/>
      </w:r>
      <w:r>
        <w:rPr>
          <w:rFonts w:ascii="Times New Roman" w:hAnsi="Times New Roman"/>
          <w:noProof/>
          <w:color w:val="000000" w:themeColor="text1"/>
          <w:sz w:val="24"/>
          <w:szCs w:val="24"/>
          <w:lang w:val="sr-Cyrl-CS"/>
        </w:rPr>
        <w:tab/>
      </w:r>
      <w:r>
        <w:rPr>
          <w:rFonts w:ascii="Times New Roman" w:hAnsi="Times New Roman"/>
          <w:noProof/>
          <w:color w:val="000000" w:themeColor="text1"/>
          <w:sz w:val="24"/>
          <w:szCs w:val="24"/>
          <w:lang w:val="sr-Cyrl-CS"/>
        </w:rPr>
        <w:tab/>
      </w:r>
      <w:r>
        <w:rPr>
          <w:rFonts w:ascii="Times New Roman" w:hAnsi="Times New Roman"/>
          <w:noProof/>
          <w:color w:val="000000" w:themeColor="text1"/>
          <w:sz w:val="24"/>
          <w:szCs w:val="24"/>
          <w:lang w:val="sr-Cyrl-CS"/>
        </w:rPr>
        <w:tab/>
      </w:r>
      <w:r>
        <w:rPr>
          <w:rFonts w:ascii="Times New Roman" w:hAnsi="Times New Roman"/>
          <w:noProof/>
          <w:color w:val="000000" w:themeColor="text1"/>
          <w:sz w:val="24"/>
          <w:szCs w:val="24"/>
          <w:lang w:val="sr-Cyrl-CS"/>
        </w:rPr>
        <w:tab/>
      </w:r>
      <w:r>
        <w:rPr>
          <w:rFonts w:ascii="Times New Roman" w:hAnsi="Times New Roman"/>
          <w:noProof/>
          <w:color w:val="000000" w:themeColor="text1"/>
          <w:sz w:val="24"/>
          <w:szCs w:val="24"/>
          <w:lang w:val="sr-Cyrl-CS"/>
        </w:rPr>
        <w:tab/>
      </w:r>
      <w:r>
        <w:rPr>
          <w:rFonts w:ascii="Times New Roman" w:hAnsi="Times New Roman"/>
          <w:noProof/>
          <w:color w:val="000000" w:themeColor="text1"/>
          <w:sz w:val="24"/>
          <w:szCs w:val="24"/>
          <w:lang w:val="sr-Cyrl-CS"/>
        </w:rPr>
        <w:tab/>
      </w:r>
      <w:r>
        <w:rPr>
          <w:rFonts w:ascii="Times New Roman" w:hAnsi="Times New Roman"/>
          <w:noProof/>
          <w:color w:val="000000" w:themeColor="text1"/>
          <w:sz w:val="24"/>
          <w:szCs w:val="24"/>
          <w:lang w:val="sr-Cyrl-CS"/>
        </w:rPr>
        <w:tab/>
        <w:t>Оља Ћирић</w:t>
      </w:r>
    </w:p>
    <w:p w14:paraId="0A91E71B" w14:textId="77777777" w:rsidR="004D2591" w:rsidRPr="004D2591" w:rsidRDefault="004D2591" w:rsidP="00123715">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ПРИЛОГУ</w:t>
      </w:r>
      <w:r w:rsidRPr="004D2591">
        <w:rPr>
          <w:rFonts w:ascii="Times New Roman" w:hAnsi="Times New Roman"/>
          <w:noProof/>
          <w:color w:val="000000" w:themeColor="text1"/>
          <w:sz w:val="24"/>
          <w:szCs w:val="24"/>
          <w:lang w:val="sr-Cyrl-CS"/>
        </w:rPr>
        <w:t>:</w:t>
      </w:r>
    </w:p>
    <w:p w14:paraId="1A5BB860"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Образац</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Захтева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покретање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w:t>
      </w:r>
    </w:p>
    <w:p w14:paraId="4BBCEBE1"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Образац</w:t>
      </w:r>
      <w:r w:rsidRPr="004D2591">
        <w:rPr>
          <w:rFonts w:ascii="Times New Roman" w:hAnsi="Times New Roman"/>
          <w:noProof/>
          <w:color w:val="000000" w:themeColor="text1"/>
          <w:sz w:val="24"/>
          <w:szCs w:val="24"/>
          <w:lang w:val="sr-Cyrl-CS"/>
        </w:rPr>
        <w:t xml:space="preserve"> </w:t>
      </w:r>
      <w:r w:rsidR="00726FB4">
        <w:rPr>
          <w:rFonts w:ascii="Times New Roman" w:hAnsi="Times New Roman"/>
          <w:noProof/>
          <w:color w:val="000000" w:themeColor="text1"/>
          <w:sz w:val="24"/>
          <w:szCs w:val="24"/>
          <w:lang w:val="sr-Cyrl-CS"/>
        </w:rPr>
        <w:t>п</w:t>
      </w:r>
      <w:r>
        <w:rPr>
          <w:rFonts w:ascii="Times New Roman" w:hAnsi="Times New Roman"/>
          <w:noProof/>
          <w:color w:val="000000" w:themeColor="text1"/>
          <w:sz w:val="24"/>
          <w:szCs w:val="24"/>
          <w:lang w:val="sr-Cyrl-CS"/>
        </w:rPr>
        <w:t>редлога</w:t>
      </w:r>
      <w:r w:rsidRPr="004D2591">
        <w:rPr>
          <w:rFonts w:ascii="Times New Roman" w:hAnsi="Times New Roman"/>
          <w:noProof/>
          <w:color w:val="000000" w:themeColor="text1"/>
          <w:sz w:val="24"/>
          <w:szCs w:val="24"/>
          <w:lang w:val="sr-Cyrl-CS"/>
        </w:rPr>
        <w:t xml:space="preserve"> </w:t>
      </w:r>
      <w:r w:rsidR="00726FB4">
        <w:rPr>
          <w:rFonts w:ascii="Times New Roman" w:hAnsi="Times New Roman"/>
          <w:noProof/>
          <w:color w:val="000000" w:themeColor="text1"/>
          <w:sz w:val="24"/>
          <w:szCs w:val="24"/>
          <w:lang w:val="sr-Cyrl-CS"/>
        </w:rPr>
        <w:t>О</w:t>
      </w:r>
      <w:r>
        <w:rPr>
          <w:rFonts w:ascii="Times New Roman" w:hAnsi="Times New Roman"/>
          <w:noProof/>
          <w:color w:val="000000" w:themeColor="text1"/>
          <w:sz w:val="24"/>
          <w:szCs w:val="24"/>
          <w:lang w:val="sr-Cyrl-CS"/>
        </w:rPr>
        <w:t>длуке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спровођењу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поступка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набавке</w:t>
      </w:r>
      <w:r w:rsidRPr="004D2591">
        <w:rPr>
          <w:rFonts w:ascii="Times New Roman" w:hAnsi="Times New Roman"/>
          <w:noProof/>
          <w:color w:val="000000" w:themeColor="text1"/>
          <w:sz w:val="24"/>
          <w:szCs w:val="24"/>
          <w:lang w:val="sr-Cyrl-CS"/>
        </w:rPr>
        <w:t>;</w:t>
      </w:r>
    </w:p>
    <w:p w14:paraId="29B1E8A3"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Образац</w:t>
      </w:r>
      <w:r w:rsidRPr="004D2591">
        <w:rPr>
          <w:rFonts w:ascii="Times New Roman" w:hAnsi="Times New Roman"/>
          <w:noProof/>
          <w:color w:val="000000" w:themeColor="text1"/>
          <w:sz w:val="24"/>
          <w:szCs w:val="24"/>
          <w:lang w:val="sr-Cyrl-CS"/>
        </w:rPr>
        <w:t xml:space="preserve"> </w:t>
      </w:r>
      <w:r w:rsidR="00726FB4">
        <w:rPr>
          <w:rFonts w:ascii="Times New Roman" w:hAnsi="Times New Roman"/>
          <w:noProof/>
          <w:color w:val="000000" w:themeColor="text1"/>
          <w:sz w:val="24"/>
          <w:szCs w:val="24"/>
          <w:lang w:val="sr-Cyrl-CS"/>
        </w:rPr>
        <w:t>п</w:t>
      </w:r>
      <w:r>
        <w:rPr>
          <w:rFonts w:ascii="Times New Roman" w:hAnsi="Times New Roman"/>
          <w:noProof/>
          <w:color w:val="000000" w:themeColor="text1"/>
          <w:sz w:val="24"/>
          <w:szCs w:val="24"/>
          <w:lang w:val="sr-Cyrl-CS"/>
        </w:rPr>
        <w:t>редлога</w:t>
      </w:r>
      <w:r w:rsidRPr="004D2591">
        <w:rPr>
          <w:rFonts w:ascii="Times New Roman" w:hAnsi="Times New Roman"/>
          <w:noProof/>
          <w:color w:val="000000" w:themeColor="text1"/>
          <w:sz w:val="24"/>
          <w:szCs w:val="24"/>
          <w:lang w:val="sr-Cyrl-CS"/>
        </w:rPr>
        <w:t xml:space="preserve"> </w:t>
      </w:r>
      <w:r w:rsidR="00726FB4">
        <w:rPr>
          <w:rFonts w:ascii="Times New Roman" w:hAnsi="Times New Roman"/>
          <w:noProof/>
          <w:color w:val="000000" w:themeColor="text1"/>
          <w:sz w:val="24"/>
          <w:szCs w:val="24"/>
          <w:lang w:val="sr-Cyrl-CS"/>
        </w:rPr>
        <w:t>Р</w:t>
      </w:r>
      <w:r>
        <w:rPr>
          <w:rFonts w:ascii="Times New Roman" w:hAnsi="Times New Roman"/>
          <w:noProof/>
          <w:color w:val="000000" w:themeColor="text1"/>
          <w:sz w:val="24"/>
          <w:szCs w:val="24"/>
          <w:lang w:val="sr-Cyrl-CS"/>
        </w:rPr>
        <w:t>ешења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образовању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комисије</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за</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јавну</w:t>
      </w:r>
      <w:r w:rsidRPr="004D2591">
        <w:rPr>
          <w:rFonts w:ascii="Times New Roman" w:hAnsi="Times New Roman"/>
          <w:noProof/>
          <w:color w:val="000000" w:themeColor="text1"/>
          <w:sz w:val="24"/>
          <w:szCs w:val="24"/>
          <w:lang w:val="sr-Cyrl-CS"/>
        </w:rPr>
        <w:t xml:space="preserve"> </w:t>
      </w:r>
      <w:r>
        <w:rPr>
          <w:rFonts w:ascii="Times New Roman" w:hAnsi="Times New Roman"/>
          <w:noProof/>
          <w:color w:val="000000" w:themeColor="text1"/>
          <w:sz w:val="24"/>
          <w:szCs w:val="24"/>
          <w:lang w:val="sr-Cyrl-CS"/>
        </w:rPr>
        <w:t>набавку</w:t>
      </w:r>
      <w:r w:rsidRPr="004D2591">
        <w:rPr>
          <w:rFonts w:ascii="Times New Roman" w:hAnsi="Times New Roman"/>
          <w:noProof/>
          <w:color w:val="000000" w:themeColor="text1"/>
          <w:sz w:val="24"/>
          <w:szCs w:val="24"/>
          <w:lang w:val="sr-Cyrl-CS"/>
        </w:rPr>
        <w:t>;</w:t>
      </w:r>
    </w:p>
    <w:p w14:paraId="29367D26" w14:textId="77777777" w:rsidR="004D2591" w:rsidRPr="004D2591" w:rsidRDefault="004D2591" w:rsidP="004D2591">
      <w:pPr>
        <w:jc w:val="both"/>
        <w:rPr>
          <w:rFonts w:ascii="Times New Roman" w:hAnsi="Times New Roman"/>
          <w:noProof/>
          <w:color w:val="000000" w:themeColor="text1"/>
          <w:sz w:val="24"/>
          <w:szCs w:val="24"/>
          <w:lang w:val="sr-Cyrl-CS"/>
        </w:rPr>
      </w:pPr>
      <w:r w:rsidRPr="004D2591">
        <w:rPr>
          <w:rFonts w:ascii="Times New Roman" w:hAnsi="Times New Roman"/>
          <w:noProof/>
          <w:color w:val="000000" w:themeColor="text1"/>
          <w:sz w:val="24"/>
          <w:szCs w:val="24"/>
          <w:lang w:val="sr-Cyrl-CS"/>
        </w:rPr>
        <w:lastRenderedPageBreak/>
        <w:t xml:space="preserve">- </w:t>
      </w:r>
      <w:r>
        <w:rPr>
          <w:rFonts w:ascii="Times New Roman" w:hAnsi="Times New Roman"/>
          <w:noProof/>
          <w:color w:val="000000" w:themeColor="text1"/>
          <w:sz w:val="24"/>
          <w:szCs w:val="24"/>
          <w:lang w:val="sr-Cyrl-CS"/>
        </w:rPr>
        <w:t>Образац</w:t>
      </w:r>
      <w:r w:rsidRPr="004D2591">
        <w:rPr>
          <w:rFonts w:ascii="Times New Roman" w:hAnsi="Times New Roman"/>
          <w:noProof/>
          <w:color w:val="000000" w:themeColor="text1"/>
          <w:sz w:val="24"/>
          <w:szCs w:val="24"/>
          <w:lang w:val="sr-Cyrl-CS"/>
        </w:rPr>
        <w:t xml:space="preserve"> </w:t>
      </w:r>
      <w:r w:rsidR="00556FB2">
        <w:rPr>
          <w:rFonts w:ascii="Times New Roman" w:hAnsi="Times New Roman"/>
          <w:noProof/>
          <w:color w:val="000000" w:themeColor="text1"/>
          <w:sz w:val="24"/>
          <w:szCs w:val="24"/>
          <w:lang w:val="sr-Cyrl-CS"/>
        </w:rPr>
        <w:t>Извештај о оцени понуда на које се Закон о јавним набавкама не примењује</w:t>
      </w:r>
      <w:r w:rsidRPr="004D2591">
        <w:rPr>
          <w:rFonts w:ascii="Times New Roman" w:hAnsi="Times New Roman"/>
          <w:noProof/>
          <w:color w:val="000000" w:themeColor="text1"/>
          <w:sz w:val="24"/>
          <w:szCs w:val="24"/>
          <w:lang w:val="sr-Cyrl-CS"/>
        </w:rPr>
        <w:t>;</w:t>
      </w:r>
    </w:p>
    <w:p w14:paraId="06FD5900" w14:textId="77777777" w:rsidR="00E04E7B" w:rsidRDefault="00E04E7B"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t>-Образац Изјаве о одсуству сукоба интереса представника наручиоца, односно чланова комисије;</w:t>
      </w:r>
    </w:p>
    <w:p w14:paraId="6F9A40D5" w14:textId="77777777" w:rsidR="003810CB" w:rsidRDefault="00E04E7B" w:rsidP="004D2591">
      <w:pPr>
        <w:jc w:val="both"/>
        <w:rPr>
          <w:rFonts w:ascii="Times New Roman" w:hAnsi="Times New Roman"/>
          <w:noProof/>
          <w:color w:val="000000" w:themeColor="text1"/>
          <w:sz w:val="24"/>
          <w:szCs w:val="24"/>
          <w:lang w:val="sr-Cyrl-RS"/>
        </w:rPr>
      </w:pPr>
      <w:r>
        <w:rPr>
          <w:rFonts w:ascii="Times New Roman" w:hAnsi="Times New Roman"/>
          <w:noProof/>
          <w:color w:val="000000" w:themeColor="text1"/>
          <w:sz w:val="24"/>
          <w:szCs w:val="24"/>
          <w:lang w:val="sr-Cyrl-CS"/>
        </w:rPr>
        <w:t>-</w:t>
      </w:r>
      <w:r w:rsidR="009316B0">
        <w:rPr>
          <w:rFonts w:ascii="Times New Roman" w:hAnsi="Times New Roman"/>
          <w:noProof/>
          <w:color w:val="000000" w:themeColor="text1"/>
          <w:sz w:val="24"/>
          <w:szCs w:val="24"/>
          <w:lang w:val="sr-Cyrl-CS"/>
        </w:rPr>
        <w:t xml:space="preserve">Образац Одлуке о </w:t>
      </w:r>
      <w:r w:rsidR="00123715">
        <w:rPr>
          <w:rFonts w:ascii="Times New Roman" w:hAnsi="Times New Roman"/>
          <w:noProof/>
          <w:color w:val="000000" w:themeColor="text1"/>
          <w:sz w:val="24"/>
          <w:szCs w:val="24"/>
          <w:lang w:val="sr-Cyrl-CS"/>
        </w:rPr>
        <w:t>обустави поступка јавне набавке</w:t>
      </w:r>
      <w:r w:rsidR="003810CB">
        <w:rPr>
          <w:rFonts w:ascii="Times New Roman" w:hAnsi="Times New Roman"/>
          <w:noProof/>
          <w:color w:val="000000" w:themeColor="text1"/>
          <w:sz w:val="24"/>
          <w:szCs w:val="24"/>
          <w:lang w:val="sr-Cyrl-RS"/>
        </w:rPr>
        <w:t>;</w:t>
      </w:r>
    </w:p>
    <w:p w14:paraId="76DAD3B1" w14:textId="6E79EFEB" w:rsidR="003810CB" w:rsidRDefault="003810CB" w:rsidP="004D2591">
      <w:pPr>
        <w:jc w:val="both"/>
        <w:rPr>
          <w:rFonts w:ascii="Times New Roman" w:hAnsi="Times New Roman"/>
          <w:noProof/>
          <w:color w:val="000000" w:themeColor="text1"/>
          <w:sz w:val="24"/>
          <w:szCs w:val="24"/>
          <w:lang w:val="sr-Cyrl-RS"/>
        </w:rPr>
      </w:pPr>
      <w:r>
        <w:rPr>
          <w:rFonts w:ascii="Times New Roman" w:hAnsi="Times New Roman"/>
          <w:noProof/>
          <w:color w:val="000000" w:themeColor="text1"/>
          <w:sz w:val="24"/>
          <w:szCs w:val="24"/>
          <w:lang w:val="sr-Cyrl-RS"/>
        </w:rPr>
        <w:t xml:space="preserve">-Образац </w:t>
      </w:r>
      <w:r w:rsidR="00E62920">
        <w:rPr>
          <w:rFonts w:ascii="Times New Roman" w:hAnsi="Times New Roman"/>
          <w:noProof/>
          <w:color w:val="000000" w:themeColor="text1"/>
          <w:sz w:val="24"/>
          <w:szCs w:val="24"/>
          <w:lang w:val="sr-Cyrl-RS"/>
        </w:rPr>
        <w:t>т</w:t>
      </w:r>
      <w:r>
        <w:rPr>
          <w:rFonts w:ascii="Times New Roman" w:hAnsi="Times New Roman"/>
          <w:noProof/>
          <w:color w:val="000000" w:themeColor="text1"/>
          <w:sz w:val="24"/>
          <w:szCs w:val="24"/>
          <w:lang w:val="sr-Cyrl-RS"/>
        </w:rPr>
        <w:t xml:space="preserve">абеле </w:t>
      </w:r>
      <w:r w:rsidR="00E62920">
        <w:rPr>
          <w:rFonts w:ascii="Times New Roman" w:hAnsi="Times New Roman"/>
          <w:noProof/>
          <w:color w:val="000000" w:themeColor="text1"/>
          <w:sz w:val="24"/>
          <w:szCs w:val="24"/>
          <w:lang w:val="sr-Cyrl-RS"/>
        </w:rPr>
        <w:t xml:space="preserve">Предлога набавки </w:t>
      </w:r>
      <w:r>
        <w:rPr>
          <w:rFonts w:ascii="Times New Roman" w:hAnsi="Times New Roman"/>
          <w:noProof/>
          <w:color w:val="000000" w:themeColor="text1"/>
          <w:sz w:val="24"/>
          <w:szCs w:val="24"/>
          <w:lang w:val="sr-Cyrl-RS"/>
        </w:rPr>
        <w:t>и Техничких спецификација;</w:t>
      </w:r>
    </w:p>
    <w:p w14:paraId="404C166A" w14:textId="08BBD2CE" w:rsidR="009316B0" w:rsidRPr="004D2591" w:rsidRDefault="003810CB" w:rsidP="004D2591">
      <w:pPr>
        <w:jc w:val="both"/>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RS"/>
        </w:rPr>
        <w:t>-Образац Наруџбенице</w:t>
      </w:r>
      <w:r w:rsidR="00123715">
        <w:rPr>
          <w:rFonts w:ascii="Times New Roman" w:hAnsi="Times New Roman"/>
          <w:noProof/>
          <w:color w:val="000000" w:themeColor="text1"/>
          <w:sz w:val="24"/>
          <w:szCs w:val="24"/>
          <w:lang w:val="sr-Cyrl-CS"/>
        </w:rPr>
        <w:t>.</w:t>
      </w:r>
    </w:p>
    <w:p w14:paraId="4204A9F0" w14:textId="77777777" w:rsidR="004D2591" w:rsidRPr="004D2591" w:rsidRDefault="004D2591" w:rsidP="004D2591">
      <w:pPr>
        <w:jc w:val="both"/>
        <w:rPr>
          <w:rFonts w:ascii="Times New Roman" w:hAnsi="Times New Roman"/>
          <w:noProof/>
          <w:color w:val="000000" w:themeColor="text1"/>
          <w:sz w:val="24"/>
          <w:szCs w:val="24"/>
          <w:lang w:val="sr-Cyrl-CS"/>
        </w:rPr>
      </w:pPr>
    </w:p>
    <w:p w14:paraId="47F83653" w14:textId="77777777" w:rsidR="004D2591" w:rsidRPr="004D2591" w:rsidRDefault="004D2591" w:rsidP="004D2591">
      <w:pPr>
        <w:jc w:val="both"/>
        <w:rPr>
          <w:rFonts w:ascii="Times New Roman" w:hAnsi="Times New Roman"/>
          <w:noProof/>
          <w:color w:val="000000" w:themeColor="text1"/>
          <w:sz w:val="24"/>
          <w:szCs w:val="24"/>
          <w:lang w:val="sr-Cyrl-CS"/>
        </w:rPr>
      </w:pPr>
    </w:p>
    <w:p w14:paraId="1848FBB3" w14:textId="77777777" w:rsidR="004D2591" w:rsidRPr="004D2591" w:rsidRDefault="004D2591" w:rsidP="004D2591">
      <w:pPr>
        <w:jc w:val="right"/>
        <w:rPr>
          <w:rFonts w:ascii="Times New Roman" w:hAnsi="Times New Roman"/>
          <w:noProof/>
          <w:color w:val="000000" w:themeColor="text1"/>
          <w:sz w:val="24"/>
          <w:szCs w:val="24"/>
          <w:lang w:val="sr-Cyrl-CS"/>
        </w:rPr>
      </w:pPr>
    </w:p>
    <w:p w14:paraId="42ECCAEF" w14:textId="77777777" w:rsidR="005D70B1" w:rsidRDefault="005D70B1">
      <w:pPr>
        <w:rPr>
          <w:noProof/>
          <w:lang w:val="sr-Cyrl-CS"/>
        </w:rPr>
      </w:pPr>
    </w:p>
    <w:p w14:paraId="1132028D" w14:textId="77777777" w:rsidR="005D70B1" w:rsidRDefault="005D70B1">
      <w:pPr>
        <w:suppressAutoHyphens w:val="0"/>
        <w:spacing w:after="200" w:line="276" w:lineRule="auto"/>
        <w:rPr>
          <w:noProof/>
          <w:lang w:val="sr-Cyrl-CS"/>
        </w:rPr>
      </w:pPr>
      <w:r>
        <w:rPr>
          <w:noProof/>
          <w:lang w:val="sr-Cyrl-CS"/>
        </w:rPr>
        <w:br w:type="page"/>
      </w:r>
    </w:p>
    <w:p w14:paraId="469898E3" w14:textId="77777777" w:rsidR="00DB7054" w:rsidRDefault="005D70B1">
      <w:pPr>
        <w:rPr>
          <w:rFonts w:ascii="Times New Roman" w:hAnsi="Times New Roman"/>
          <w:noProof/>
          <w:sz w:val="24"/>
          <w:szCs w:val="24"/>
          <w:lang w:val="sr-Cyrl-CS"/>
        </w:rPr>
      </w:pPr>
      <w:r w:rsidRPr="005D70B1">
        <w:rPr>
          <w:rFonts w:ascii="Times New Roman" w:hAnsi="Times New Roman"/>
          <w:noProof/>
          <w:sz w:val="24"/>
          <w:szCs w:val="24"/>
          <w:lang w:val="sr-Cyrl-CS"/>
        </w:rPr>
        <w:lastRenderedPageBreak/>
        <w:t>Прилог бр. 1</w:t>
      </w:r>
    </w:p>
    <w:p w14:paraId="672E291C" w14:textId="77777777" w:rsidR="005D70B1" w:rsidRDefault="005D70B1">
      <w:pPr>
        <w:rPr>
          <w:rFonts w:ascii="Times New Roman" w:hAnsi="Times New Roman"/>
          <w:noProof/>
          <w:sz w:val="24"/>
          <w:szCs w:val="24"/>
          <w:lang w:val="sr-Cyrl-CS"/>
        </w:rPr>
      </w:pPr>
    </w:p>
    <w:p w14:paraId="70EBFF8B" w14:textId="77777777" w:rsidR="005D70B1" w:rsidRDefault="005D70B1">
      <w:pPr>
        <w:rPr>
          <w:rFonts w:ascii="Times New Roman" w:hAnsi="Times New Roman"/>
          <w:b/>
          <w:noProof/>
          <w:sz w:val="24"/>
          <w:szCs w:val="24"/>
          <w:lang w:val="sr-Cyrl-CS"/>
        </w:rPr>
      </w:pPr>
      <w:r>
        <w:rPr>
          <w:rFonts w:ascii="Times New Roman" w:hAnsi="Times New Roman"/>
          <w:b/>
          <w:noProof/>
          <w:sz w:val="24"/>
          <w:szCs w:val="24"/>
          <w:lang w:val="sr-Cyrl-CS"/>
        </w:rPr>
        <w:tab/>
      </w:r>
      <w:r>
        <w:rPr>
          <w:rFonts w:ascii="Times New Roman" w:hAnsi="Times New Roman"/>
          <w:b/>
          <w:noProof/>
          <w:sz w:val="24"/>
          <w:szCs w:val="24"/>
          <w:lang w:val="sr-Cyrl-CS"/>
        </w:rPr>
        <w:tab/>
      </w:r>
      <w:r w:rsidRPr="005D70B1">
        <w:rPr>
          <w:rFonts w:ascii="Times New Roman" w:hAnsi="Times New Roman"/>
          <w:b/>
          <w:noProof/>
          <w:sz w:val="24"/>
          <w:szCs w:val="24"/>
          <w:lang w:val="sr-Cyrl-CS"/>
        </w:rPr>
        <w:t>ЗАХТЕВ ЗА ПОКРЕТАЊЕ ПОСТУПКА ЈАВНЕ НАБАВКЕ</w:t>
      </w:r>
    </w:p>
    <w:p w14:paraId="28B778AD" w14:textId="77777777" w:rsidR="005D70B1" w:rsidRDefault="005D70B1">
      <w:pPr>
        <w:rPr>
          <w:rFonts w:ascii="Times New Roman" w:hAnsi="Times New Roman"/>
          <w:b/>
          <w:noProof/>
          <w:sz w:val="24"/>
          <w:szCs w:val="24"/>
          <w:lang w:val="sr-Cyrl-CS"/>
        </w:rPr>
      </w:pPr>
    </w:p>
    <w:tbl>
      <w:tblPr>
        <w:tblStyle w:val="TableGrid"/>
        <w:tblW w:w="9618" w:type="dxa"/>
        <w:tblLook w:val="04A0" w:firstRow="1" w:lastRow="0" w:firstColumn="1" w:lastColumn="0" w:noHBand="0" w:noVBand="1"/>
      </w:tblPr>
      <w:tblGrid>
        <w:gridCol w:w="4809"/>
        <w:gridCol w:w="4809"/>
      </w:tblGrid>
      <w:tr w:rsidR="005D70B1" w14:paraId="2EAF7CBC" w14:textId="77777777" w:rsidTr="008357EC">
        <w:trPr>
          <w:trHeight w:val="835"/>
        </w:trPr>
        <w:tc>
          <w:tcPr>
            <w:tcW w:w="4809" w:type="dxa"/>
          </w:tcPr>
          <w:p w14:paraId="219D3E05" w14:textId="77777777" w:rsidR="005D70B1" w:rsidRDefault="005D70B1" w:rsidP="005D70B1">
            <w:pPr>
              <w:rPr>
                <w:rFonts w:ascii="Times New Roman" w:hAnsi="Times New Roman"/>
                <w:b/>
                <w:noProof/>
                <w:sz w:val="24"/>
                <w:szCs w:val="24"/>
                <w:lang w:val="sr-Cyrl-CS"/>
              </w:rPr>
            </w:pPr>
            <w:r>
              <w:rPr>
                <w:rFonts w:ascii="Times New Roman" w:hAnsi="Times New Roman"/>
                <w:b/>
                <w:noProof/>
                <w:sz w:val="24"/>
                <w:szCs w:val="24"/>
                <w:lang w:val="sr-Cyrl-CS"/>
              </w:rPr>
              <w:t>Назив Корисника набавке</w:t>
            </w:r>
            <w:r>
              <w:rPr>
                <w:rFonts w:ascii="Times New Roman" w:hAnsi="Times New Roman"/>
                <w:b/>
                <w:noProof/>
                <w:sz w:val="24"/>
                <w:szCs w:val="24"/>
                <w:lang w:val="sr-Cyrl-CS"/>
              </w:rPr>
              <w:br/>
            </w:r>
            <w:r w:rsidRPr="005D70B1">
              <w:rPr>
                <w:rFonts w:ascii="Times New Roman" w:hAnsi="Times New Roman"/>
                <w:noProof/>
                <w:sz w:val="24"/>
                <w:szCs w:val="24"/>
                <w:lang w:val="sr-Cyrl-CS"/>
              </w:rPr>
              <w:t>(организационе јединице која предлаже набавку и која ће бити корисник)</w:t>
            </w:r>
          </w:p>
        </w:tc>
        <w:tc>
          <w:tcPr>
            <w:tcW w:w="4809" w:type="dxa"/>
          </w:tcPr>
          <w:p w14:paraId="28610FFF" w14:textId="77777777" w:rsidR="005D70B1" w:rsidRDefault="005D70B1">
            <w:pPr>
              <w:rPr>
                <w:rFonts w:ascii="Times New Roman" w:hAnsi="Times New Roman"/>
                <w:b/>
                <w:noProof/>
                <w:sz w:val="24"/>
                <w:szCs w:val="24"/>
                <w:lang w:val="sr-Cyrl-CS"/>
              </w:rPr>
            </w:pPr>
          </w:p>
        </w:tc>
      </w:tr>
      <w:tr w:rsidR="005D70B1" w14:paraId="4B0BEABC" w14:textId="77777777" w:rsidTr="008357EC">
        <w:trPr>
          <w:trHeight w:val="547"/>
        </w:trPr>
        <w:tc>
          <w:tcPr>
            <w:tcW w:w="4809" w:type="dxa"/>
          </w:tcPr>
          <w:p w14:paraId="1D50FCA2" w14:textId="77777777" w:rsidR="005D70B1" w:rsidRDefault="005D70B1">
            <w:pPr>
              <w:rPr>
                <w:rFonts w:ascii="Times New Roman" w:hAnsi="Times New Roman"/>
                <w:b/>
                <w:noProof/>
                <w:sz w:val="24"/>
                <w:szCs w:val="24"/>
                <w:lang w:val="sr-Cyrl-CS"/>
              </w:rPr>
            </w:pPr>
            <w:r>
              <w:rPr>
                <w:rFonts w:ascii="Times New Roman" w:hAnsi="Times New Roman"/>
                <w:b/>
                <w:noProof/>
                <w:sz w:val="24"/>
                <w:szCs w:val="24"/>
                <w:lang w:val="sr-Cyrl-CS"/>
              </w:rPr>
              <w:t>Јавна набавка или набавка на коју се Закон не примењује</w:t>
            </w:r>
          </w:p>
        </w:tc>
        <w:tc>
          <w:tcPr>
            <w:tcW w:w="4809" w:type="dxa"/>
          </w:tcPr>
          <w:p w14:paraId="46F89F81" w14:textId="77777777" w:rsidR="005D70B1" w:rsidRDefault="005D70B1">
            <w:pPr>
              <w:rPr>
                <w:rFonts w:ascii="Times New Roman" w:hAnsi="Times New Roman"/>
                <w:b/>
                <w:noProof/>
                <w:sz w:val="24"/>
                <w:szCs w:val="24"/>
                <w:lang w:val="sr-Cyrl-CS"/>
              </w:rPr>
            </w:pPr>
          </w:p>
        </w:tc>
      </w:tr>
      <w:tr w:rsidR="005D70B1" w14:paraId="16E07143" w14:textId="77777777" w:rsidTr="008357EC">
        <w:trPr>
          <w:trHeight w:val="1124"/>
        </w:trPr>
        <w:tc>
          <w:tcPr>
            <w:tcW w:w="4809" w:type="dxa"/>
          </w:tcPr>
          <w:p w14:paraId="23390418" w14:textId="77777777" w:rsidR="005D70B1" w:rsidRPr="005D70B1" w:rsidRDefault="005D70B1">
            <w:pPr>
              <w:rPr>
                <w:rFonts w:ascii="Times New Roman" w:hAnsi="Times New Roman"/>
                <w:b/>
                <w:noProof/>
                <w:sz w:val="24"/>
                <w:szCs w:val="24"/>
              </w:rPr>
            </w:pPr>
            <w:r>
              <w:rPr>
                <w:rFonts w:ascii="Times New Roman" w:hAnsi="Times New Roman"/>
                <w:b/>
                <w:noProof/>
                <w:sz w:val="24"/>
                <w:szCs w:val="24"/>
                <w:lang w:val="sr-Cyrl-CS"/>
              </w:rPr>
              <w:t>Предмет набавке</w:t>
            </w:r>
            <w:r>
              <w:rPr>
                <w:rFonts w:ascii="Times New Roman" w:hAnsi="Times New Roman"/>
                <w:b/>
                <w:noProof/>
                <w:sz w:val="24"/>
                <w:szCs w:val="24"/>
                <w:lang w:val="sr-Cyrl-CS"/>
              </w:rPr>
              <w:br/>
            </w:r>
            <w:r w:rsidRPr="005D70B1">
              <w:rPr>
                <w:rFonts w:ascii="Times New Roman" w:hAnsi="Times New Roman"/>
                <w:noProof/>
                <w:sz w:val="24"/>
                <w:szCs w:val="24"/>
                <w:lang w:val="sr-Cyrl-CS"/>
              </w:rPr>
              <w:t xml:space="preserve">(користећи ЦПВ ознаке-из Општег речника набавки са интернет странице </w:t>
            </w:r>
            <w:r w:rsidRPr="005D70B1">
              <w:rPr>
                <w:rFonts w:ascii="Times New Roman" w:hAnsi="Times New Roman"/>
                <w:noProof/>
                <w:sz w:val="24"/>
                <w:szCs w:val="24"/>
              </w:rPr>
              <w:t>www.ujn.gov.rs)</w:t>
            </w:r>
          </w:p>
        </w:tc>
        <w:tc>
          <w:tcPr>
            <w:tcW w:w="4809" w:type="dxa"/>
          </w:tcPr>
          <w:p w14:paraId="5D5EBF5E" w14:textId="77777777" w:rsidR="005D70B1" w:rsidRDefault="005D70B1">
            <w:pPr>
              <w:rPr>
                <w:rFonts w:ascii="Times New Roman" w:hAnsi="Times New Roman"/>
                <w:b/>
                <w:noProof/>
                <w:sz w:val="24"/>
                <w:szCs w:val="24"/>
                <w:lang w:val="sr-Cyrl-CS"/>
              </w:rPr>
            </w:pPr>
          </w:p>
        </w:tc>
      </w:tr>
      <w:tr w:rsidR="005D70B1" w14:paraId="1ACFBB53" w14:textId="77777777" w:rsidTr="008357EC">
        <w:trPr>
          <w:trHeight w:val="547"/>
        </w:trPr>
        <w:tc>
          <w:tcPr>
            <w:tcW w:w="4809" w:type="dxa"/>
          </w:tcPr>
          <w:p w14:paraId="3B65D156" w14:textId="77777777" w:rsidR="005D70B1" w:rsidRDefault="005D70B1">
            <w:pPr>
              <w:rPr>
                <w:rFonts w:ascii="Times New Roman" w:hAnsi="Times New Roman"/>
                <w:b/>
                <w:noProof/>
                <w:sz w:val="24"/>
                <w:szCs w:val="24"/>
                <w:lang w:val="sr-Cyrl-RS"/>
              </w:rPr>
            </w:pPr>
            <w:r>
              <w:rPr>
                <w:rFonts w:ascii="Times New Roman" w:hAnsi="Times New Roman"/>
                <w:b/>
                <w:noProof/>
                <w:sz w:val="24"/>
                <w:szCs w:val="24"/>
                <w:lang w:val="sr-Cyrl-RS"/>
              </w:rPr>
              <w:t>Врста предмета набавки</w:t>
            </w:r>
          </w:p>
          <w:p w14:paraId="4C1C9A59" w14:textId="77777777" w:rsidR="005D70B1" w:rsidRPr="005D70B1" w:rsidRDefault="005D70B1">
            <w:pPr>
              <w:rPr>
                <w:rFonts w:ascii="Times New Roman" w:hAnsi="Times New Roman"/>
                <w:noProof/>
                <w:sz w:val="24"/>
                <w:szCs w:val="24"/>
                <w:lang w:val="sr-Cyrl-RS"/>
              </w:rPr>
            </w:pPr>
            <w:r w:rsidRPr="005D70B1">
              <w:rPr>
                <w:rFonts w:ascii="Times New Roman" w:hAnsi="Times New Roman"/>
                <w:noProof/>
                <w:sz w:val="24"/>
                <w:szCs w:val="24"/>
                <w:lang w:val="sr-Cyrl-RS"/>
              </w:rPr>
              <w:t>(добра, услуге, радови)</w:t>
            </w:r>
          </w:p>
        </w:tc>
        <w:tc>
          <w:tcPr>
            <w:tcW w:w="4809" w:type="dxa"/>
          </w:tcPr>
          <w:p w14:paraId="005A1477" w14:textId="77777777" w:rsidR="005D70B1" w:rsidRDefault="005D70B1">
            <w:pPr>
              <w:rPr>
                <w:rFonts w:ascii="Times New Roman" w:hAnsi="Times New Roman"/>
                <w:b/>
                <w:noProof/>
                <w:sz w:val="24"/>
                <w:szCs w:val="24"/>
                <w:lang w:val="sr-Cyrl-CS"/>
              </w:rPr>
            </w:pPr>
          </w:p>
        </w:tc>
      </w:tr>
      <w:tr w:rsidR="005D70B1" w14:paraId="3B837EDE" w14:textId="77777777" w:rsidTr="008357EC">
        <w:trPr>
          <w:trHeight w:val="562"/>
        </w:trPr>
        <w:tc>
          <w:tcPr>
            <w:tcW w:w="4809" w:type="dxa"/>
          </w:tcPr>
          <w:p w14:paraId="2E522B6F" w14:textId="77777777" w:rsidR="005D70B1" w:rsidRDefault="005D70B1">
            <w:pPr>
              <w:rPr>
                <w:rFonts w:ascii="Times New Roman" w:hAnsi="Times New Roman"/>
                <w:b/>
                <w:noProof/>
                <w:sz w:val="24"/>
                <w:szCs w:val="24"/>
                <w:lang w:val="sr-Cyrl-CS"/>
              </w:rPr>
            </w:pPr>
            <w:r>
              <w:rPr>
                <w:rFonts w:ascii="Times New Roman" w:hAnsi="Times New Roman"/>
                <w:b/>
                <w:noProof/>
                <w:sz w:val="24"/>
                <w:szCs w:val="24"/>
                <w:lang w:val="sr-Cyrl-CS"/>
              </w:rPr>
              <w:t>Процењена вредност набавке</w:t>
            </w:r>
          </w:p>
          <w:p w14:paraId="2158FFBE" w14:textId="77777777" w:rsidR="005D70B1" w:rsidRPr="005D70B1" w:rsidRDefault="005D70B1">
            <w:pPr>
              <w:rPr>
                <w:rFonts w:ascii="Times New Roman" w:hAnsi="Times New Roman"/>
                <w:noProof/>
                <w:sz w:val="24"/>
                <w:szCs w:val="24"/>
                <w:lang w:val="sr-Cyrl-CS"/>
              </w:rPr>
            </w:pPr>
            <w:r w:rsidRPr="005D70B1">
              <w:rPr>
                <w:rFonts w:ascii="Times New Roman" w:hAnsi="Times New Roman"/>
                <w:noProof/>
                <w:sz w:val="24"/>
                <w:szCs w:val="24"/>
                <w:lang w:val="sr-Cyrl-CS"/>
              </w:rPr>
              <w:t>(изражена у РСД, без и са ПДВ)</w:t>
            </w:r>
          </w:p>
        </w:tc>
        <w:tc>
          <w:tcPr>
            <w:tcW w:w="4809" w:type="dxa"/>
          </w:tcPr>
          <w:p w14:paraId="6E57DB43" w14:textId="77777777" w:rsidR="005D70B1" w:rsidRDefault="005D70B1">
            <w:pPr>
              <w:rPr>
                <w:rFonts w:ascii="Times New Roman" w:hAnsi="Times New Roman"/>
                <w:b/>
                <w:noProof/>
                <w:sz w:val="24"/>
                <w:szCs w:val="24"/>
                <w:lang w:val="sr-Cyrl-CS"/>
              </w:rPr>
            </w:pPr>
          </w:p>
        </w:tc>
      </w:tr>
      <w:tr w:rsidR="005D70B1" w:rsidRPr="005D70B1" w14:paraId="740C6704" w14:textId="77777777" w:rsidTr="008357EC">
        <w:trPr>
          <w:trHeight w:val="820"/>
        </w:trPr>
        <w:tc>
          <w:tcPr>
            <w:tcW w:w="4809" w:type="dxa"/>
          </w:tcPr>
          <w:p w14:paraId="3EA6E949" w14:textId="77777777" w:rsidR="005D70B1" w:rsidRDefault="005D70B1">
            <w:pPr>
              <w:rPr>
                <w:rFonts w:ascii="Times New Roman" w:hAnsi="Times New Roman"/>
                <w:b/>
                <w:noProof/>
                <w:sz w:val="24"/>
                <w:szCs w:val="24"/>
                <w:lang w:val="sr-Cyrl-CS"/>
              </w:rPr>
            </w:pPr>
            <w:r>
              <w:rPr>
                <w:rFonts w:ascii="Times New Roman" w:hAnsi="Times New Roman"/>
                <w:b/>
                <w:noProof/>
                <w:sz w:val="24"/>
                <w:szCs w:val="24"/>
                <w:lang w:val="sr-Cyrl-CS"/>
              </w:rPr>
              <w:t>Набавка је евидентирана у Плану ЈН</w:t>
            </w:r>
          </w:p>
        </w:tc>
        <w:tc>
          <w:tcPr>
            <w:tcW w:w="4809" w:type="dxa"/>
          </w:tcPr>
          <w:p w14:paraId="245058CF" w14:textId="77777777" w:rsidR="005D70B1" w:rsidRPr="005D70B1" w:rsidRDefault="005D70B1">
            <w:pPr>
              <w:rPr>
                <w:rFonts w:ascii="Times New Roman" w:hAnsi="Times New Roman"/>
                <w:noProof/>
                <w:sz w:val="24"/>
                <w:szCs w:val="24"/>
                <w:lang w:val="sr-Cyrl-CS"/>
              </w:rPr>
            </w:pPr>
            <w:r w:rsidRPr="005D70B1">
              <w:rPr>
                <w:rFonts w:ascii="Times New Roman" w:hAnsi="Times New Roman"/>
                <w:noProof/>
                <w:sz w:val="24"/>
                <w:szCs w:val="24"/>
                <w:lang w:val="sr-Cyrl-CS"/>
              </w:rPr>
              <w:t>-ДОБРА-под редним бројем____________</w:t>
            </w:r>
            <w:r w:rsidRPr="005D70B1">
              <w:rPr>
                <w:rFonts w:ascii="Times New Roman" w:hAnsi="Times New Roman"/>
                <w:noProof/>
                <w:sz w:val="24"/>
                <w:szCs w:val="24"/>
                <w:lang w:val="sr-Cyrl-CS"/>
              </w:rPr>
              <w:br/>
              <w:t>-УСЛУГЕ-под редним бројем __________</w:t>
            </w:r>
          </w:p>
          <w:p w14:paraId="396BB506" w14:textId="77777777" w:rsidR="005D70B1" w:rsidRPr="005D70B1" w:rsidRDefault="005D70B1">
            <w:pPr>
              <w:rPr>
                <w:rFonts w:ascii="Times New Roman" w:hAnsi="Times New Roman"/>
                <w:noProof/>
                <w:sz w:val="24"/>
                <w:szCs w:val="24"/>
                <w:lang w:val="sr-Cyrl-CS"/>
              </w:rPr>
            </w:pPr>
            <w:r w:rsidRPr="005D70B1">
              <w:rPr>
                <w:rFonts w:ascii="Times New Roman" w:hAnsi="Times New Roman"/>
                <w:noProof/>
                <w:sz w:val="24"/>
                <w:szCs w:val="24"/>
                <w:lang w:val="sr-Cyrl-CS"/>
              </w:rPr>
              <w:t>-РАДОВИ-под редним бројем__________</w:t>
            </w:r>
          </w:p>
        </w:tc>
      </w:tr>
      <w:tr w:rsidR="005D70B1" w14:paraId="73D523A0" w14:textId="77777777" w:rsidTr="008357EC">
        <w:trPr>
          <w:trHeight w:val="835"/>
        </w:trPr>
        <w:tc>
          <w:tcPr>
            <w:tcW w:w="4809" w:type="dxa"/>
          </w:tcPr>
          <w:p w14:paraId="1AD8FB5E" w14:textId="77777777" w:rsidR="005D70B1" w:rsidRDefault="005D70B1">
            <w:pPr>
              <w:rPr>
                <w:rFonts w:ascii="Times New Roman" w:hAnsi="Times New Roman"/>
                <w:b/>
                <w:noProof/>
                <w:sz w:val="24"/>
                <w:szCs w:val="24"/>
                <w:lang w:val="sr-Cyrl-CS"/>
              </w:rPr>
            </w:pPr>
            <w:r>
              <w:rPr>
                <w:rFonts w:ascii="Times New Roman" w:hAnsi="Times New Roman"/>
                <w:b/>
                <w:noProof/>
                <w:sz w:val="24"/>
                <w:szCs w:val="24"/>
                <w:lang w:val="sr-Cyrl-CS"/>
              </w:rPr>
              <w:t>Број, назив и вредност партија</w:t>
            </w:r>
          </w:p>
          <w:p w14:paraId="113002D1" w14:textId="77777777" w:rsidR="005D70B1" w:rsidRPr="005D70B1" w:rsidRDefault="005D70B1">
            <w:pPr>
              <w:rPr>
                <w:rFonts w:ascii="Times New Roman" w:hAnsi="Times New Roman"/>
                <w:noProof/>
                <w:sz w:val="24"/>
                <w:szCs w:val="24"/>
                <w:lang w:val="sr-Cyrl-CS"/>
              </w:rPr>
            </w:pPr>
            <w:r w:rsidRPr="005D70B1">
              <w:rPr>
                <w:rFonts w:ascii="Times New Roman" w:hAnsi="Times New Roman"/>
                <w:noProof/>
                <w:sz w:val="24"/>
                <w:szCs w:val="24"/>
                <w:lang w:val="sr-Cyrl-CS"/>
              </w:rPr>
              <w:t>(уколико је предмет набавке обликован у партије)</w:t>
            </w:r>
          </w:p>
        </w:tc>
        <w:tc>
          <w:tcPr>
            <w:tcW w:w="4809" w:type="dxa"/>
          </w:tcPr>
          <w:p w14:paraId="79E8D235" w14:textId="77777777" w:rsidR="005D70B1" w:rsidRDefault="005D70B1">
            <w:pPr>
              <w:rPr>
                <w:rFonts w:ascii="Times New Roman" w:hAnsi="Times New Roman"/>
                <w:b/>
                <w:noProof/>
                <w:sz w:val="24"/>
                <w:szCs w:val="24"/>
                <w:lang w:val="sr-Cyrl-CS"/>
              </w:rPr>
            </w:pPr>
          </w:p>
        </w:tc>
      </w:tr>
      <w:tr w:rsidR="005D70B1" w14:paraId="02B7762C" w14:textId="77777777" w:rsidTr="008357EC">
        <w:trPr>
          <w:trHeight w:val="562"/>
        </w:trPr>
        <w:tc>
          <w:tcPr>
            <w:tcW w:w="4809" w:type="dxa"/>
          </w:tcPr>
          <w:p w14:paraId="52C4B260" w14:textId="77777777" w:rsidR="005D70B1" w:rsidRDefault="005D70B1">
            <w:pPr>
              <w:rPr>
                <w:rFonts w:ascii="Times New Roman" w:hAnsi="Times New Roman"/>
                <w:b/>
                <w:noProof/>
                <w:sz w:val="24"/>
                <w:szCs w:val="24"/>
                <w:lang w:val="sr-Cyrl-CS"/>
              </w:rPr>
            </w:pPr>
            <w:r>
              <w:rPr>
                <w:rFonts w:ascii="Times New Roman" w:hAnsi="Times New Roman"/>
                <w:b/>
                <w:noProof/>
                <w:sz w:val="24"/>
                <w:szCs w:val="24"/>
                <w:lang w:val="sr-Cyrl-CS"/>
              </w:rPr>
              <w:t>Разлози за спровођење рестриктивног тј. преговарачког поступка</w:t>
            </w:r>
          </w:p>
        </w:tc>
        <w:tc>
          <w:tcPr>
            <w:tcW w:w="4809" w:type="dxa"/>
          </w:tcPr>
          <w:p w14:paraId="5EFBF373" w14:textId="77777777" w:rsidR="005D70B1" w:rsidRDefault="005D70B1">
            <w:pPr>
              <w:rPr>
                <w:rFonts w:ascii="Times New Roman" w:hAnsi="Times New Roman"/>
                <w:b/>
                <w:noProof/>
                <w:sz w:val="24"/>
                <w:szCs w:val="24"/>
                <w:lang w:val="sr-Cyrl-CS"/>
              </w:rPr>
            </w:pPr>
          </w:p>
        </w:tc>
      </w:tr>
      <w:tr w:rsidR="005D70B1" w14:paraId="28BBD6D1" w14:textId="77777777" w:rsidTr="008357EC">
        <w:trPr>
          <w:trHeight w:val="835"/>
        </w:trPr>
        <w:tc>
          <w:tcPr>
            <w:tcW w:w="4809" w:type="dxa"/>
          </w:tcPr>
          <w:p w14:paraId="533D1EF8" w14:textId="77777777" w:rsidR="005D70B1" w:rsidRDefault="005D70B1" w:rsidP="005D70B1">
            <w:pPr>
              <w:rPr>
                <w:rFonts w:ascii="Times New Roman" w:hAnsi="Times New Roman"/>
                <w:b/>
                <w:noProof/>
                <w:sz w:val="24"/>
                <w:szCs w:val="24"/>
                <w:lang w:val="sr-Cyrl-CS"/>
              </w:rPr>
            </w:pPr>
            <w:r>
              <w:rPr>
                <w:rFonts w:ascii="Times New Roman" w:hAnsi="Times New Roman"/>
                <w:b/>
                <w:noProof/>
                <w:sz w:val="24"/>
                <w:szCs w:val="24"/>
                <w:lang w:val="sr-Cyrl-CS"/>
              </w:rPr>
              <w:t>Период у коме је потребно закључити уговор</w:t>
            </w:r>
          </w:p>
          <w:p w14:paraId="6AD9F7A5" w14:textId="77777777" w:rsidR="005D70B1" w:rsidRPr="005D70B1" w:rsidRDefault="005D70B1" w:rsidP="005D70B1">
            <w:pPr>
              <w:rPr>
                <w:rFonts w:ascii="Times New Roman" w:hAnsi="Times New Roman"/>
                <w:noProof/>
                <w:sz w:val="24"/>
                <w:szCs w:val="24"/>
                <w:lang w:val="sr-Cyrl-CS"/>
              </w:rPr>
            </w:pPr>
            <w:r w:rsidRPr="005D70B1">
              <w:rPr>
                <w:rFonts w:ascii="Times New Roman" w:hAnsi="Times New Roman"/>
                <w:noProof/>
                <w:sz w:val="24"/>
                <w:szCs w:val="24"/>
                <w:lang w:val="sr-Cyrl-CS"/>
              </w:rPr>
              <w:t>(оквирно, месец у години)</w:t>
            </w:r>
          </w:p>
        </w:tc>
        <w:tc>
          <w:tcPr>
            <w:tcW w:w="4809" w:type="dxa"/>
          </w:tcPr>
          <w:p w14:paraId="46FE66D5" w14:textId="77777777" w:rsidR="005D70B1" w:rsidRDefault="005D70B1">
            <w:pPr>
              <w:rPr>
                <w:rFonts w:ascii="Times New Roman" w:hAnsi="Times New Roman"/>
                <w:b/>
                <w:noProof/>
                <w:sz w:val="24"/>
                <w:szCs w:val="24"/>
                <w:lang w:val="sr-Cyrl-CS"/>
              </w:rPr>
            </w:pPr>
          </w:p>
        </w:tc>
      </w:tr>
      <w:tr w:rsidR="005D70B1" w14:paraId="74CFA920" w14:textId="77777777" w:rsidTr="008357EC">
        <w:trPr>
          <w:trHeight w:val="820"/>
        </w:trPr>
        <w:tc>
          <w:tcPr>
            <w:tcW w:w="4809" w:type="dxa"/>
          </w:tcPr>
          <w:p w14:paraId="492CD6CF" w14:textId="77777777" w:rsidR="005D70B1" w:rsidRDefault="008357EC" w:rsidP="008357EC">
            <w:pPr>
              <w:rPr>
                <w:rFonts w:ascii="Times New Roman" w:hAnsi="Times New Roman"/>
                <w:b/>
                <w:noProof/>
                <w:sz w:val="24"/>
                <w:szCs w:val="24"/>
                <w:lang w:val="sr-Cyrl-CS"/>
              </w:rPr>
            </w:pPr>
            <w:r>
              <w:rPr>
                <w:rFonts w:ascii="Times New Roman" w:hAnsi="Times New Roman"/>
                <w:b/>
                <w:noProof/>
                <w:sz w:val="24"/>
                <w:szCs w:val="24"/>
                <w:lang w:val="sr-Cyrl-CS"/>
              </w:rPr>
              <w:t>Период на који је потребно закључити уговор</w:t>
            </w:r>
          </w:p>
          <w:p w14:paraId="58399698" w14:textId="77777777" w:rsidR="008357EC" w:rsidRPr="008357EC" w:rsidRDefault="008357EC" w:rsidP="008357EC">
            <w:pPr>
              <w:rPr>
                <w:rFonts w:ascii="Times New Roman" w:hAnsi="Times New Roman"/>
                <w:noProof/>
                <w:sz w:val="24"/>
                <w:szCs w:val="24"/>
                <w:lang w:val="sr-Cyrl-CS"/>
              </w:rPr>
            </w:pPr>
            <w:r w:rsidRPr="008357EC">
              <w:rPr>
                <w:rFonts w:ascii="Times New Roman" w:hAnsi="Times New Roman"/>
                <w:noProof/>
                <w:sz w:val="24"/>
                <w:szCs w:val="24"/>
                <w:lang w:val="sr-Cyrl-CS"/>
              </w:rPr>
              <w:t>(уговорени рок)</w:t>
            </w:r>
          </w:p>
        </w:tc>
        <w:tc>
          <w:tcPr>
            <w:tcW w:w="4809" w:type="dxa"/>
          </w:tcPr>
          <w:p w14:paraId="3453256D" w14:textId="77777777" w:rsidR="005D70B1" w:rsidRDefault="005D70B1">
            <w:pPr>
              <w:rPr>
                <w:rFonts w:ascii="Times New Roman" w:hAnsi="Times New Roman"/>
                <w:b/>
                <w:noProof/>
                <w:sz w:val="24"/>
                <w:szCs w:val="24"/>
                <w:lang w:val="sr-Cyrl-CS"/>
              </w:rPr>
            </w:pPr>
          </w:p>
        </w:tc>
      </w:tr>
      <w:tr w:rsidR="005D70B1" w14:paraId="2AD1C4B9" w14:textId="77777777" w:rsidTr="008357EC">
        <w:trPr>
          <w:trHeight w:val="1398"/>
        </w:trPr>
        <w:tc>
          <w:tcPr>
            <w:tcW w:w="4809" w:type="dxa"/>
          </w:tcPr>
          <w:p w14:paraId="5D982B5B" w14:textId="77777777" w:rsidR="005D70B1" w:rsidRDefault="008357EC">
            <w:pPr>
              <w:rPr>
                <w:rFonts w:ascii="Times New Roman" w:hAnsi="Times New Roman"/>
                <w:b/>
                <w:noProof/>
                <w:sz w:val="24"/>
                <w:szCs w:val="24"/>
                <w:lang w:val="sr-Cyrl-CS"/>
              </w:rPr>
            </w:pPr>
            <w:r>
              <w:rPr>
                <w:rFonts w:ascii="Times New Roman" w:hAnsi="Times New Roman"/>
                <w:b/>
                <w:noProof/>
                <w:sz w:val="24"/>
                <w:szCs w:val="24"/>
                <w:lang w:val="sr-Cyrl-CS"/>
              </w:rPr>
              <w:t>Специфични услови које понуђач треба да испуни</w:t>
            </w:r>
          </w:p>
          <w:p w14:paraId="31C43048" w14:textId="77777777" w:rsidR="008357EC" w:rsidRPr="008357EC" w:rsidRDefault="008357EC">
            <w:pPr>
              <w:rPr>
                <w:rFonts w:ascii="Times New Roman" w:hAnsi="Times New Roman"/>
                <w:noProof/>
                <w:sz w:val="24"/>
                <w:szCs w:val="24"/>
                <w:lang w:val="sr-Cyrl-CS"/>
              </w:rPr>
            </w:pPr>
            <w:r w:rsidRPr="008357EC">
              <w:rPr>
                <w:rFonts w:ascii="Times New Roman" w:hAnsi="Times New Roman"/>
                <w:noProof/>
                <w:sz w:val="24"/>
                <w:szCs w:val="24"/>
                <w:lang w:val="sr-Cyrl-CS"/>
              </w:rPr>
              <w:t>(место испоруке, монтажа, гаранција, додатни услови у погледу дозвола надлежних органа, итд.)</w:t>
            </w:r>
          </w:p>
        </w:tc>
        <w:tc>
          <w:tcPr>
            <w:tcW w:w="4809" w:type="dxa"/>
          </w:tcPr>
          <w:p w14:paraId="4E7CF50D" w14:textId="77777777" w:rsidR="005D70B1" w:rsidRDefault="005D70B1">
            <w:pPr>
              <w:rPr>
                <w:rFonts w:ascii="Times New Roman" w:hAnsi="Times New Roman"/>
                <w:b/>
                <w:noProof/>
                <w:sz w:val="24"/>
                <w:szCs w:val="24"/>
                <w:lang w:val="sr-Cyrl-CS"/>
              </w:rPr>
            </w:pPr>
          </w:p>
        </w:tc>
      </w:tr>
      <w:tr w:rsidR="005D70B1" w14:paraId="3D61C77D" w14:textId="77777777" w:rsidTr="008357EC">
        <w:trPr>
          <w:trHeight w:val="562"/>
        </w:trPr>
        <w:tc>
          <w:tcPr>
            <w:tcW w:w="4809" w:type="dxa"/>
          </w:tcPr>
          <w:p w14:paraId="4C74AE3F" w14:textId="77777777" w:rsidR="005D70B1" w:rsidRDefault="008357EC">
            <w:pPr>
              <w:rPr>
                <w:rFonts w:ascii="Times New Roman" w:hAnsi="Times New Roman"/>
                <w:b/>
                <w:noProof/>
                <w:sz w:val="24"/>
                <w:szCs w:val="24"/>
                <w:lang w:val="sr-Cyrl-CS"/>
              </w:rPr>
            </w:pPr>
            <w:r>
              <w:rPr>
                <w:rFonts w:ascii="Times New Roman" w:hAnsi="Times New Roman"/>
                <w:b/>
                <w:noProof/>
                <w:sz w:val="24"/>
                <w:szCs w:val="24"/>
                <w:lang w:val="sr-Cyrl-CS"/>
              </w:rPr>
              <w:t>Специфичности и напомене у вези са набавком</w:t>
            </w:r>
          </w:p>
        </w:tc>
        <w:tc>
          <w:tcPr>
            <w:tcW w:w="4809" w:type="dxa"/>
          </w:tcPr>
          <w:p w14:paraId="334D73D7" w14:textId="77777777" w:rsidR="005D70B1" w:rsidRDefault="005D70B1">
            <w:pPr>
              <w:rPr>
                <w:rFonts w:ascii="Times New Roman" w:hAnsi="Times New Roman"/>
                <w:b/>
                <w:noProof/>
                <w:sz w:val="24"/>
                <w:szCs w:val="24"/>
                <w:lang w:val="sr-Cyrl-CS"/>
              </w:rPr>
            </w:pPr>
          </w:p>
        </w:tc>
      </w:tr>
      <w:tr w:rsidR="005D70B1" w14:paraId="01F19462" w14:textId="77777777" w:rsidTr="008357EC">
        <w:trPr>
          <w:trHeight w:val="1109"/>
        </w:trPr>
        <w:tc>
          <w:tcPr>
            <w:tcW w:w="4809" w:type="dxa"/>
          </w:tcPr>
          <w:p w14:paraId="6B2ECBB7" w14:textId="77777777" w:rsidR="005D70B1" w:rsidRDefault="008357EC">
            <w:pPr>
              <w:rPr>
                <w:rFonts w:ascii="Times New Roman" w:hAnsi="Times New Roman"/>
                <w:b/>
                <w:noProof/>
                <w:sz w:val="24"/>
                <w:szCs w:val="24"/>
                <w:lang w:val="sr-Cyrl-CS"/>
              </w:rPr>
            </w:pPr>
            <w:r>
              <w:rPr>
                <w:rFonts w:ascii="Times New Roman" w:hAnsi="Times New Roman"/>
                <w:b/>
                <w:noProof/>
                <w:sz w:val="24"/>
                <w:szCs w:val="24"/>
                <w:lang w:val="sr-Cyrl-CS"/>
              </w:rPr>
              <w:t>Предлог чланова и заменика чланова комисије за ЈН из реда запослених у Кориснику набавке</w:t>
            </w:r>
          </w:p>
          <w:p w14:paraId="7D4A2C5B" w14:textId="77777777" w:rsidR="008357EC" w:rsidRPr="008357EC" w:rsidRDefault="008357EC">
            <w:pPr>
              <w:rPr>
                <w:rFonts w:ascii="Times New Roman" w:hAnsi="Times New Roman"/>
                <w:noProof/>
                <w:sz w:val="24"/>
                <w:szCs w:val="24"/>
                <w:lang w:val="sr-Cyrl-CS"/>
              </w:rPr>
            </w:pPr>
            <w:r w:rsidRPr="008357EC">
              <w:rPr>
                <w:rFonts w:ascii="Times New Roman" w:hAnsi="Times New Roman"/>
                <w:noProof/>
                <w:sz w:val="24"/>
                <w:szCs w:val="24"/>
                <w:lang w:val="sr-Cyrl-CS"/>
              </w:rPr>
              <w:t>(имена и академска звања)</w:t>
            </w:r>
          </w:p>
        </w:tc>
        <w:tc>
          <w:tcPr>
            <w:tcW w:w="4809" w:type="dxa"/>
          </w:tcPr>
          <w:p w14:paraId="21948916" w14:textId="77777777" w:rsidR="005D70B1" w:rsidRPr="008357EC" w:rsidRDefault="008357EC">
            <w:pPr>
              <w:rPr>
                <w:rFonts w:ascii="Times New Roman" w:hAnsi="Times New Roman"/>
                <w:noProof/>
                <w:sz w:val="24"/>
                <w:szCs w:val="24"/>
                <w:lang w:val="sr-Cyrl-CS"/>
              </w:rPr>
            </w:pPr>
            <w:r w:rsidRPr="008357EC">
              <w:rPr>
                <w:rFonts w:ascii="Times New Roman" w:hAnsi="Times New Roman"/>
                <w:noProof/>
                <w:sz w:val="24"/>
                <w:szCs w:val="24"/>
                <w:lang w:val="sr-Cyrl-CS"/>
              </w:rPr>
              <w:t>1._________________</w:t>
            </w:r>
            <w:r>
              <w:rPr>
                <w:rFonts w:ascii="Times New Roman" w:hAnsi="Times New Roman"/>
                <w:noProof/>
                <w:sz w:val="24"/>
                <w:szCs w:val="24"/>
                <w:lang w:val="sr-Cyrl-CS"/>
              </w:rPr>
              <w:t>__</w:t>
            </w:r>
            <w:r w:rsidRPr="008357EC">
              <w:rPr>
                <w:rFonts w:ascii="Times New Roman" w:hAnsi="Times New Roman"/>
                <w:noProof/>
                <w:sz w:val="24"/>
                <w:szCs w:val="24"/>
                <w:lang w:val="sr-Cyrl-CS"/>
              </w:rPr>
              <w:t>___________, члан;</w:t>
            </w:r>
          </w:p>
          <w:p w14:paraId="5A5BC55E" w14:textId="77777777" w:rsidR="008357EC" w:rsidRPr="008357EC" w:rsidRDefault="008357EC" w:rsidP="008357EC">
            <w:pPr>
              <w:rPr>
                <w:rFonts w:ascii="Times New Roman" w:hAnsi="Times New Roman"/>
                <w:noProof/>
                <w:sz w:val="24"/>
                <w:szCs w:val="24"/>
                <w:lang w:val="sr-Cyrl-CS"/>
              </w:rPr>
            </w:pPr>
            <w:r w:rsidRPr="008357EC">
              <w:rPr>
                <w:rFonts w:ascii="Times New Roman" w:hAnsi="Times New Roman"/>
                <w:noProof/>
                <w:sz w:val="24"/>
                <w:szCs w:val="24"/>
                <w:lang w:val="sr-Cyrl-CS"/>
              </w:rPr>
              <w:t>2.___________________</w:t>
            </w:r>
            <w:r>
              <w:rPr>
                <w:rFonts w:ascii="Times New Roman" w:hAnsi="Times New Roman"/>
                <w:noProof/>
                <w:sz w:val="24"/>
                <w:szCs w:val="24"/>
                <w:lang w:val="sr-Cyrl-CS"/>
              </w:rPr>
              <w:t>_</w:t>
            </w:r>
            <w:r w:rsidRPr="008357EC">
              <w:rPr>
                <w:rFonts w:ascii="Times New Roman" w:hAnsi="Times New Roman"/>
                <w:noProof/>
                <w:sz w:val="24"/>
                <w:szCs w:val="24"/>
                <w:lang w:val="sr-Cyrl-CS"/>
              </w:rPr>
              <w:t>_, заменик члана;</w:t>
            </w:r>
          </w:p>
          <w:p w14:paraId="0DAF7FB8" w14:textId="77777777" w:rsidR="008357EC" w:rsidRPr="008357EC" w:rsidRDefault="008357EC" w:rsidP="008357EC">
            <w:pPr>
              <w:rPr>
                <w:rFonts w:ascii="Times New Roman" w:hAnsi="Times New Roman"/>
                <w:noProof/>
                <w:sz w:val="24"/>
                <w:szCs w:val="24"/>
                <w:lang w:val="sr-Cyrl-CS"/>
              </w:rPr>
            </w:pPr>
            <w:r w:rsidRPr="008357EC">
              <w:rPr>
                <w:rFonts w:ascii="Times New Roman" w:hAnsi="Times New Roman"/>
                <w:noProof/>
                <w:sz w:val="24"/>
                <w:szCs w:val="24"/>
                <w:lang w:val="sr-Cyrl-CS"/>
              </w:rPr>
              <w:t>3._____________________</w:t>
            </w:r>
            <w:r>
              <w:rPr>
                <w:rFonts w:ascii="Times New Roman" w:hAnsi="Times New Roman"/>
                <w:noProof/>
                <w:sz w:val="24"/>
                <w:szCs w:val="24"/>
                <w:lang w:val="sr-Cyrl-CS"/>
              </w:rPr>
              <w:t>___</w:t>
            </w:r>
            <w:r w:rsidRPr="008357EC">
              <w:rPr>
                <w:rFonts w:ascii="Times New Roman" w:hAnsi="Times New Roman"/>
                <w:noProof/>
                <w:sz w:val="24"/>
                <w:szCs w:val="24"/>
                <w:lang w:val="sr-Cyrl-CS"/>
              </w:rPr>
              <w:t>______, члан;</w:t>
            </w:r>
          </w:p>
          <w:p w14:paraId="20C35DC8" w14:textId="77777777" w:rsidR="008357EC" w:rsidRDefault="008357EC" w:rsidP="008357EC">
            <w:pPr>
              <w:rPr>
                <w:rFonts w:ascii="Times New Roman" w:hAnsi="Times New Roman"/>
                <w:b/>
                <w:noProof/>
                <w:sz w:val="24"/>
                <w:szCs w:val="24"/>
                <w:lang w:val="sr-Cyrl-CS"/>
              </w:rPr>
            </w:pPr>
            <w:r w:rsidRPr="008357EC">
              <w:rPr>
                <w:rFonts w:ascii="Times New Roman" w:hAnsi="Times New Roman"/>
                <w:noProof/>
                <w:sz w:val="24"/>
                <w:szCs w:val="24"/>
                <w:lang w:val="sr-Cyrl-CS"/>
              </w:rPr>
              <w:t>4.____________________</w:t>
            </w:r>
            <w:r>
              <w:rPr>
                <w:rFonts w:ascii="Times New Roman" w:hAnsi="Times New Roman"/>
                <w:noProof/>
                <w:sz w:val="24"/>
                <w:szCs w:val="24"/>
                <w:lang w:val="sr-Cyrl-CS"/>
              </w:rPr>
              <w:t>_</w:t>
            </w:r>
            <w:r w:rsidRPr="008357EC">
              <w:rPr>
                <w:rFonts w:ascii="Times New Roman" w:hAnsi="Times New Roman"/>
                <w:noProof/>
                <w:sz w:val="24"/>
                <w:szCs w:val="24"/>
                <w:lang w:val="sr-Cyrl-CS"/>
              </w:rPr>
              <w:t>, заменик члана.</w:t>
            </w:r>
          </w:p>
        </w:tc>
      </w:tr>
      <w:tr w:rsidR="005D70B1" w14:paraId="680A55E6" w14:textId="77777777" w:rsidTr="008357EC">
        <w:trPr>
          <w:trHeight w:val="820"/>
        </w:trPr>
        <w:tc>
          <w:tcPr>
            <w:tcW w:w="4809" w:type="dxa"/>
          </w:tcPr>
          <w:p w14:paraId="2BD61519" w14:textId="77777777" w:rsidR="005D70B1" w:rsidRDefault="008357EC">
            <w:pPr>
              <w:rPr>
                <w:rFonts w:ascii="Times New Roman" w:hAnsi="Times New Roman"/>
                <w:b/>
                <w:noProof/>
                <w:sz w:val="24"/>
                <w:szCs w:val="24"/>
                <w:lang w:val="sr-Cyrl-CS"/>
              </w:rPr>
            </w:pPr>
            <w:r>
              <w:rPr>
                <w:rFonts w:ascii="Times New Roman" w:hAnsi="Times New Roman"/>
                <w:b/>
                <w:noProof/>
                <w:sz w:val="24"/>
                <w:szCs w:val="24"/>
                <w:lang w:val="sr-Cyrl-CS"/>
              </w:rPr>
              <w:t>Име и потпис лица које захтева покретање поступка</w:t>
            </w:r>
          </w:p>
          <w:p w14:paraId="4EF41AFA" w14:textId="77777777" w:rsidR="008357EC" w:rsidRPr="008357EC" w:rsidRDefault="008357EC">
            <w:pPr>
              <w:rPr>
                <w:rFonts w:ascii="Times New Roman" w:hAnsi="Times New Roman"/>
                <w:noProof/>
                <w:sz w:val="24"/>
                <w:szCs w:val="24"/>
                <w:lang w:val="sr-Cyrl-CS"/>
              </w:rPr>
            </w:pPr>
            <w:r w:rsidRPr="008357EC">
              <w:rPr>
                <w:rFonts w:ascii="Times New Roman" w:hAnsi="Times New Roman"/>
                <w:noProof/>
                <w:sz w:val="24"/>
                <w:szCs w:val="24"/>
                <w:lang w:val="sr-Cyrl-CS"/>
              </w:rPr>
              <w:t>(руководилац корисника набавке)</w:t>
            </w:r>
          </w:p>
        </w:tc>
        <w:tc>
          <w:tcPr>
            <w:tcW w:w="4809" w:type="dxa"/>
          </w:tcPr>
          <w:p w14:paraId="05BBD0D3" w14:textId="77777777" w:rsidR="005D70B1" w:rsidRDefault="008357EC">
            <w:pPr>
              <w:rPr>
                <w:rFonts w:ascii="Times New Roman" w:hAnsi="Times New Roman"/>
                <w:b/>
                <w:noProof/>
                <w:sz w:val="24"/>
                <w:szCs w:val="24"/>
                <w:lang w:val="sr-Cyrl-CS"/>
              </w:rPr>
            </w:pPr>
            <w:r>
              <w:rPr>
                <w:rFonts w:ascii="Times New Roman" w:hAnsi="Times New Roman"/>
                <w:b/>
                <w:noProof/>
                <w:sz w:val="24"/>
                <w:szCs w:val="24"/>
                <w:lang w:val="sr-Cyrl-CS"/>
              </w:rPr>
              <w:t>____________________________________,</w:t>
            </w:r>
          </w:p>
          <w:p w14:paraId="1146E6A1" w14:textId="77777777" w:rsidR="008357EC" w:rsidRDefault="008357EC">
            <w:pPr>
              <w:rPr>
                <w:rFonts w:ascii="Times New Roman" w:hAnsi="Times New Roman"/>
                <w:b/>
                <w:noProof/>
                <w:sz w:val="24"/>
                <w:szCs w:val="24"/>
                <w:lang w:val="sr-Cyrl-CS"/>
              </w:rPr>
            </w:pPr>
            <w:r>
              <w:rPr>
                <w:rFonts w:ascii="Times New Roman" w:hAnsi="Times New Roman"/>
                <w:b/>
                <w:noProof/>
                <w:sz w:val="24"/>
                <w:szCs w:val="24"/>
                <w:lang w:val="sr-Cyrl-CS"/>
              </w:rPr>
              <w:t>____________________________________.</w:t>
            </w:r>
          </w:p>
        </w:tc>
      </w:tr>
    </w:tbl>
    <w:p w14:paraId="6F8E4739" w14:textId="77777777" w:rsidR="008357EC" w:rsidRDefault="008357EC">
      <w:pPr>
        <w:rPr>
          <w:rFonts w:ascii="Times New Roman" w:hAnsi="Times New Roman"/>
          <w:b/>
          <w:noProof/>
          <w:sz w:val="24"/>
          <w:szCs w:val="24"/>
          <w:lang w:val="sr-Cyrl-CS"/>
        </w:rPr>
      </w:pPr>
      <w:r>
        <w:rPr>
          <w:rFonts w:ascii="Times New Roman" w:hAnsi="Times New Roman"/>
          <w:b/>
          <w:noProof/>
          <w:sz w:val="24"/>
          <w:szCs w:val="24"/>
          <w:lang w:val="sr-Cyrl-CS"/>
        </w:rPr>
        <w:t>Уз овај захтев неопходно је доставити и спецификацију добара/услуга/радова.</w:t>
      </w:r>
    </w:p>
    <w:p w14:paraId="404F3A69" w14:textId="77777777" w:rsidR="008357EC" w:rsidRDefault="008357EC">
      <w:pPr>
        <w:suppressAutoHyphens w:val="0"/>
        <w:spacing w:after="200" w:line="276" w:lineRule="auto"/>
        <w:rPr>
          <w:rFonts w:ascii="Times New Roman" w:hAnsi="Times New Roman"/>
          <w:noProof/>
          <w:sz w:val="24"/>
          <w:szCs w:val="24"/>
          <w:lang w:val="sr-Cyrl-CS"/>
        </w:rPr>
      </w:pPr>
      <w:r w:rsidRPr="008357EC">
        <w:rPr>
          <w:rFonts w:ascii="Times New Roman" w:hAnsi="Times New Roman"/>
          <w:noProof/>
          <w:sz w:val="24"/>
          <w:szCs w:val="24"/>
          <w:lang w:val="sr-Cyrl-CS"/>
        </w:rPr>
        <w:lastRenderedPageBreak/>
        <w:t>Прилог бр. 2</w:t>
      </w:r>
    </w:p>
    <w:tbl>
      <w:tblPr>
        <w:tblW w:w="0" w:type="auto"/>
        <w:tblLayout w:type="fixed"/>
        <w:tblLook w:val="0000" w:firstRow="0" w:lastRow="0" w:firstColumn="0" w:lastColumn="0" w:noHBand="0" w:noVBand="0"/>
      </w:tblPr>
      <w:tblGrid>
        <w:gridCol w:w="3123"/>
      </w:tblGrid>
      <w:tr w:rsidR="000C617A" w:rsidRPr="00B36989" w14:paraId="103E8545" w14:textId="77777777" w:rsidTr="000C617A">
        <w:trPr>
          <w:cantSplit/>
          <w:trHeight w:val="1473"/>
        </w:trPr>
        <w:tc>
          <w:tcPr>
            <w:tcW w:w="3123" w:type="dxa"/>
          </w:tcPr>
          <w:p w14:paraId="2EBF98D3" w14:textId="488ACA09" w:rsidR="000C617A" w:rsidRPr="000C617A" w:rsidRDefault="000C617A" w:rsidP="0033339F">
            <w:pPr>
              <w:rPr>
                <w:rFonts w:ascii="Times New Roman" w:hAnsi="Times New Roman"/>
                <w:sz w:val="24"/>
                <w:szCs w:val="24"/>
                <w:lang w:val="sr-Latn-CS"/>
              </w:rPr>
            </w:pPr>
            <w:r w:rsidRPr="000C617A">
              <w:rPr>
                <w:rFonts w:ascii="Times New Roman" w:hAnsi="Times New Roman"/>
                <w:sz w:val="24"/>
                <w:szCs w:val="24"/>
              </w:rPr>
              <w:t xml:space="preserve"> </w:t>
            </w:r>
          </w:p>
          <w:p w14:paraId="0756A328" w14:textId="77777777" w:rsidR="000C617A" w:rsidRPr="000C617A" w:rsidRDefault="000C617A" w:rsidP="0033339F">
            <w:pPr>
              <w:ind w:firstLine="600"/>
              <w:rPr>
                <w:rFonts w:ascii="Times New Roman" w:hAnsi="Times New Roman"/>
                <w:sz w:val="24"/>
                <w:szCs w:val="24"/>
              </w:rPr>
            </w:pPr>
            <w:r w:rsidRPr="000C617A">
              <w:rPr>
                <w:rFonts w:ascii="Times New Roman" w:hAnsi="Times New Roman"/>
                <w:sz w:val="24"/>
                <w:szCs w:val="24"/>
              </w:rPr>
              <w:t xml:space="preserve">        </w:t>
            </w:r>
            <w:r w:rsidRPr="000C617A">
              <w:rPr>
                <w:rFonts w:ascii="Times New Roman" w:hAnsi="Times New Roman"/>
                <w:noProof/>
                <w:sz w:val="24"/>
                <w:szCs w:val="24"/>
                <w:lang w:val="sr-Latn-RS" w:eastAsia="sr-Latn-RS"/>
              </w:rPr>
              <w:drawing>
                <wp:inline distT="0" distB="0" distL="0" distR="0" wp14:anchorId="68E4EA23" wp14:editId="30F7232C">
                  <wp:extent cx="4476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096" t="3741" r="6096" b="3741"/>
                          <a:stretch>
                            <a:fillRect/>
                          </a:stretch>
                        </pic:blipFill>
                        <pic:spPr bwMode="auto">
                          <a:xfrm>
                            <a:off x="0" y="0"/>
                            <a:ext cx="447675" cy="742950"/>
                          </a:xfrm>
                          <a:prstGeom prst="rect">
                            <a:avLst/>
                          </a:prstGeom>
                          <a:noFill/>
                          <a:ln>
                            <a:noFill/>
                          </a:ln>
                        </pic:spPr>
                      </pic:pic>
                    </a:graphicData>
                  </a:graphic>
                </wp:inline>
              </w:drawing>
            </w:r>
          </w:p>
          <w:p w14:paraId="21BDFA78"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proofErr w:type="spellStart"/>
            <w:r w:rsidRPr="000C617A">
              <w:rPr>
                <w:rFonts w:ascii="Times New Roman" w:hAnsi="Times New Roman"/>
                <w:sz w:val="24"/>
                <w:szCs w:val="24"/>
              </w:rPr>
              <w:t>Република</w:t>
            </w:r>
            <w:proofErr w:type="spellEnd"/>
            <w:r w:rsidRPr="000C617A">
              <w:rPr>
                <w:rFonts w:ascii="Times New Roman" w:hAnsi="Times New Roman"/>
                <w:sz w:val="24"/>
                <w:szCs w:val="24"/>
              </w:rPr>
              <w:t xml:space="preserve"> </w:t>
            </w:r>
            <w:proofErr w:type="spellStart"/>
            <w:r w:rsidRPr="000C617A">
              <w:rPr>
                <w:rFonts w:ascii="Times New Roman" w:hAnsi="Times New Roman"/>
                <w:sz w:val="24"/>
                <w:szCs w:val="24"/>
              </w:rPr>
              <w:t>Србија</w:t>
            </w:r>
            <w:proofErr w:type="spellEnd"/>
          </w:p>
        </w:tc>
      </w:tr>
      <w:tr w:rsidR="000C617A" w:rsidRPr="00B36989" w14:paraId="020757E3" w14:textId="77777777" w:rsidTr="000C617A">
        <w:trPr>
          <w:cantSplit/>
          <w:trHeight w:val="204"/>
        </w:trPr>
        <w:tc>
          <w:tcPr>
            <w:tcW w:w="3123" w:type="dxa"/>
          </w:tcPr>
          <w:p w14:paraId="498B59F8"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r w:rsidRPr="000C617A">
              <w:rPr>
                <w:rFonts w:ascii="Times New Roman" w:hAnsi="Times New Roman"/>
                <w:sz w:val="24"/>
                <w:szCs w:val="24"/>
                <w:lang w:val="sr-Cyrl-RS"/>
              </w:rPr>
              <w:t>В</w:t>
            </w:r>
            <w:r w:rsidRPr="000C617A">
              <w:rPr>
                <w:rFonts w:ascii="Times New Roman" w:hAnsi="Times New Roman"/>
                <w:sz w:val="24"/>
                <w:szCs w:val="24"/>
              </w:rPr>
              <w:t xml:space="preserve"> Л А Д А</w:t>
            </w:r>
          </w:p>
        </w:tc>
      </w:tr>
      <w:tr w:rsidR="000C617A" w:rsidRPr="00B36989" w14:paraId="57B9090F" w14:textId="77777777" w:rsidTr="000C617A">
        <w:trPr>
          <w:cantSplit/>
          <w:trHeight w:val="409"/>
        </w:trPr>
        <w:tc>
          <w:tcPr>
            <w:tcW w:w="3123" w:type="dxa"/>
          </w:tcPr>
          <w:p w14:paraId="6EC35C4E" w14:textId="77777777" w:rsidR="000C617A" w:rsidRPr="000C617A" w:rsidRDefault="000C617A" w:rsidP="0033339F">
            <w:pPr>
              <w:widowControl w:val="0"/>
              <w:tabs>
                <w:tab w:val="left" w:pos="1440"/>
              </w:tabs>
              <w:spacing w:line="240" w:lineRule="exact"/>
              <w:jc w:val="center"/>
              <w:rPr>
                <w:rFonts w:ascii="Times New Roman" w:hAnsi="Times New Roman"/>
                <w:sz w:val="24"/>
                <w:szCs w:val="24"/>
                <w:lang w:val="sr-Cyrl-CS"/>
              </w:rPr>
            </w:pPr>
            <w:proofErr w:type="spellStart"/>
            <w:r w:rsidRPr="000C617A">
              <w:rPr>
                <w:rFonts w:ascii="Times New Roman" w:hAnsi="Times New Roman"/>
                <w:color w:val="000000"/>
                <w:sz w:val="24"/>
                <w:szCs w:val="24"/>
              </w:rPr>
              <w:t>Канцеларија</w:t>
            </w:r>
            <w:proofErr w:type="spellEnd"/>
            <w:r w:rsidRPr="000C617A">
              <w:rPr>
                <w:rFonts w:ascii="Times New Roman" w:hAnsi="Times New Roman"/>
                <w:color w:val="000000"/>
                <w:sz w:val="24"/>
                <w:szCs w:val="24"/>
              </w:rPr>
              <w:t xml:space="preserve"> </w:t>
            </w:r>
            <w:r w:rsidRPr="000C617A">
              <w:rPr>
                <w:rFonts w:ascii="Times New Roman" w:hAnsi="Times New Roman"/>
                <w:color w:val="000000"/>
                <w:sz w:val="24"/>
                <w:szCs w:val="24"/>
                <w:lang w:val="sr-Cyrl-CS"/>
              </w:rPr>
              <w:t>сарадњу с медијима</w:t>
            </w:r>
          </w:p>
        </w:tc>
      </w:tr>
      <w:tr w:rsidR="000C617A" w:rsidRPr="00B36989" w14:paraId="6122C3F3" w14:textId="77777777" w:rsidTr="000C617A">
        <w:trPr>
          <w:cantSplit/>
          <w:trHeight w:val="154"/>
        </w:trPr>
        <w:tc>
          <w:tcPr>
            <w:tcW w:w="3123" w:type="dxa"/>
          </w:tcPr>
          <w:p w14:paraId="709D646E" w14:textId="68C0DE0F" w:rsidR="000C617A" w:rsidRPr="000C617A" w:rsidRDefault="000C617A" w:rsidP="000C617A">
            <w:pPr>
              <w:widowControl w:val="0"/>
              <w:tabs>
                <w:tab w:val="left" w:pos="1440"/>
              </w:tabs>
              <w:spacing w:line="240" w:lineRule="exact"/>
              <w:rPr>
                <w:rFonts w:ascii="Times New Roman" w:hAnsi="Times New Roman"/>
                <w:sz w:val="24"/>
                <w:szCs w:val="24"/>
                <w:lang w:val="sr-Cyrl-RS"/>
              </w:rPr>
            </w:pPr>
            <w:proofErr w:type="spellStart"/>
            <w:r w:rsidRPr="000C617A">
              <w:rPr>
                <w:rFonts w:ascii="Times New Roman" w:hAnsi="Times New Roman"/>
                <w:sz w:val="24"/>
                <w:szCs w:val="24"/>
              </w:rPr>
              <w:t>Број</w:t>
            </w:r>
            <w:proofErr w:type="spellEnd"/>
            <w:r>
              <w:rPr>
                <w:rFonts w:ascii="Times New Roman" w:hAnsi="Times New Roman"/>
                <w:sz w:val="24"/>
                <w:szCs w:val="24"/>
              </w:rPr>
              <w:t xml:space="preserve"> J</w:t>
            </w:r>
            <w:r>
              <w:rPr>
                <w:rFonts w:ascii="Times New Roman" w:hAnsi="Times New Roman"/>
                <w:sz w:val="24"/>
                <w:szCs w:val="24"/>
                <w:lang w:val="sr-Cyrl-RS"/>
              </w:rPr>
              <w:t>Н</w:t>
            </w:r>
            <w:r w:rsidRPr="000C617A">
              <w:rPr>
                <w:rFonts w:ascii="Times New Roman" w:hAnsi="Times New Roman"/>
                <w:sz w:val="24"/>
                <w:szCs w:val="24"/>
              </w:rPr>
              <w:t xml:space="preserve">: </w:t>
            </w:r>
          </w:p>
        </w:tc>
      </w:tr>
      <w:tr w:rsidR="000C617A" w:rsidRPr="00B36989" w14:paraId="385993AC" w14:textId="77777777" w:rsidTr="000C617A">
        <w:trPr>
          <w:cantSplit/>
          <w:trHeight w:val="204"/>
        </w:trPr>
        <w:tc>
          <w:tcPr>
            <w:tcW w:w="3123" w:type="dxa"/>
          </w:tcPr>
          <w:p w14:paraId="0DC42203" w14:textId="5606CDCB" w:rsidR="000C617A" w:rsidRPr="000C617A" w:rsidRDefault="000C617A" w:rsidP="000C617A">
            <w:pPr>
              <w:widowControl w:val="0"/>
              <w:tabs>
                <w:tab w:val="left" w:pos="1440"/>
              </w:tabs>
              <w:spacing w:line="240" w:lineRule="exact"/>
              <w:rPr>
                <w:rFonts w:ascii="Times New Roman" w:hAnsi="Times New Roman"/>
                <w:sz w:val="24"/>
                <w:szCs w:val="24"/>
              </w:rPr>
            </w:pPr>
            <w:r w:rsidRPr="000C617A">
              <w:rPr>
                <w:rFonts w:ascii="Times New Roman" w:hAnsi="Times New Roman"/>
                <w:sz w:val="24"/>
                <w:szCs w:val="24"/>
                <w:lang w:val="sr-Cyrl-CS"/>
              </w:rPr>
              <w:t>Да</w:t>
            </w:r>
            <w:r w:rsidRPr="000C617A">
              <w:rPr>
                <w:rFonts w:ascii="Times New Roman" w:hAnsi="Times New Roman"/>
                <w:sz w:val="24"/>
                <w:szCs w:val="24"/>
                <w:lang w:val="sr-Latn-CS"/>
              </w:rPr>
              <w:t xml:space="preserve">тум: </w:t>
            </w:r>
            <w:r w:rsidRPr="000C617A">
              <w:rPr>
                <w:rFonts w:ascii="Times New Roman" w:hAnsi="Times New Roman"/>
                <w:sz w:val="24"/>
                <w:szCs w:val="24"/>
                <w:lang w:val="sr-Cyrl-CS"/>
              </w:rPr>
              <w:t>године</w:t>
            </w:r>
          </w:p>
        </w:tc>
      </w:tr>
      <w:tr w:rsidR="000C617A" w:rsidRPr="00B36989" w14:paraId="415805D7" w14:textId="77777777" w:rsidTr="000C617A">
        <w:trPr>
          <w:cantSplit/>
          <w:trHeight w:val="204"/>
        </w:trPr>
        <w:tc>
          <w:tcPr>
            <w:tcW w:w="3123" w:type="dxa"/>
          </w:tcPr>
          <w:p w14:paraId="5F830B5E"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r w:rsidRPr="000C617A">
              <w:rPr>
                <w:rFonts w:ascii="Times New Roman" w:hAnsi="Times New Roman"/>
                <w:sz w:val="24"/>
                <w:szCs w:val="24"/>
              </w:rPr>
              <w:t>Б е о г р а д</w:t>
            </w:r>
          </w:p>
        </w:tc>
      </w:tr>
    </w:tbl>
    <w:p w14:paraId="3E1E62C3" w14:textId="77777777" w:rsidR="000C617A" w:rsidRDefault="000C617A">
      <w:pPr>
        <w:suppressAutoHyphens w:val="0"/>
        <w:spacing w:after="200" w:line="276" w:lineRule="auto"/>
        <w:rPr>
          <w:rFonts w:ascii="Times New Roman" w:hAnsi="Times New Roman"/>
          <w:noProof/>
          <w:sz w:val="24"/>
          <w:szCs w:val="24"/>
          <w:lang w:val="sr-Cyrl-CS"/>
        </w:rPr>
      </w:pPr>
    </w:p>
    <w:p w14:paraId="3A80ACC8" w14:textId="77777777" w:rsidR="008357EC" w:rsidRDefault="008357EC">
      <w:pPr>
        <w:suppressAutoHyphens w:val="0"/>
        <w:spacing w:after="200" w:line="276" w:lineRule="auto"/>
        <w:rPr>
          <w:rFonts w:ascii="Times New Roman" w:hAnsi="Times New Roman"/>
          <w:b/>
          <w:noProof/>
          <w:sz w:val="24"/>
          <w:szCs w:val="24"/>
          <w:lang w:val="sr-Cyrl-CS"/>
        </w:rPr>
      </w:pPr>
      <w:r>
        <w:rPr>
          <w:rFonts w:ascii="Times New Roman" w:hAnsi="Times New Roman"/>
          <w:b/>
          <w:noProof/>
          <w:sz w:val="24"/>
          <w:szCs w:val="24"/>
          <w:lang w:val="sr-Cyrl-CS"/>
        </w:rPr>
        <w:tab/>
      </w:r>
      <w:r>
        <w:rPr>
          <w:rFonts w:ascii="Times New Roman" w:hAnsi="Times New Roman"/>
          <w:b/>
          <w:noProof/>
          <w:sz w:val="24"/>
          <w:szCs w:val="24"/>
          <w:lang w:val="sr-Cyrl-CS"/>
        </w:rPr>
        <w:tab/>
      </w:r>
      <w:r w:rsidRPr="008357EC">
        <w:rPr>
          <w:rFonts w:ascii="Times New Roman" w:hAnsi="Times New Roman"/>
          <w:b/>
          <w:noProof/>
          <w:sz w:val="24"/>
          <w:szCs w:val="24"/>
          <w:lang w:val="sr-Cyrl-CS"/>
        </w:rPr>
        <w:t>ОДЛУК</w:t>
      </w:r>
      <w:r>
        <w:rPr>
          <w:rFonts w:ascii="Times New Roman" w:hAnsi="Times New Roman"/>
          <w:b/>
          <w:noProof/>
          <w:sz w:val="24"/>
          <w:szCs w:val="24"/>
          <w:lang w:val="sr-Cyrl-CS"/>
        </w:rPr>
        <w:t>А</w:t>
      </w:r>
      <w:r w:rsidRPr="008357EC">
        <w:rPr>
          <w:rFonts w:ascii="Times New Roman" w:hAnsi="Times New Roman"/>
          <w:b/>
          <w:noProof/>
          <w:sz w:val="24"/>
          <w:szCs w:val="24"/>
          <w:lang w:val="sr-Cyrl-CS"/>
        </w:rPr>
        <w:t xml:space="preserve"> О СПРОВОЂЕЊУ ПОСТУПКА ЈАВНЕ НАБАВКЕ</w:t>
      </w:r>
    </w:p>
    <w:p w14:paraId="3CC75EC5" w14:textId="77777777" w:rsidR="006C299F" w:rsidRDefault="006C299F" w:rsidP="008357EC">
      <w:pPr>
        <w:suppressAutoHyphens w:val="0"/>
        <w:spacing w:after="200" w:line="276" w:lineRule="auto"/>
        <w:jc w:val="both"/>
        <w:rPr>
          <w:rFonts w:ascii="Times New Roman" w:hAnsi="Times New Roman"/>
          <w:b/>
          <w:noProof/>
          <w:sz w:val="24"/>
          <w:szCs w:val="24"/>
          <w:lang w:val="sr-Cyrl-CS"/>
        </w:rPr>
      </w:pPr>
    </w:p>
    <w:p w14:paraId="137BF6BD" w14:textId="64D7904A" w:rsidR="008357EC" w:rsidRDefault="008357EC" w:rsidP="008357EC">
      <w:pPr>
        <w:suppressAutoHyphens w:val="0"/>
        <w:spacing w:after="200" w:line="276" w:lineRule="auto"/>
        <w:jc w:val="both"/>
        <w:rPr>
          <w:rFonts w:ascii="Times New Roman" w:hAnsi="Times New Roman"/>
          <w:noProof/>
          <w:sz w:val="24"/>
          <w:szCs w:val="24"/>
          <w:lang w:val="sr-Cyrl-CS"/>
        </w:rPr>
      </w:pPr>
      <w:r>
        <w:rPr>
          <w:rFonts w:ascii="Times New Roman" w:hAnsi="Times New Roman"/>
          <w:b/>
          <w:noProof/>
          <w:sz w:val="24"/>
          <w:szCs w:val="24"/>
          <w:lang w:val="sr-Cyrl-CS"/>
        </w:rPr>
        <w:tab/>
      </w:r>
      <w:r w:rsidRPr="008357EC">
        <w:rPr>
          <w:rFonts w:ascii="Times New Roman" w:hAnsi="Times New Roman"/>
          <w:noProof/>
          <w:sz w:val="24"/>
          <w:szCs w:val="24"/>
          <w:lang w:val="sr-Cyrl-CS"/>
        </w:rPr>
        <w:t>На основу чл. 23 ст. 2</w:t>
      </w:r>
      <w:r>
        <w:rPr>
          <w:rFonts w:ascii="Times New Roman" w:hAnsi="Times New Roman"/>
          <w:noProof/>
          <w:sz w:val="24"/>
          <w:szCs w:val="24"/>
          <w:lang w:val="sr-Cyrl-CS"/>
        </w:rPr>
        <w:t xml:space="preserve"> Закона о државној управи </w:t>
      </w:r>
      <w:r w:rsidRPr="008357EC">
        <w:rPr>
          <w:rFonts w:ascii="Times New Roman" w:hAnsi="Times New Roman"/>
          <w:noProof/>
          <w:sz w:val="24"/>
          <w:szCs w:val="24"/>
          <w:lang w:val="sr-Cyrl-CS"/>
        </w:rPr>
        <w:t xml:space="preserve">("Сл. гласник РС", бр. 79/2005, 101/2007, 95/2010, 99/2014, 47/2018 и 30/2018 - др. закон) </w:t>
      </w:r>
      <w:r>
        <w:rPr>
          <w:rFonts w:ascii="Times New Roman" w:hAnsi="Times New Roman"/>
          <w:noProof/>
          <w:sz w:val="24"/>
          <w:szCs w:val="24"/>
          <w:lang w:val="sr-Cyrl-CS"/>
        </w:rPr>
        <w:t>и чл. 91</w:t>
      </w:r>
      <w:r w:rsidRPr="008357EC">
        <w:rPr>
          <w:rFonts w:ascii="Times New Roman" w:hAnsi="Times New Roman"/>
          <w:noProof/>
          <w:sz w:val="24"/>
          <w:szCs w:val="24"/>
          <w:lang w:val="sr-Cyrl-CS"/>
        </w:rPr>
        <w:t xml:space="preserve"> Закона о јавним набавкама </w:t>
      </w:r>
      <w:r>
        <w:rPr>
          <w:rFonts w:ascii="Times New Roman" w:hAnsi="Times New Roman"/>
          <w:noProof/>
          <w:sz w:val="24"/>
          <w:szCs w:val="24"/>
          <w:lang w:val="sr-Cyrl-CS"/>
        </w:rPr>
        <w:t>("Сл. гласник РС", бр. 91/2019), Канцеларија за сарадњу с медијима Владе Републике Србије, доноси</w:t>
      </w:r>
    </w:p>
    <w:p w14:paraId="15B57094" w14:textId="77777777" w:rsidR="008357EC" w:rsidRDefault="008357EC" w:rsidP="008357EC">
      <w:pPr>
        <w:suppressAutoHyphens w:val="0"/>
        <w:spacing w:after="200" w:line="276" w:lineRule="auto"/>
        <w:jc w:val="center"/>
        <w:rPr>
          <w:rFonts w:ascii="Times New Roman" w:hAnsi="Times New Roman"/>
          <w:b/>
          <w:noProof/>
          <w:sz w:val="24"/>
          <w:szCs w:val="24"/>
          <w:lang w:val="sr-Cyrl-CS"/>
        </w:rPr>
      </w:pPr>
      <w:r w:rsidRPr="008357EC">
        <w:rPr>
          <w:rFonts w:ascii="Times New Roman" w:hAnsi="Times New Roman"/>
          <w:b/>
          <w:noProof/>
          <w:sz w:val="24"/>
          <w:szCs w:val="24"/>
          <w:lang w:val="sr-Cyrl-CS"/>
        </w:rPr>
        <w:t>ОДЛУКУ о спровођењу ___________________ поступка јавне набавке___</w:t>
      </w:r>
      <w:r>
        <w:rPr>
          <w:rFonts w:ascii="Times New Roman" w:hAnsi="Times New Roman"/>
          <w:b/>
          <w:noProof/>
          <w:sz w:val="24"/>
          <w:szCs w:val="24"/>
          <w:lang w:val="sr-Cyrl-CS"/>
        </w:rPr>
        <w:t>_____</w:t>
      </w:r>
      <w:r w:rsidRPr="008357EC">
        <w:rPr>
          <w:rFonts w:ascii="Times New Roman" w:hAnsi="Times New Roman"/>
          <w:b/>
          <w:noProof/>
          <w:sz w:val="24"/>
          <w:szCs w:val="24"/>
          <w:lang w:val="sr-Cyrl-CS"/>
        </w:rPr>
        <w:t>_____</w:t>
      </w:r>
      <w:r>
        <w:rPr>
          <w:rFonts w:ascii="Times New Roman" w:hAnsi="Times New Roman"/>
          <w:b/>
          <w:noProof/>
          <w:sz w:val="24"/>
          <w:szCs w:val="24"/>
          <w:lang w:val="sr-Cyrl-CS"/>
        </w:rPr>
        <w:br/>
      </w:r>
      <w:r w:rsidRPr="008357EC">
        <w:rPr>
          <w:rFonts w:ascii="Times New Roman" w:hAnsi="Times New Roman"/>
          <w:b/>
          <w:noProof/>
          <w:sz w:val="24"/>
          <w:szCs w:val="24"/>
          <w:lang w:val="sr-Cyrl-CS"/>
        </w:rPr>
        <w:t>-_______</w:t>
      </w:r>
      <w:r>
        <w:rPr>
          <w:rFonts w:ascii="Times New Roman" w:hAnsi="Times New Roman"/>
          <w:b/>
          <w:noProof/>
          <w:sz w:val="24"/>
          <w:szCs w:val="24"/>
          <w:lang w:val="sr-Cyrl-CS"/>
        </w:rPr>
        <w:t>_________________________</w:t>
      </w:r>
      <w:r w:rsidRPr="008357EC">
        <w:rPr>
          <w:rFonts w:ascii="Times New Roman" w:hAnsi="Times New Roman"/>
          <w:b/>
          <w:noProof/>
          <w:sz w:val="24"/>
          <w:szCs w:val="24"/>
          <w:lang w:val="sr-Cyrl-CS"/>
        </w:rPr>
        <w:t>_______-</w:t>
      </w:r>
      <w:r>
        <w:rPr>
          <w:rFonts w:ascii="Times New Roman" w:hAnsi="Times New Roman"/>
          <w:b/>
          <w:noProof/>
          <w:sz w:val="24"/>
          <w:szCs w:val="24"/>
          <w:lang w:val="sr-Cyrl-CS"/>
        </w:rPr>
        <w:br/>
      </w:r>
      <w:r w:rsidRPr="008357EC">
        <w:rPr>
          <w:rFonts w:ascii="Times New Roman" w:hAnsi="Times New Roman"/>
          <w:b/>
          <w:noProof/>
          <w:sz w:val="24"/>
          <w:szCs w:val="24"/>
          <w:lang w:val="sr-Cyrl-CS"/>
        </w:rPr>
        <w:t>редни број __________________</w:t>
      </w:r>
    </w:p>
    <w:p w14:paraId="6CAC8EEB" w14:textId="77777777" w:rsidR="00E44D0C" w:rsidRDefault="00E44D0C" w:rsidP="00E44D0C">
      <w:pPr>
        <w:suppressAutoHyphens w:val="0"/>
        <w:spacing w:after="200" w:line="276" w:lineRule="auto"/>
        <w:jc w:val="both"/>
        <w:rPr>
          <w:rFonts w:ascii="Times New Roman" w:hAnsi="Times New Roman"/>
          <w:b/>
          <w:noProof/>
          <w:sz w:val="24"/>
          <w:szCs w:val="24"/>
          <w:lang w:val="sr-Cyrl-CS"/>
        </w:rPr>
      </w:pPr>
    </w:p>
    <w:p w14:paraId="32F3AD35" w14:textId="77777777" w:rsidR="00E44D0C" w:rsidRPr="002B3BF6" w:rsidRDefault="00E44D0C" w:rsidP="002B3BF6">
      <w:pPr>
        <w:pStyle w:val="ListParagraph"/>
        <w:numPr>
          <w:ilvl w:val="0"/>
          <w:numId w:val="11"/>
        </w:numPr>
        <w:suppressAutoHyphens w:val="0"/>
        <w:spacing w:line="240" w:lineRule="auto"/>
        <w:ind w:left="357" w:hanging="357"/>
        <w:jc w:val="both"/>
        <w:rPr>
          <w:noProof/>
          <w:lang w:val="sr-Cyrl-CS"/>
        </w:rPr>
      </w:pPr>
      <w:r w:rsidRPr="002B3BF6">
        <w:rPr>
          <w:b/>
          <w:noProof/>
          <w:lang w:val="sr-Cyrl-CS"/>
        </w:rPr>
        <w:t xml:space="preserve">Предмет јавне набавке, назив и ознака из општег речника набавки: </w:t>
      </w:r>
      <w:r w:rsidRPr="002B3BF6">
        <w:rPr>
          <w:b/>
          <w:noProof/>
          <w:lang w:val="sr-Cyrl-CS"/>
        </w:rPr>
        <w:br/>
      </w:r>
      <w:r w:rsidRPr="002B3BF6">
        <w:rPr>
          <w:noProof/>
          <w:lang w:val="sr-Cyrl-CS"/>
        </w:rPr>
        <w:t>Предмет јавне набавке је _____________________________________________.</w:t>
      </w:r>
      <w:r w:rsidRPr="002B3BF6">
        <w:rPr>
          <w:noProof/>
          <w:lang w:val="sr-Cyrl-CS"/>
        </w:rPr>
        <w:br/>
        <w:t>Назив и ознака из општег речника набавки: _______________________________.</w:t>
      </w:r>
      <w:r w:rsidRPr="002B3BF6">
        <w:rPr>
          <w:noProof/>
          <w:lang w:val="sr-Cyrl-CS"/>
        </w:rPr>
        <w:br/>
        <w:t>Предмет јавних набавки је обликован у __ партија, и то: партија 1._____________; партија 2. ______________; партија 3. ______________.</w:t>
      </w:r>
    </w:p>
    <w:p w14:paraId="49488A05" w14:textId="77777777" w:rsidR="002B3BF6" w:rsidRDefault="00E44D0C" w:rsidP="002B3BF6">
      <w:pPr>
        <w:pStyle w:val="ListParagraph"/>
        <w:numPr>
          <w:ilvl w:val="0"/>
          <w:numId w:val="11"/>
        </w:numPr>
        <w:suppressAutoHyphens w:val="0"/>
        <w:spacing w:after="200" w:line="240" w:lineRule="auto"/>
        <w:ind w:left="357" w:hanging="357"/>
        <w:jc w:val="both"/>
        <w:rPr>
          <w:noProof/>
          <w:lang w:val="sr-Cyrl-CS"/>
        </w:rPr>
      </w:pPr>
      <w:r w:rsidRPr="00E44D0C">
        <w:rPr>
          <w:b/>
          <w:noProof/>
          <w:lang w:val="sr-Cyrl-CS"/>
        </w:rPr>
        <w:t>Процењена вредност јавне набавке:</w:t>
      </w:r>
      <w:r>
        <w:rPr>
          <w:noProof/>
          <w:lang w:val="sr-Cyrl-CS"/>
        </w:rPr>
        <w:t xml:space="preserve"> ________ динара, без обрачунатог ПДВ-а.</w:t>
      </w:r>
      <w:r>
        <w:rPr>
          <w:noProof/>
          <w:lang w:val="sr-Cyrl-CS"/>
        </w:rPr>
        <w:br/>
      </w:r>
      <w:r w:rsidRPr="00E44D0C">
        <w:rPr>
          <w:b/>
          <w:noProof/>
          <w:lang w:val="sr-Cyrl-CS"/>
        </w:rPr>
        <w:t>Подаци о апропријацији у буџету</w:t>
      </w:r>
      <w:r>
        <w:rPr>
          <w:b/>
          <w:noProof/>
          <w:lang w:val="sr-Cyrl-CS"/>
        </w:rPr>
        <w:t xml:space="preserve">: </w:t>
      </w:r>
      <w:r w:rsidRPr="00E44D0C">
        <w:rPr>
          <w:noProof/>
          <w:lang w:val="sr-Cyrl-CS"/>
        </w:rPr>
        <w:t>Средства за јавну набавку предвиђена су</w:t>
      </w:r>
      <w:r>
        <w:rPr>
          <w:b/>
          <w:noProof/>
          <w:lang w:val="sr-Cyrl-CS"/>
        </w:rPr>
        <w:t xml:space="preserve"> </w:t>
      </w:r>
      <w:r>
        <w:rPr>
          <w:noProof/>
          <w:lang w:val="sr-Cyrl-CS"/>
        </w:rPr>
        <w:t xml:space="preserve">Законом о буџету Републике Србије за _____ годину </w:t>
      </w:r>
      <w:r w:rsidRPr="008357EC">
        <w:rPr>
          <w:noProof/>
          <w:lang w:val="sr-Cyrl-CS"/>
        </w:rPr>
        <w:t xml:space="preserve">("Сл. гласник РС", бр. </w:t>
      </w:r>
      <w:r>
        <w:rPr>
          <w:noProof/>
          <w:lang w:val="sr-Cyrl-CS"/>
        </w:rPr>
        <w:t>_____) у оквиру раздела___; глава____; програм_____; функција_____; програмска активност/пројекат_____; економска класификација_____. Јавна набавка је предвиђена у плану набавки наручиоца за ______ годину, у табели______, под редним бројем______.</w:t>
      </w:r>
    </w:p>
    <w:p w14:paraId="7EE3AB64" w14:textId="77777777" w:rsidR="002B3BF6" w:rsidRDefault="002B3BF6" w:rsidP="002B3BF6">
      <w:pPr>
        <w:pStyle w:val="ListParagraph"/>
        <w:numPr>
          <w:ilvl w:val="0"/>
          <w:numId w:val="11"/>
        </w:numPr>
        <w:suppressAutoHyphens w:val="0"/>
        <w:spacing w:line="240" w:lineRule="auto"/>
        <w:ind w:left="357" w:hanging="357"/>
        <w:jc w:val="both"/>
        <w:rPr>
          <w:noProof/>
          <w:lang w:val="sr-Cyrl-CS"/>
        </w:rPr>
      </w:pPr>
      <w:r>
        <w:rPr>
          <w:b/>
          <w:noProof/>
          <w:lang w:val="sr-Cyrl-CS"/>
        </w:rPr>
        <w:t>Разлози за примену преговарачког поступка, тј.</w:t>
      </w:r>
      <w:r>
        <w:rPr>
          <w:noProof/>
          <w:lang w:val="sr-Cyrl-CS"/>
        </w:rPr>
        <w:t xml:space="preserve"> </w:t>
      </w:r>
      <w:r w:rsidRPr="002B3BF6">
        <w:rPr>
          <w:b/>
          <w:noProof/>
          <w:lang w:val="sr-Cyrl-CS"/>
        </w:rPr>
        <w:t>конкурентног дијалога:</w:t>
      </w:r>
      <w:r>
        <w:rPr>
          <w:noProof/>
          <w:lang w:val="sr-Cyrl-CS"/>
        </w:rPr>
        <w:br/>
        <w:t>____________________________________________________________________.</w:t>
      </w:r>
    </w:p>
    <w:p w14:paraId="7F3329C3" w14:textId="77777777" w:rsidR="002B3BF6" w:rsidRDefault="002B3BF6" w:rsidP="002B3BF6">
      <w:pPr>
        <w:pStyle w:val="ListParagraph"/>
        <w:numPr>
          <w:ilvl w:val="0"/>
          <w:numId w:val="11"/>
        </w:numPr>
        <w:suppressAutoHyphens w:val="0"/>
        <w:spacing w:line="240" w:lineRule="auto"/>
        <w:ind w:left="357" w:hanging="357"/>
        <w:rPr>
          <w:noProof/>
          <w:lang w:val="sr-Cyrl-CS"/>
        </w:rPr>
      </w:pPr>
      <w:r>
        <w:rPr>
          <w:b/>
          <w:noProof/>
          <w:lang w:val="sr-Cyrl-CS"/>
        </w:rPr>
        <w:t>Комисија за јавну набавку:</w:t>
      </w:r>
      <w:r>
        <w:rPr>
          <w:noProof/>
          <w:lang w:val="sr-Cyrl-CS"/>
        </w:rPr>
        <w:br/>
        <w:t>1.________________________________</w:t>
      </w:r>
      <w:r>
        <w:rPr>
          <w:noProof/>
          <w:lang w:val="sr-Cyrl-CS"/>
        </w:rPr>
        <w:br/>
      </w:r>
      <w:r>
        <w:rPr>
          <w:noProof/>
          <w:lang w:val="sr-Cyrl-CS"/>
        </w:rPr>
        <w:lastRenderedPageBreak/>
        <w:t>2.________________________________</w:t>
      </w:r>
      <w:r>
        <w:rPr>
          <w:noProof/>
          <w:lang w:val="sr-Cyrl-CS"/>
        </w:rPr>
        <w:br/>
        <w:t>3.________________________________</w:t>
      </w:r>
    </w:p>
    <w:p w14:paraId="68D62994" w14:textId="77777777" w:rsidR="002B3BF6" w:rsidRDefault="002B3BF6" w:rsidP="002B3BF6">
      <w:pPr>
        <w:pStyle w:val="ListParagraph"/>
        <w:numPr>
          <w:ilvl w:val="0"/>
          <w:numId w:val="11"/>
        </w:numPr>
        <w:suppressAutoHyphens w:val="0"/>
        <w:spacing w:line="240" w:lineRule="auto"/>
        <w:ind w:left="357" w:hanging="357"/>
        <w:jc w:val="both"/>
        <w:rPr>
          <w:noProof/>
          <w:lang w:val="sr-Cyrl-CS"/>
        </w:rPr>
      </w:pPr>
      <w:r>
        <w:rPr>
          <w:b/>
          <w:noProof/>
          <w:lang w:val="sr-Cyrl-CS"/>
        </w:rPr>
        <w:t xml:space="preserve">Основни подаци о лицима којима ће наручилац упутити позив за подношење понуде и разлози за упућивање позива тим лицима </w:t>
      </w:r>
      <w:r w:rsidRPr="002B3BF6">
        <w:rPr>
          <w:noProof/>
          <w:lang w:val="sr-Cyrl-CS"/>
        </w:rPr>
        <w:t>(у случају примене преговарачког поступка без објављивања позива за подношење понуда):</w:t>
      </w:r>
      <w:r>
        <w:rPr>
          <w:noProof/>
          <w:lang w:val="sr-Cyrl-CS"/>
        </w:rPr>
        <w:br/>
      </w:r>
      <w:r>
        <w:rPr>
          <w:noProof/>
          <w:lang w:val="sr-Cyrl-CS"/>
        </w:rPr>
        <w:br/>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p>
    <w:p w14:paraId="7B0609D3" w14:textId="77777777" w:rsidR="008357EC" w:rsidRPr="002B3BF6" w:rsidRDefault="002B3BF6" w:rsidP="002B3BF6">
      <w:pPr>
        <w:pStyle w:val="ListParagraph"/>
        <w:suppressAutoHyphens w:val="0"/>
        <w:spacing w:line="240" w:lineRule="auto"/>
        <w:ind w:left="357"/>
        <w:jc w:val="both"/>
        <w:rPr>
          <w:noProof/>
          <w:lang w:val="sr-Cyrl-CS"/>
        </w:rPr>
      </w:pPr>
      <w:r>
        <w:rPr>
          <w:noProof/>
          <w:lang w:val="sr-Cyrl-CS"/>
        </w:rPr>
        <w:br/>
      </w:r>
      <w:r>
        <w:rPr>
          <w:noProof/>
          <w:lang w:val="sr-Cyrl-CS"/>
        </w:rPr>
        <w:br/>
      </w:r>
      <w:r>
        <w:rPr>
          <w:noProof/>
          <w:lang w:val="sr-Cyrl-CS"/>
        </w:rPr>
        <w:br/>
      </w:r>
      <w:r>
        <w:rPr>
          <w:noProof/>
          <w:lang w:val="sr-Cyrl-CS"/>
        </w:rPr>
        <w:br/>
      </w:r>
      <w:r>
        <w:rPr>
          <w:noProof/>
          <w:lang w:val="sr-Cyrl-CS"/>
        </w:rPr>
        <w:br/>
      </w:r>
      <w:r w:rsidRPr="002B3BF6">
        <w:rPr>
          <w:noProof/>
          <w:lang w:val="sr-Cyrl-CS"/>
        </w:rPr>
        <w:tab/>
      </w:r>
      <w:r w:rsidRPr="002B3BF6">
        <w:rPr>
          <w:noProof/>
          <w:lang w:val="sr-Cyrl-CS"/>
        </w:rPr>
        <w:tab/>
      </w:r>
      <w:r w:rsidRPr="002B3BF6">
        <w:rPr>
          <w:noProof/>
          <w:lang w:val="sr-Cyrl-CS"/>
        </w:rPr>
        <w:tab/>
      </w:r>
      <w:r w:rsidRPr="002B3BF6">
        <w:rPr>
          <w:noProof/>
          <w:lang w:val="sr-Cyrl-CS"/>
        </w:rPr>
        <w:tab/>
      </w:r>
      <w:r w:rsidRPr="002B3BF6">
        <w:rPr>
          <w:noProof/>
          <w:lang w:val="sr-Cyrl-CS"/>
        </w:rPr>
        <w:tab/>
      </w:r>
      <w:r w:rsidRPr="002B3BF6">
        <w:rPr>
          <w:noProof/>
          <w:lang w:val="sr-Cyrl-CS"/>
        </w:rPr>
        <w:tab/>
      </w:r>
      <w:r w:rsidRPr="002B3BF6">
        <w:rPr>
          <w:noProof/>
          <w:lang w:val="sr-Cyrl-CS"/>
        </w:rPr>
        <w:tab/>
      </w:r>
      <w:r w:rsidRPr="002B3BF6">
        <w:rPr>
          <w:noProof/>
          <w:lang w:val="sr-Cyrl-CS"/>
        </w:rPr>
        <w:tab/>
      </w:r>
      <w:r w:rsidRPr="002B3BF6">
        <w:rPr>
          <w:noProof/>
          <w:lang w:val="sr-Cyrl-CS"/>
        </w:rPr>
        <w:tab/>
      </w:r>
      <w:r w:rsidRPr="002B3BF6">
        <w:rPr>
          <w:noProof/>
          <w:lang w:val="sr-Cyrl-CS"/>
        </w:rPr>
        <w:tab/>
      </w:r>
      <w:r w:rsidRPr="002B3BF6">
        <w:rPr>
          <w:noProof/>
          <w:lang w:val="sr-Cyrl-CS"/>
        </w:rPr>
        <w:tab/>
      </w:r>
      <w:r w:rsidRPr="002B3BF6">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3BF6">
        <w:rPr>
          <w:noProof/>
          <w:lang w:val="sr-Cyrl-CS"/>
        </w:rPr>
        <w:tab/>
        <w:t>Овлашћено лице</w:t>
      </w:r>
      <w:r w:rsidR="008357EC" w:rsidRPr="002B3BF6">
        <w:rPr>
          <w:noProof/>
          <w:lang w:val="sr-Cyrl-CS"/>
        </w:rPr>
        <w:br w:type="page"/>
      </w:r>
    </w:p>
    <w:p w14:paraId="31B3D58B" w14:textId="77777777" w:rsidR="00726FB4" w:rsidRPr="00900DCA" w:rsidRDefault="00726FB4">
      <w:pPr>
        <w:rPr>
          <w:rFonts w:ascii="Times New Roman" w:hAnsi="Times New Roman"/>
          <w:noProof/>
          <w:sz w:val="24"/>
          <w:szCs w:val="24"/>
          <w:lang w:val="sr-Cyrl-RS"/>
        </w:rPr>
      </w:pPr>
      <w:r w:rsidRPr="00726FB4">
        <w:rPr>
          <w:rFonts w:ascii="Times New Roman" w:hAnsi="Times New Roman"/>
          <w:noProof/>
          <w:sz w:val="24"/>
          <w:szCs w:val="24"/>
          <w:lang w:val="sr-Cyrl-RS"/>
        </w:rPr>
        <w:lastRenderedPageBreak/>
        <w:t>Прилог бр. 3</w:t>
      </w:r>
    </w:p>
    <w:p w14:paraId="5B1412EE" w14:textId="77777777" w:rsidR="00726FB4" w:rsidRDefault="00726FB4">
      <w:pPr>
        <w:rPr>
          <w:rFonts w:ascii="Times New Roman" w:hAnsi="Times New Roman"/>
          <w:b/>
          <w:noProof/>
          <w:sz w:val="24"/>
          <w:szCs w:val="24"/>
          <w:lang w:val="sr-Cyrl-CS"/>
        </w:rPr>
      </w:pPr>
    </w:p>
    <w:tbl>
      <w:tblPr>
        <w:tblW w:w="0" w:type="auto"/>
        <w:tblLayout w:type="fixed"/>
        <w:tblLook w:val="0000" w:firstRow="0" w:lastRow="0" w:firstColumn="0" w:lastColumn="0" w:noHBand="0" w:noVBand="0"/>
      </w:tblPr>
      <w:tblGrid>
        <w:gridCol w:w="2474"/>
      </w:tblGrid>
      <w:tr w:rsidR="000C617A" w:rsidRPr="00B36989" w14:paraId="47EEFFB9" w14:textId="77777777" w:rsidTr="000C617A">
        <w:trPr>
          <w:cantSplit/>
          <w:trHeight w:val="1325"/>
        </w:trPr>
        <w:tc>
          <w:tcPr>
            <w:tcW w:w="2474" w:type="dxa"/>
          </w:tcPr>
          <w:p w14:paraId="6393C229" w14:textId="63CE52DD" w:rsidR="000C617A" w:rsidRPr="000C617A" w:rsidRDefault="000C617A" w:rsidP="000C617A">
            <w:pPr>
              <w:rPr>
                <w:rFonts w:ascii="Times New Roman" w:hAnsi="Times New Roman"/>
                <w:sz w:val="24"/>
                <w:szCs w:val="24"/>
              </w:rPr>
            </w:pPr>
            <w:r w:rsidRPr="000C617A">
              <w:rPr>
                <w:rFonts w:ascii="Times New Roman" w:hAnsi="Times New Roman"/>
                <w:sz w:val="24"/>
                <w:szCs w:val="24"/>
              </w:rPr>
              <w:t xml:space="preserve">        </w:t>
            </w:r>
            <w:r w:rsidRPr="000C617A">
              <w:rPr>
                <w:rFonts w:ascii="Times New Roman" w:hAnsi="Times New Roman"/>
                <w:noProof/>
                <w:sz w:val="24"/>
                <w:szCs w:val="24"/>
                <w:lang w:val="sr-Latn-RS" w:eastAsia="sr-Latn-RS"/>
              </w:rPr>
              <w:drawing>
                <wp:inline distT="0" distB="0" distL="0" distR="0" wp14:anchorId="4E773446" wp14:editId="4E1D4EC0">
                  <wp:extent cx="4476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096" t="3741" r="6096" b="3741"/>
                          <a:stretch>
                            <a:fillRect/>
                          </a:stretch>
                        </pic:blipFill>
                        <pic:spPr bwMode="auto">
                          <a:xfrm>
                            <a:off x="0" y="0"/>
                            <a:ext cx="447675" cy="742950"/>
                          </a:xfrm>
                          <a:prstGeom prst="rect">
                            <a:avLst/>
                          </a:prstGeom>
                          <a:noFill/>
                          <a:ln>
                            <a:noFill/>
                          </a:ln>
                        </pic:spPr>
                      </pic:pic>
                    </a:graphicData>
                  </a:graphic>
                </wp:inline>
              </w:drawing>
            </w:r>
          </w:p>
          <w:p w14:paraId="368C859F"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proofErr w:type="spellStart"/>
            <w:r w:rsidRPr="000C617A">
              <w:rPr>
                <w:rFonts w:ascii="Times New Roman" w:hAnsi="Times New Roman"/>
                <w:sz w:val="24"/>
                <w:szCs w:val="24"/>
              </w:rPr>
              <w:t>Република</w:t>
            </w:r>
            <w:proofErr w:type="spellEnd"/>
            <w:r w:rsidRPr="000C617A">
              <w:rPr>
                <w:rFonts w:ascii="Times New Roman" w:hAnsi="Times New Roman"/>
                <w:sz w:val="24"/>
                <w:szCs w:val="24"/>
              </w:rPr>
              <w:t xml:space="preserve"> </w:t>
            </w:r>
            <w:proofErr w:type="spellStart"/>
            <w:r w:rsidRPr="000C617A">
              <w:rPr>
                <w:rFonts w:ascii="Times New Roman" w:hAnsi="Times New Roman"/>
                <w:sz w:val="24"/>
                <w:szCs w:val="24"/>
              </w:rPr>
              <w:t>Србија</w:t>
            </w:r>
            <w:proofErr w:type="spellEnd"/>
          </w:p>
        </w:tc>
      </w:tr>
      <w:tr w:rsidR="000C617A" w:rsidRPr="00B36989" w14:paraId="2F785A26" w14:textId="77777777" w:rsidTr="000C617A">
        <w:trPr>
          <w:cantSplit/>
          <w:trHeight w:val="184"/>
        </w:trPr>
        <w:tc>
          <w:tcPr>
            <w:tcW w:w="2474" w:type="dxa"/>
          </w:tcPr>
          <w:p w14:paraId="36D549AE"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r w:rsidRPr="000C617A">
              <w:rPr>
                <w:rFonts w:ascii="Times New Roman" w:hAnsi="Times New Roman"/>
                <w:sz w:val="24"/>
                <w:szCs w:val="24"/>
                <w:lang w:val="sr-Cyrl-RS"/>
              </w:rPr>
              <w:t>В</w:t>
            </w:r>
            <w:r w:rsidRPr="000C617A">
              <w:rPr>
                <w:rFonts w:ascii="Times New Roman" w:hAnsi="Times New Roman"/>
                <w:sz w:val="24"/>
                <w:szCs w:val="24"/>
              </w:rPr>
              <w:t xml:space="preserve"> Л А Д А</w:t>
            </w:r>
          </w:p>
        </w:tc>
      </w:tr>
      <w:tr w:rsidR="000C617A" w:rsidRPr="00B36989" w14:paraId="768EBEF5" w14:textId="77777777" w:rsidTr="000C617A">
        <w:trPr>
          <w:cantSplit/>
          <w:trHeight w:val="368"/>
        </w:trPr>
        <w:tc>
          <w:tcPr>
            <w:tcW w:w="2474" w:type="dxa"/>
          </w:tcPr>
          <w:p w14:paraId="372737A6" w14:textId="77777777" w:rsidR="000C617A" w:rsidRPr="000C617A" w:rsidRDefault="000C617A" w:rsidP="0033339F">
            <w:pPr>
              <w:widowControl w:val="0"/>
              <w:tabs>
                <w:tab w:val="left" w:pos="1440"/>
              </w:tabs>
              <w:spacing w:line="240" w:lineRule="exact"/>
              <w:jc w:val="center"/>
              <w:rPr>
                <w:rFonts w:ascii="Times New Roman" w:hAnsi="Times New Roman"/>
                <w:sz w:val="24"/>
                <w:szCs w:val="24"/>
                <w:lang w:val="sr-Cyrl-CS"/>
              </w:rPr>
            </w:pPr>
            <w:proofErr w:type="spellStart"/>
            <w:r w:rsidRPr="000C617A">
              <w:rPr>
                <w:rFonts w:ascii="Times New Roman" w:hAnsi="Times New Roman"/>
                <w:color w:val="000000"/>
                <w:sz w:val="24"/>
                <w:szCs w:val="24"/>
              </w:rPr>
              <w:t>Канцеларија</w:t>
            </w:r>
            <w:proofErr w:type="spellEnd"/>
            <w:r w:rsidRPr="000C617A">
              <w:rPr>
                <w:rFonts w:ascii="Times New Roman" w:hAnsi="Times New Roman"/>
                <w:color w:val="000000"/>
                <w:sz w:val="24"/>
                <w:szCs w:val="24"/>
              </w:rPr>
              <w:t xml:space="preserve"> </w:t>
            </w:r>
            <w:r w:rsidRPr="000C617A">
              <w:rPr>
                <w:rFonts w:ascii="Times New Roman" w:hAnsi="Times New Roman"/>
                <w:color w:val="000000"/>
                <w:sz w:val="24"/>
                <w:szCs w:val="24"/>
                <w:lang w:val="sr-Cyrl-CS"/>
              </w:rPr>
              <w:t>сарадњу с медијима</w:t>
            </w:r>
          </w:p>
        </w:tc>
      </w:tr>
      <w:tr w:rsidR="000C617A" w:rsidRPr="00B36989" w14:paraId="154047AE" w14:textId="77777777" w:rsidTr="000C617A">
        <w:trPr>
          <w:cantSplit/>
          <w:trHeight w:val="138"/>
        </w:trPr>
        <w:tc>
          <w:tcPr>
            <w:tcW w:w="2474" w:type="dxa"/>
          </w:tcPr>
          <w:p w14:paraId="5D40AD2C" w14:textId="330BF526" w:rsidR="000C617A" w:rsidRPr="000C617A" w:rsidRDefault="000C617A" w:rsidP="000C617A">
            <w:pPr>
              <w:widowControl w:val="0"/>
              <w:tabs>
                <w:tab w:val="left" w:pos="1440"/>
              </w:tabs>
              <w:spacing w:line="240" w:lineRule="exact"/>
              <w:jc w:val="both"/>
              <w:rPr>
                <w:rFonts w:ascii="Times New Roman" w:hAnsi="Times New Roman"/>
                <w:sz w:val="24"/>
                <w:szCs w:val="24"/>
                <w:lang w:val="sr-Cyrl-RS"/>
              </w:rPr>
            </w:pPr>
            <w:proofErr w:type="spellStart"/>
            <w:r w:rsidRPr="000C617A">
              <w:rPr>
                <w:rFonts w:ascii="Times New Roman" w:hAnsi="Times New Roman"/>
                <w:sz w:val="24"/>
                <w:szCs w:val="24"/>
              </w:rPr>
              <w:t>Број</w:t>
            </w:r>
            <w:proofErr w:type="spellEnd"/>
            <w:r w:rsidRPr="000C617A">
              <w:rPr>
                <w:rFonts w:ascii="Times New Roman" w:hAnsi="Times New Roman"/>
                <w:sz w:val="24"/>
                <w:szCs w:val="24"/>
                <w:lang w:val="sr-Cyrl-RS"/>
              </w:rPr>
              <w:t xml:space="preserve"> ЈН</w:t>
            </w:r>
            <w:r w:rsidRPr="000C617A">
              <w:rPr>
                <w:rFonts w:ascii="Times New Roman" w:hAnsi="Times New Roman"/>
                <w:sz w:val="24"/>
                <w:szCs w:val="24"/>
              </w:rPr>
              <w:t xml:space="preserve">: </w:t>
            </w:r>
          </w:p>
        </w:tc>
      </w:tr>
      <w:tr w:rsidR="000C617A" w:rsidRPr="00B36989" w14:paraId="576CB422" w14:textId="77777777" w:rsidTr="000C617A">
        <w:trPr>
          <w:cantSplit/>
          <w:trHeight w:val="184"/>
        </w:trPr>
        <w:tc>
          <w:tcPr>
            <w:tcW w:w="2474" w:type="dxa"/>
          </w:tcPr>
          <w:p w14:paraId="5E0A97C1" w14:textId="5088929F" w:rsidR="000C617A" w:rsidRPr="000C617A" w:rsidRDefault="000C617A" w:rsidP="000C617A">
            <w:pPr>
              <w:widowControl w:val="0"/>
              <w:tabs>
                <w:tab w:val="left" w:pos="1440"/>
              </w:tabs>
              <w:spacing w:line="240" w:lineRule="exact"/>
              <w:rPr>
                <w:rFonts w:ascii="Times New Roman" w:hAnsi="Times New Roman"/>
                <w:sz w:val="24"/>
                <w:szCs w:val="24"/>
              </w:rPr>
            </w:pPr>
            <w:r w:rsidRPr="000C617A">
              <w:rPr>
                <w:rFonts w:ascii="Times New Roman" w:hAnsi="Times New Roman"/>
                <w:sz w:val="24"/>
                <w:szCs w:val="24"/>
                <w:lang w:val="sr-Cyrl-CS"/>
              </w:rPr>
              <w:t>Да</w:t>
            </w:r>
            <w:r w:rsidRPr="000C617A">
              <w:rPr>
                <w:rFonts w:ascii="Times New Roman" w:hAnsi="Times New Roman"/>
                <w:sz w:val="24"/>
                <w:szCs w:val="24"/>
                <w:lang w:val="sr-Latn-CS"/>
              </w:rPr>
              <w:t>тум</w:t>
            </w:r>
            <w:r w:rsidRPr="000C617A">
              <w:rPr>
                <w:rFonts w:ascii="Times New Roman" w:hAnsi="Times New Roman"/>
                <w:sz w:val="24"/>
                <w:szCs w:val="24"/>
                <w:lang w:val="sr-Cyrl-RS"/>
              </w:rPr>
              <w:t xml:space="preserve">: </w:t>
            </w:r>
            <w:r w:rsidRPr="000C617A">
              <w:rPr>
                <w:rFonts w:ascii="Times New Roman" w:hAnsi="Times New Roman"/>
                <w:sz w:val="24"/>
                <w:szCs w:val="24"/>
                <w:lang w:val="sr-Cyrl-CS"/>
              </w:rPr>
              <w:t>године</w:t>
            </w:r>
          </w:p>
        </w:tc>
      </w:tr>
      <w:tr w:rsidR="000C617A" w:rsidRPr="00B36989" w14:paraId="4D68F476" w14:textId="77777777" w:rsidTr="000C617A">
        <w:trPr>
          <w:cantSplit/>
          <w:trHeight w:val="184"/>
        </w:trPr>
        <w:tc>
          <w:tcPr>
            <w:tcW w:w="2474" w:type="dxa"/>
          </w:tcPr>
          <w:p w14:paraId="00476136"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r w:rsidRPr="000C617A">
              <w:rPr>
                <w:rFonts w:ascii="Times New Roman" w:hAnsi="Times New Roman"/>
                <w:sz w:val="24"/>
                <w:szCs w:val="24"/>
              </w:rPr>
              <w:t>Б е о г р а д</w:t>
            </w:r>
          </w:p>
        </w:tc>
      </w:tr>
    </w:tbl>
    <w:p w14:paraId="3FD1DB22" w14:textId="77777777" w:rsidR="00726FB4" w:rsidRPr="00726FB4" w:rsidRDefault="00726FB4" w:rsidP="00726FB4">
      <w:pPr>
        <w:jc w:val="both"/>
        <w:rPr>
          <w:rFonts w:ascii="Times New Roman" w:hAnsi="Times New Roman"/>
          <w:noProof/>
          <w:sz w:val="24"/>
          <w:szCs w:val="24"/>
          <w:lang w:val="sr-Cyrl-CS"/>
        </w:rPr>
      </w:pPr>
    </w:p>
    <w:p w14:paraId="70D06F35" w14:textId="5022DF26" w:rsidR="00726FB4" w:rsidRPr="00726FB4" w:rsidRDefault="00726FB4" w:rsidP="006C299F">
      <w:pPr>
        <w:ind w:firstLine="720"/>
        <w:jc w:val="both"/>
        <w:rPr>
          <w:rFonts w:ascii="Times New Roman" w:hAnsi="Times New Roman"/>
          <w:noProof/>
          <w:sz w:val="24"/>
          <w:szCs w:val="24"/>
          <w:lang w:val="sr-Cyrl-CS"/>
        </w:rPr>
      </w:pPr>
      <w:r w:rsidRPr="00726FB4">
        <w:rPr>
          <w:rFonts w:ascii="Times New Roman" w:hAnsi="Times New Roman"/>
          <w:noProof/>
          <w:sz w:val="24"/>
          <w:szCs w:val="24"/>
          <w:lang w:val="sr-Cyrl-CS"/>
        </w:rPr>
        <w:t>На основу чл</w:t>
      </w:r>
      <w:r w:rsidR="006C299F">
        <w:rPr>
          <w:rFonts w:ascii="Times New Roman" w:hAnsi="Times New Roman"/>
          <w:noProof/>
          <w:sz w:val="24"/>
          <w:szCs w:val="24"/>
          <w:lang w:val="sr-Cyrl-RS"/>
        </w:rPr>
        <w:t>.</w:t>
      </w:r>
      <w:r w:rsidRPr="00726FB4">
        <w:rPr>
          <w:rFonts w:ascii="Times New Roman" w:hAnsi="Times New Roman"/>
          <w:noProof/>
          <w:sz w:val="24"/>
          <w:szCs w:val="24"/>
          <w:lang w:val="sr-Cyrl-CS"/>
        </w:rPr>
        <w:t xml:space="preserve"> 92 Закона о јавним набавкама (''Сл. гласник РС'' бр. 91/2019), директор </w:t>
      </w:r>
      <w:r>
        <w:rPr>
          <w:rFonts w:ascii="Times New Roman" w:hAnsi="Times New Roman"/>
          <w:noProof/>
          <w:sz w:val="24"/>
          <w:szCs w:val="24"/>
          <w:lang w:val="sr-Cyrl-CS"/>
        </w:rPr>
        <w:t xml:space="preserve">Канцеларије за сарадњу с медијима </w:t>
      </w:r>
      <w:r w:rsidRPr="00726FB4">
        <w:rPr>
          <w:rFonts w:ascii="Times New Roman" w:hAnsi="Times New Roman"/>
          <w:noProof/>
          <w:sz w:val="24"/>
          <w:szCs w:val="24"/>
          <w:lang w:val="sr-Cyrl-CS"/>
        </w:rPr>
        <w:t>доноси</w:t>
      </w:r>
    </w:p>
    <w:p w14:paraId="07472584" w14:textId="77777777" w:rsidR="00726FB4" w:rsidRPr="00726FB4" w:rsidRDefault="00726FB4" w:rsidP="00726FB4">
      <w:pPr>
        <w:jc w:val="both"/>
        <w:rPr>
          <w:rFonts w:ascii="Times New Roman" w:hAnsi="Times New Roman"/>
          <w:noProof/>
          <w:sz w:val="24"/>
          <w:szCs w:val="24"/>
          <w:lang w:val="sr-Cyrl-CS"/>
        </w:rPr>
      </w:pPr>
    </w:p>
    <w:p w14:paraId="4F76E3BD" w14:textId="77777777" w:rsidR="00726FB4" w:rsidRPr="00726FB4" w:rsidRDefault="00726FB4" w:rsidP="00726FB4">
      <w:pPr>
        <w:jc w:val="center"/>
        <w:rPr>
          <w:rFonts w:ascii="Times New Roman" w:hAnsi="Times New Roman"/>
          <w:b/>
          <w:noProof/>
          <w:sz w:val="24"/>
          <w:szCs w:val="24"/>
          <w:lang w:val="sr-Cyrl-CS"/>
        </w:rPr>
      </w:pPr>
      <w:r w:rsidRPr="00726FB4">
        <w:rPr>
          <w:rFonts w:ascii="Times New Roman" w:hAnsi="Times New Roman"/>
          <w:b/>
          <w:noProof/>
          <w:sz w:val="24"/>
          <w:szCs w:val="24"/>
          <w:lang w:val="sr-Cyrl-CS"/>
        </w:rPr>
        <w:t>РЕШЕЊЕ</w:t>
      </w:r>
    </w:p>
    <w:p w14:paraId="1F0B98A3" w14:textId="77777777" w:rsidR="00726FB4" w:rsidRPr="00726FB4" w:rsidRDefault="00726FB4" w:rsidP="00726FB4">
      <w:pPr>
        <w:jc w:val="center"/>
        <w:rPr>
          <w:rFonts w:ascii="Times New Roman" w:hAnsi="Times New Roman"/>
          <w:b/>
          <w:noProof/>
          <w:sz w:val="24"/>
          <w:szCs w:val="24"/>
          <w:lang w:val="sr-Cyrl-CS"/>
        </w:rPr>
      </w:pPr>
      <w:r w:rsidRPr="00726FB4">
        <w:rPr>
          <w:rFonts w:ascii="Times New Roman" w:hAnsi="Times New Roman"/>
          <w:b/>
          <w:noProof/>
          <w:sz w:val="24"/>
          <w:szCs w:val="24"/>
          <w:lang w:val="sr-Cyrl-CS"/>
        </w:rPr>
        <w:t>О ОБРАЗОВАЊУ КОМИСИЈЕ ЗА ЈАВНУ НАБАВКУ</w:t>
      </w:r>
    </w:p>
    <w:p w14:paraId="1AEB69ED" w14:textId="77777777" w:rsidR="00726FB4" w:rsidRPr="00726FB4" w:rsidRDefault="00726FB4" w:rsidP="00726FB4">
      <w:pPr>
        <w:jc w:val="both"/>
        <w:rPr>
          <w:rFonts w:ascii="Times New Roman" w:hAnsi="Times New Roman"/>
          <w:noProof/>
          <w:sz w:val="24"/>
          <w:szCs w:val="24"/>
          <w:lang w:val="sr-Cyrl-CS"/>
        </w:rPr>
      </w:pPr>
    </w:p>
    <w:p w14:paraId="544B723A" w14:textId="77777777" w:rsidR="00726FB4" w:rsidRPr="00726FB4" w:rsidRDefault="00726FB4" w:rsidP="00726FB4">
      <w:pPr>
        <w:jc w:val="both"/>
        <w:rPr>
          <w:rFonts w:ascii="Times New Roman" w:hAnsi="Times New Roman"/>
          <w:noProof/>
          <w:sz w:val="24"/>
          <w:szCs w:val="24"/>
          <w:lang w:val="sr-Cyrl-CS"/>
        </w:rPr>
      </w:pPr>
      <w:r w:rsidRPr="00726FB4">
        <w:rPr>
          <w:rFonts w:ascii="Times New Roman" w:hAnsi="Times New Roman"/>
          <w:noProof/>
          <w:sz w:val="24"/>
          <w:szCs w:val="24"/>
          <w:lang w:val="sr-Cyrl-CS"/>
        </w:rPr>
        <w:t>1. Образуј</w:t>
      </w:r>
      <w:r w:rsidR="00556FB2">
        <w:rPr>
          <w:rFonts w:ascii="Times New Roman" w:hAnsi="Times New Roman"/>
          <w:noProof/>
          <w:sz w:val="24"/>
          <w:szCs w:val="24"/>
          <w:lang w:val="sr-Cyrl-CS"/>
        </w:rPr>
        <w:t>е се Комисија за јавну набавку ___</w:t>
      </w:r>
      <w:r w:rsidR="00556FB2">
        <w:rPr>
          <w:rFonts w:ascii="Times New Roman" w:hAnsi="Times New Roman"/>
          <w:i/>
          <w:noProof/>
          <w:sz w:val="24"/>
          <w:szCs w:val="24"/>
          <w:u w:val="single"/>
          <w:lang w:val="sr-Cyrl-CS"/>
        </w:rPr>
        <w:t>__</w:t>
      </w:r>
      <w:r w:rsidR="00900DCA">
        <w:rPr>
          <w:rFonts w:ascii="Times New Roman" w:hAnsi="Times New Roman"/>
          <w:i/>
          <w:noProof/>
          <w:sz w:val="24"/>
          <w:szCs w:val="24"/>
          <w:u w:val="single"/>
          <w:lang w:val="sr-Cyrl-CS"/>
        </w:rPr>
        <w:t>__________</w:t>
      </w:r>
      <w:r w:rsidR="00556FB2">
        <w:rPr>
          <w:rFonts w:ascii="Times New Roman" w:hAnsi="Times New Roman"/>
          <w:i/>
          <w:noProof/>
          <w:sz w:val="24"/>
          <w:szCs w:val="24"/>
          <w:u w:val="single"/>
          <w:lang w:val="sr-Cyrl-CS"/>
        </w:rPr>
        <w:t>_________________</w:t>
      </w:r>
      <w:r w:rsidRPr="00726FB4">
        <w:rPr>
          <w:rFonts w:ascii="Times New Roman" w:hAnsi="Times New Roman"/>
          <w:noProof/>
          <w:sz w:val="24"/>
          <w:szCs w:val="24"/>
          <w:lang w:val="sr-Cyrl-CS"/>
        </w:rPr>
        <w:t>, редни број ЈН</w:t>
      </w:r>
      <w:r w:rsidR="00556FB2">
        <w:rPr>
          <w:rFonts w:ascii="Times New Roman" w:hAnsi="Times New Roman"/>
          <w:noProof/>
          <w:sz w:val="24"/>
          <w:szCs w:val="24"/>
          <w:lang w:val="sr-Cyrl-CS"/>
        </w:rPr>
        <w:t>________________________</w:t>
      </w:r>
      <w:r w:rsidRPr="00726FB4">
        <w:rPr>
          <w:rFonts w:ascii="Times New Roman" w:hAnsi="Times New Roman"/>
          <w:noProof/>
          <w:sz w:val="24"/>
          <w:szCs w:val="24"/>
          <w:lang w:val="sr-Cyrl-CS"/>
        </w:rPr>
        <w:t>.</w:t>
      </w:r>
    </w:p>
    <w:p w14:paraId="6D69FFB2" w14:textId="77777777" w:rsidR="00726FB4" w:rsidRPr="00726FB4" w:rsidRDefault="00726FB4" w:rsidP="00726FB4">
      <w:pPr>
        <w:jc w:val="both"/>
        <w:rPr>
          <w:rFonts w:ascii="Times New Roman" w:hAnsi="Times New Roman"/>
          <w:noProof/>
          <w:sz w:val="24"/>
          <w:szCs w:val="24"/>
          <w:lang w:val="sr-Cyrl-CS"/>
        </w:rPr>
      </w:pPr>
    </w:p>
    <w:p w14:paraId="16834DB2" w14:textId="77777777" w:rsidR="00726FB4" w:rsidRPr="00726FB4" w:rsidRDefault="00726FB4" w:rsidP="00556FB2">
      <w:pPr>
        <w:spacing w:line="240" w:lineRule="exact"/>
        <w:jc w:val="both"/>
        <w:rPr>
          <w:rFonts w:ascii="Times New Roman" w:hAnsi="Times New Roman"/>
          <w:noProof/>
          <w:sz w:val="24"/>
          <w:szCs w:val="24"/>
          <w:lang w:val="sr-Cyrl-CS"/>
        </w:rPr>
      </w:pPr>
      <w:r w:rsidRPr="00726FB4">
        <w:rPr>
          <w:rFonts w:ascii="Times New Roman" w:hAnsi="Times New Roman"/>
          <w:noProof/>
          <w:sz w:val="24"/>
          <w:szCs w:val="24"/>
          <w:lang w:val="sr-Cyrl-CS"/>
        </w:rPr>
        <w:t>2. Комисија се образује у следећем саставу:</w:t>
      </w:r>
    </w:p>
    <w:p w14:paraId="46486D38" w14:textId="77777777" w:rsidR="00726FB4" w:rsidRPr="00726FB4" w:rsidRDefault="00726FB4" w:rsidP="00556FB2">
      <w:pPr>
        <w:spacing w:line="240" w:lineRule="exact"/>
        <w:jc w:val="both"/>
        <w:rPr>
          <w:rFonts w:ascii="Times New Roman" w:hAnsi="Times New Roman"/>
          <w:noProof/>
          <w:sz w:val="24"/>
          <w:szCs w:val="24"/>
          <w:lang w:val="sr-Cyrl-CS"/>
        </w:rPr>
      </w:pPr>
    </w:p>
    <w:p w14:paraId="6392E917" w14:textId="77777777" w:rsidR="00726FB4" w:rsidRPr="00726FB4" w:rsidRDefault="00726FB4" w:rsidP="00556FB2">
      <w:pPr>
        <w:spacing w:line="240" w:lineRule="exact"/>
        <w:ind w:left="284" w:firstLine="142"/>
        <w:jc w:val="both"/>
        <w:rPr>
          <w:rFonts w:ascii="Times New Roman" w:hAnsi="Times New Roman"/>
          <w:noProof/>
          <w:sz w:val="24"/>
          <w:szCs w:val="24"/>
          <w:lang w:val="sr-Cyrl-CS"/>
        </w:rPr>
      </w:pPr>
      <w:r w:rsidRPr="00726FB4">
        <w:rPr>
          <w:rFonts w:ascii="Times New Roman" w:hAnsi="Times New Roman"/>
          <w:noProof/>
          <w:sz w:val="24"/>
          <w:szCs w:val="24"/>
          <w:lang w:val="sr-Cyrl-CS"/>
        </w:rPr>
        <w:t>1)</w:t>
      </w:r>
      <w:r w:rsidR="00556FB2">
        <w:rPr>
          <w:rFonts w:ascii="Times New Roman" w:hAnsi="Times New Roman"/>
          <w:noProof/>
          <w:sz w:val="24"/>
          <w:szCs w:val="24"/>
          <w:lang w:val="sr-Cyrl-CS"/>
        </w:rPr>
        <w:t>___________________________________________________</w:t>
      </w:r>
      <w:r w:rsidRPr="00726FB4">
        <w:rPr>
          <w:rFonts w:ascii="Times New Roman" w:hAnsi="Times New Roman"/>
          <w:noProof/>
          <w:sz w:val="24"/>
          <w:szCs w:val="24"/>
          <w:lang w:val="sr-Cyrl-CS"/>
        </w:rPr>
        <w:t xml:space="preserve"> ;</w:t>
      </w:r>
    </w:p>
    <w:p w14:paraId="1604F8D7" w14:textId="77777777" w:rsidR="00726FB4" w:rsidRPr="00726FB4" w:rsidRDefault="00556FB2" w:rsidP="00556FB2">
      <w:pPr>
        <w:spacing w:line="240" w:lineRule="exact"/>
        <w:ind w:left="284" w:firstLine="142"/>
        <w:jc w:val="both"/>
        <w:rPr>
          <w:rFonts w:ascii="Times New Roman" w:hAnsi="Times New Roman"/>
          <w:noProof/>
          <w:sz w:val="24"/>
          <w:szCs w:val="24"/>
          <w:lang w:val="sr-Cyrl-CS"/>
        </w:rPr>
      </w:pPr>
      <w:r>
        <w:rPr>
          <w:rFonts w:ascii="Times New Roman" w:hAnsi="Times New Roman"/>
          <w:noProof/>
          <w:sz w:val="24"/>
          <w:szCs w:val="24"/>
          <w:lang w:val="sr-Cyrl-CS"/>
        </w:rPr>
        <w:t>_____________________________________________________</w:t>
      </w:r>
      <w:r w:rsidR="00726FB4" w:rsidRPr="00726FB4">
        <w:rPr>
          <w:rFonts w:ascii="Times New Roman" w:hAnsi="Times New Roman"/>
          <w:noProof/>
          <w:sz w:val="24"/>
          <w:szCs w:val="24"/>
          <w:lang w:val="sr-Cyrl-CS"/>
        </w:rPr>
        <w:t>- Заменик;</w:t>
      </w:r>
    </w:p>
    <w:p w14:paraId="57CB0FA5" w14:textId="77777777" w:rsidR="00726FB4" w:rsidRPr="00726FB4" w:rsidRDefault="00726FB4" w:rsidP="00556FB2">
      <w:pPr>
        <w:spacing w:line="240" w:lineRule="exact"/>
        <w:ind w:left="284" w:firstLine="142"/>
        <w:jc w:val="both"/>
        <w:rPr>
          <w:rFonts w:ascii="Times New Roman" w:hAnsi="Times New Roman"/>
          <w:noProof/>
          <w:sz w:val="24"/>
          <w:szCs w:val="24"/>
          <w:lang w:val="sr-Cyrl-CS"/>
        </w:rPr>
      </w:pPr>
      <w:r w:rsidRPr="00726FB4">
        <w:rPr>
          <w:rFonts w:ascii="Times New Roman" w:hAnsi="Times New Roman"/>
          <w:noProof/>
          <w:sz w:val="24"/>
          <w:szCs w:val="24"/>
          <w:lang w:val="sr-Cyrl-CS"/>
        </w:rPr>
        <w:t>2)</w:t>
      </w:r>
      <w:r w:rsidR="00556FB2">
        <w:rPr>
          <w:rFonts w:ascii="Times New Roman" w:hAnsi="Times New Roman"/>
          <w:noProof/>
          <w:sz w:val="24"/>
          <w:szCs w:val="24"/>
          <w:lang w:val="sr-Cyrl-CS"/>
        </w:rPr>
        <w:t xml:space="preserve">___________________________________________________ </w:t>
      </w:r>
      <w:r w:rsidRPr="00726FB4">
        <w:rPr>
          <w:rFonts w:ascii="Times New Roman" w:hAnsi="Times New Roman"/>
          <w:noProof/>
          <w:sz w:val="24"/>
          <w:szCs w:val="24"/>
          <w:lang w:val="sr-Cyrl-CS"/>
        </w:rPr>
        <w:t>;</w:t>
      </w:r>
    </w:p>
    <w:p w14:paraId="242407FB" w14:textId="77777777" w:rsidR="00726FB4" w:rsidRPr="00726FB4" w:rsidRDefault="00556FB2" w:rsidP="00556FB2">
      <w:pPr>
        <w:spacing w:line="240" w:lineRule="exact"/>
        <w:ind w:left="284" w:firstLine="142"/>
        <w:jc w:val="both"/>
        <w:rPr>
          <w:rFonts w:ascii="Times New Roman" w:hAnsi="Times New Roman"/>
          <w:noProof/>
          <w:sz w:val="24"/>
          <w:szCs w:val="24"/>
          <w:lang w:val="sr-Cyrl-CS"/>
        </w:rPr>
      </w:pPr>
      <w:r>
        <w:rPr>
          <w:rFonts w:ascii="Times New Roman" w:hAnsi="Times New Roman"/>
          <w:noProof/>
          <w:sz w:val="24"/>
          <w:szCs w:val="24"/>
          <w:lang w:val="sr-Cyrl-CS"/>
        </w:rPr>
        <w:t>_____________________________________________________</w:t>
      </w:r>
      <w:r w:rsidR="00726FB4" w:rsidRPr="00726FB4">
        <w:rPr>
          <w:rFonts w:ascii="Times New Roman" w:hAnsi="Times New Roman"/>
          <w:noProof/>
          <w:sz w:val="24"/>
          <w:szCs w:val="24"/>
          <w:lang w:val="sr-Cyrl-CS"/>
        </w:rPr>
        <w:t>- Заменик;</w:t>
      </w:r>
    </w:p>
    <w:p w14:paraId="1552F643" w14:textId="77777777" w:rsidR="00726FB4" w:rsidRPr="00726FB4" w:rsidRDefault="00726FB4" w:rsidP="00556FB2">
      <w:pPr>
        <w:spacing w:line="240" w:lineRule="exact"/>
        <w:ind w:left="284" w:firstLine="142"/>
        <w:jc w:val="both"/>
        <w:rPr>
          <w:rFonts w:ascii="Times New Roman" w:hAnsi="Times New Roman"/>
          <w:noProof/>
          <w:sz w:val="24"/>
          <w:szCs w:val="24"/>
          <w:lang w:val="sr-Cyrl-CS"/>
        </w:rPr>
      </w:pPr>
      <w:r w:rsidRPr="00726FB4">
        <w:rPr>
          <w:rFonts w:ascii="Times New Roman" w:hAnsi="Times New Roman"/>
          <w:noProof/>
          <w:sz w:val="24"/>
          <w:szCs w:val="24"/>
          <w:lang w:val="sr-Cyrl-CS"/>
        </w:rPr>
        <w:t xml:space="preserve">3) </w:t>
      </w:r>
      <w:r w:rsidR="00556FB2">
        <w:rPr>
          <w:rFonts w:ascii="Times New Roman" w:hAnsi="Times New Roman"/>
          <w:noProof/>
          <w:sz w:val="24"/>
          <w:szCs w:val="24"/>
          <w:lang w:val="sr-Cyrl-CS"/>
        </w:rPr>
        <w:t xml:space="preserve">___________________________________________________ </w:t>
      </w:r>
      <w:r w:rsidRPr="00726FB4">
        <w:rPr>
          <w:rFonts w:ascii="Times New Roman" w:hAnsi="Times New Roman"/>
          <w:noProof/>
          <w:sz w:val="24"/>
          <w:szCs w:val="24"/>
          <w:lang w:val="sr-Cyrl-CS"/>
        </w:rPr>
        <w:t>;</w:t>
      </w:r>
    </w:p>
    <w:p w14:paraId="2ABE2628" w14:textId="77777777" w:rsidR="00726FB4" w:rsidRPr="00726FB4" w:rsidRDefault="00556FB2" w:rsidP="00556FB2">
      <w:pPr>
        <w:spacing w:line="240" w:lineRule="exact"/>
        <w:ind w:left="284" w:firstLine="142"/>
        <w:jc w:val="both"/>
        <w:rPr>
          <w:rFonts w:ascii="Times New Roman" w:hAnsi="Times New Roman"/>
          <w:noProof/>
          <w:sz w:val="24"/>
          <w:szCs w:val="24"/>
          <w:lang w:val="sr-Cyrl-CS"/>
        </w:rPr>
      </w:pPr>
      <w:r>
        <w:rPr>
          <w:rFonts w:ascii="Times New Roman" w:hAnsi="Times New Roman"/>
          <w:noProof/>
          <w:sz w:val="24"/>
          <w:szCs w:val="24"/>
          <w:lang w:val="sr-Cyrl-CS"/>
        </w:rPr>
        <w:t>_____________________________________________________</w:t>
      </w:r>
      <w:r w:rsidR="00726FB4" w:rsidRPr="00726FB4">
        <w:rPr>
          <w:rFonts w:ascii="Times New Roman" w:hAnsi="Times New Roman"/>
          <w:noProof/>
          <w:sz w:val="24"/>
          <w:szCs w:val="24"/>
          <w:lang w:val="sr-Cyrl-CS"/>
        </w:rPr>
        <w:t xml:space="preserve"> - Заменик.</w:t>
      </w:r>
    </w:p>
    <w:p w14:paraId="5BCAA0C0" w14:textId="77777777" w:rsidR="00726FB4" w:rsidRPr="00726FB4" w:rsidRDefault="00726FB4" w:rsidP="00726FB4">
      <w:pPr>
        <w:jc w:val="both"/>
        <w:rPr>
          <w:rFonts w:ascii="Times New Roman" w:hAnsi="Times New Roman"/>
          <w:noProof/>
          <w:sz w:val="24"/>
          <w:szCs w:val="24"/>
          <w:lang w:val="sr-Cyrl-CS"/>
        </w:rPr>
      </w:pPr>
    </w:p>
    <w:p w14:paraId="0785C5E3" w14:textId="77777777" w:rsidR="00726FB4" w:rsidRPr="00726FB4" w:rsidRDefault="00726FB4" w:rsidP="00726FB4">
      <w:pPr>
        <w:jc w:val="both"/>
        <w:rPr>
          <w:rFonts w:ascii="Times New Roman" w:hAnsi="Times New Roman"/>
          <w:noProof/>
          <w:sz w:val="24"/>
          <w:szCs w:val="24"/>
          <w:vertAlign w:val="superscript"/>
          <w:lang w:val="sr-Cyrl-CS"/>
        </w:rPr>
      </w:pPr>
      <w:r w:rsidRPr="00726FB4">
        <w:rPr>
          <w:rFonts w:ascii="Times New Roman" w:hAnsi="Times New Roman"/>
          <w:noProof/>
          <w:sz w:val="24"/>
          <w:szCs w:val="24"/>
          <w:lang w:val="sr-Cyrl-CS"/>
        </w:rPr>
        <w:t>3. Комисија предузима све радње у поступку, а нарочито:</w:t>
      </w:r>
    </w:p>
    <w:p w14:paraId="32054AAA" w14:textId="77777777" w:rsidR="00726FB4" w:rsidRPr="00726FB4" w:rsidRDefault="00726FB4" w:rsidP="00726FB4">
      <w:pPr>
        <w:numPr>
          <w:ilvl w:val="0"/>
          <w:numId w:val="12"/>
        </w:numPr>
        <w:suppressAutoHyphens w:val="0"/>
        <w:jc w:val="both"/>
        <w:rPr>
          <w:rFonts w:ascii="Times New Roman" w:hAnsi="Times New Roman"/>
          <w:noProof/>
          <w:sz w:val="24"/>
          <w:szCs w:val="24"/>
          <w:lang w:val="sr-Cyrl-CS"/>
        </w:rPr>
      </w:pPr>
      <w:r w:rsidRPr="00726FB4">
        <w:rPr>
          <w:rFonts w:ascii="Times New Roman" w:hAnsi="Times New Roman"/>
          <w:noProof/>
          <w:sz w:val="24"/>
          <w:szCs w:val="24"/>
          <w:lang w:val="sr-Cyrl-CS"/>
        </w:rPr>
        <w:t>припрема огласе о јавној набавци;</w:t>
      </w:r>
    </w:p>
    <w:p w14:paraId="100E3440" w14:textId="77777777" w:rsidR="00726FB4" w:rsidRPr="00726FB4" w:rsidRDefault="00726FB4" w:rsidP="00726FB4">
      <w:pPr>
        <w:numPr>
          <w:ilvl w:val="0"/>
          <w:numId w:val="12"/>
        </w:numPr>
        <w:suppressAutoHyphens w:val="0"/>
        <w:jc w:val="both"/>
        <w:rPr>
          <w:rFonts w:ascii="Times New Roman" w:hAnsi="Times New Roman"/>
          <w:noProof/>
          <w:sz w:val="24"/>
          <w:szCs w:val="24"/>
          <w:lang w:val="sr-Cyrl-CS"/>
        </w:rPr>
      </w:pPr>
      <w:r w:rsidRPr="00726FB4">
        <w:rPr>
          <w:rFonts w:ascii="Times New Roman" w:hAnsi="Times New Roman"/>
          <w:noProof/>
          <w:sz w:val="24"/>
          <w:szCs w:val="24"/>
          <w:lang w:val="sr-Cyrl-CS"/>
        </w:rPr>
        <w:t xml:space="preserve">припрема конкурсну документацију; </w:t>
      </w:r>
    </w:p>
    <w:p w14:paraId="0BF74296" w14:textId="77777777" w:rsidR="00726FB4" w:rsidRPr="00726FB4" w:rsidRDefault="00726FB4" w:rsidP="00726FB4">
      <w:pPr>
        <w:numPr>
          <w:ilvl w:val="0"/>
          <w:numId w:val="12"/>
        </w:numPr>
        <w:suppressAutoHyphens w:val="0"/>
        <w:jc w:val="both"/>
        <w:rPr>
          <w:rFonts w:ascii="Times New Roman" w:hAnsi="Times New Roman"/>
          <w:noProof/>
          <w:sz w:val="24"/>
          <w:szCs w:val="24"/>
          <w:lang w:val="sr-Cyrl-CS"/>
        </w:rPr>
      </w:pPr>
      <w:r w:rsidRPr="00726FB4">
        <w:rPr>
          <w:rFonts w:ascii="Times New Roman" w:hAnsi="Times New Roman"/>
          <w:noProof/>
          <w:sz w:val="24"/>
          <w:szCs w:val="24"/>
          <w:lang w:val="sr-Cyrl-CS"/>
        </w:rPr>
        <w:t xml:space="preserve">врши стручну оцену понуда и пријава; </w:t>
      </w:r>
    </w:p>
    <w:p w14:paraId="27C224F9" w14:textId="77777777" w:rsidR="00726FB4" w:rsidRPr="00726FB4" w:rsidRDefault="00726FB4" w:rsidP="00726FB4">
      <w:pPr>
        <w:numPr>
          <w:ilvl w:val="0"/>
          <w:numId w:val="12"/>
        </w:numPr>
        <w:suppressAutoHyphens w:val="0"/>
        <w:jc w:val="both"/>
        <w:rPr>
          <w:rFonts w:ascii="Times New Roman" w:hAnsi="Times New Roman"/>
          <w:noProof/>
          <w:sz w:val="24"/>
          <w:szCs w:val="24"/>
          <w:lang w:val="sr-Cyrl-CS"/>
        </w:rPr>
      </w:pPr>
      <w:r w:rsidRPr="00726FB4">
        <w:rPr>
          <w:rFonts w:ascii="Times New Roman" w:hAnsi="Times New Roman"/>
          <w:noProof/>
          <w:sz w:val="24"/>
          <w:szCs w:val="24"/>
          <w:lang w:val="sr-Cyrl-CS"/>
        </w:rPr>
        <w:t xml:space="preserve">припрема извештаје о поступку јавне набавке; </w:t>
      </w:r>
    </w:p>
    <w:p w14:paraId="5E112BF0" w14:textId="77777777" w:rsidR="00726FB4" w:rsidRPr="00726FB4" w:rsidRDefault="00726FB4" w:rsidP="00726FB4">
      <w:pPr>
        <w:numPr>
          <w:ilvl w:val="0"/>
          <w:numId w:val="12"/>
        </w:numPr>
        <w:suppressAutoHyphens w:val="0"/>
        <w:jc w:val="both"/>
        <w:rPr>
          <w:rFonts w:ascii="Times New Roman" w:hAnsi="Times New Roman"/>
          <w:noProof/>
          <w:sz w:val="24"/>
          <w:szCs w:val="24"/>
          <w:lang w:val="sr-Cyrl-CS"/>
        </w:rPr>
      </w:pPr>
      <w:r w:rsidRPr="00726FB4">
        <w:rPr>
          <w:rFonts w:ascii="Times New Roman" w:hAnsi="Times New Roman"/>
          <w:noProof/>
          <w:sz w:val="24"/>
          <w:szCs w:val="24"/>
          <w:lang w:val="sr-Cyrl-CS"/>
        </w:rPr>
        <w:t>обавља потребну комуникацију у поступку јавне набавке у складу са одредбама овог закона;</w:t>
      </w:r>
    </w:p>
    <w:p w14:paraId="53CF7AF7" w14:textId="77777777" w:rsidR="00726FB4" w:rsidRPr="00726FB4" w:rsidRDefault="00726FB4" w:rsidP="00726FB4">
      <w:pPr>
        <w:numPr>
          <w:ilvl w:val="0"/>
          <w:numId w:val="12"/>
        </w:numPr>
        <w:suppressAutoHyphens w:val="0"/>
        <w:jc w:val="both"/>
        <w:rPr>
          <w:rFonts w:ascii="Times New Roman" w:hAnsi="Times New Roman"/>
          <w:noProof/>
          <w:sz w:val="24"/>
          <w:szCs w:val="24"/>
          <w:lang w:val="sr-Cyrl-CS"/>
        </w:rPr>
      </w:pPr>
      <w:r w:rsidRPr="00726FB4">
        <w:rPr>
          <w:rFonts w:ascii="Times New Roman" w:hAnsi="Times New Roman"/>
          <w:noProof/>
          <w:sz w:val="24"/>
          <w:szCs w:val="24"/>
          <w:lang w:val="sr-Cyrl-CS"/>
        </w:rPr>
        <w:t>предузима потребне радње у случају подношења захтева за заштиту права;</w:t>
      </w:r>
    </w:p>
    <w:p w14:paraId="59AD3B55" w14:textId="77777777" w:rsidR="00726FB4" w:rsidRDefault="00726FB4" w:rsidP="00726FB4">
      <w:pPr>
        <w:numPr>
          <w:ilvl w:val="0"/>
          <w:numId w:val="12"/>
        </w:numPr>
        <w:suppressAutoHyphens w:val="0"/>
        <w:jc w:val="both"/>
        <w:rPr>
          <w:rFonts w:ascii="Times New Roman" w:hAnsi="Times New Roman"/>
          <w:noProof/>
          <w:sz w:val="24"/>
          <w:szCs w:val="24"/>
          <w:lang w:val="sr-Cyrl-CS"/>
        </w:rPr>
      </w:pPr>
      <w:r w:rsidRPr="00726FB4">
        <w:rPr>
          <w:rFonts w:ascii="Times New Roman" w:hAnsi="Times New Roman"/>
          <w:noProof/>
          <w:sz w:val="24"/>
          <w:szCs w:val="24"/>
          <w:lang w:val="sr-Cyrl-CS"/>
        </w:rPr>
        <w:t xml:space="preserve">Комисија за јавну набавку, стара се о </w:t>
      </w:r>
      <w:r w:rsidR="00556FB2">
        <w:rPr>
          <w:rFonts w:ascii="Times New Roman" w:hAnsi="Times New Roman"/>
          <w:noProof/>
          <w:sz w:val="24"/>
          <w:szCs w:val="24"/>
          <w:lang w:val="sr-Cyrl-CS"/>
        </w:rPr>
        <w:t>законитости спровођења поступка.</w:t>
      </w:r>
    </w:p>
    <w:p w14:paraId="140AA158" w14:textId="77777777" w:rsidR="00556FB2" w:rsidRDefault="00556FB2" w:rsidP="00726FB4">
      <w:pPr>
        <w:jc w:val="right"/>
        <w:rPr>
          <w:rFonts w:ascii="Times New Roman" w:hAnsi="Times New Roman"/>
          <w:noProof/>
          <w:sz w:val="24"/>
          <w:szCs w:val="24"/>
          <w:lang w:val="sr-Cyrl-CS"/>
        </w:rPr>
      </w:pPr>
    </w:p>
    <w:p w14:paraId="76DC6948" w14:textId="77777777" w:rsidR="00726FB4" w:rsidRPr="00726FB4" w:rsidRDefault="00556FB2" w:rsidP="00726FB4">
      <w:pPr>
        <w:jc w:val="right"/>
        <w:rPr>
          <w:rFonts w:ascii="Times New Roman" w:hAnsi="Times New Roman"/>
          <w:noProof/>
          <w:sz w:val="24"/>
          <w:szCs w:val="24"/>
          <w:lang w:val="sr-Cyrl-CS"/>
        </w:rPr>
      </w:pPr>
      <w:r>
        <w:rPr>
          <w:rFonts w:ascii="Times New Roman" w:hAnsi="Times New Roman"/>
          <w:noProof/>
          <w:sz w:val="24"/>
          <w:szCs w:val="24"/>
          <w:lang w:val="sr-Cyrl-CS"/>
        </w:rPr>
        <w:t>Овлашћено лице</w:t>
      </w:r>
    </w:p>
    <w:p w14:paraId="5F933F7A" w14:textId="2E16D723" w:rsidR="00726FB4" w:rsidRPr="00726FB4" w:rsidRDefault="00726FB4" w:rsidP="00726FB4">
      <w:pPr>
        <w:jc w:val="right"/>
        <w:rPr>
          <w:rFonts w:ascii="Times New Roman" w:hAnsi="Times New Roman"/>
          <w:noProof/>
          <w:sz w:val="24"/>
          <w:szCs w:val="24"/>
          <w:lang w:val="sr-Cyrl-CS"/>
        </w:rPr>
      </w:pPr>
    </w:p>
    <w:p w14:paraId="2EF725C1" w14:textId="77777777" w:rsidR="00726FB4" w:rsidRPr="00E1423B" w:rsidRDefault="00726FB4" w:rsidP="00726FB4">
      <w:pPr>
        <w:rPr>
          <w:noProof/>
          <w:sz w:val="24"/>
          <w:szCs w:val="24"/>
          <w:lang w:val="sr-Cyrl-CS"/>
        </w:rPr>
      </w:pPr>
    </w:p>
    <w:p w14:paraId="1E6A7BAC" w14:textId="77777777" w:rsidR="000C617A" w:rsidRDefault="00726FB4" w:rsidP="000C617A">
      <w:pPr>
        <w:rPr>
          <w:rFonts w:ascii="Times New Roman" w:hAnsi="Times New Roman"/>
          <w:noProof/>
          <w:sz w:val="24"/>
          <w:szCs w:val="24"/>
          <w:lang w:val="sr-Cyrl-CS"/>
        </w:rPr>
      </w:pPr>
      <w:r w:rsidRPr="00556FB2">
        <w:rPr>
          <w:rFonts w:ascii="Times New Roman" w:hAnsi="Times New Roman"/>
          <w:b/>
          <w:noProof/>
          <w:sz w:val="24"/>
          <w:szCs w:val="24"/>
          <w:lang w:val="sr-Cyrl-CS"/>
        </w:rPr>
        <w:t>Доставити:</w:t>
      </w:r>
      <w:r w:rsidR="000C617A">
        <w:rPr>
          <w:rFonts w:ascii="Times New Roman" w:hAnsi="Times New Roman"/>
          <w:b/>
          <w:noProof/>
          <w:sz w:val="24"/>
          <w:szCs w:val="24"/>
          <w:lang w:val="sr-Cyrl-CS"/>
        </w:rPr>
        <w:br/>
      </w:r>
      <w:r w:rsidRPr="00556FB2">
        <w:rPr>
          <w:rFonts w:ascii="Times New Roman" w:hAnsi="Times New Roman"/>
          <w:noProof/>
          <w:sz w:val="24"/>
          <w:szCs w:val="24"/>
          <w:lang w:val="sr-Cyrl-CS"/>
        </w:rPr>
        <w:t>- Члановима комисије;</w:t>
      </w:r>
    </w:p>
    <w:p w14:paraId="6C94EEE0" w14:textId="76174402" w:rsidR="00726FB4" w:rsidRPr="00556FB2" w:rsidRDefault="00726FB4" w:rsidP="000C617A">
      <w:pPr>
        <w:rPr>
          <w:rFonts w:ascii="Times New Roman" w:hAnsi="Times New Roman"/>
          <w:noProof/>
          <w:sz w:val="24"/>
          <w:szCs w:val="24"/>
          <w:lang w:val="sr-Cyrl-CS"/>
        </w:rPr>
      </w:pPr>
      <w:r w:rsidRPr="00556FB2">
        <w:rPr>
          <w:rFonts w:ascii="Times New Roman" w:hAnsi="Times New Roman"/>
          <w:noProof/>
          <w:sz w:val="24"/>
          <w:szCs w:val="24"/>
          <w:lang w:val="sr-Cyrl-CS"/>
        </w:rPr>
        <w:t>- Архиви.</w:t>
      </w:r>
    </w:p>
    <w:p w14:paraId="289CE8B5" w14:textId="77777777" w:rsidR="00900DCA" w:rsidRDefault="00900DCA" w:rsidP="00556FB2">
      <w:pPr>
        <w:jc w:val="both"/>
        <w:rPr>
          <w:rFonts w:ascii="Times New Roman" w:hAnsi="Times New Roman"/>
          <w:noProof/>
          <w:sz w:val="24"/>
          <w:szCs w:val="24"/>
          <w:lang w:val="sr-Cyrl-CS"/>
        </w:rPr>
      </w:pPr>
    </w:p>
    <w:p w14:paraId="26983FCC" w14:textId="77777777" w:rsidR="00900DCA" w:rsidRDefault="00900DCA" w:rsidP="00556FB2">
      <w:pPr>
        <w:jc w:val="both"/>
        <w:rPr>
          <w:rFonts w:ascii="Times New Roman" w:hAnsi="Times New Roman"/>
          <w:noProof/>
          <w:sz w:val="24"/>
          <w:szCs w:val="24"/>
          <w:lang w:val="sr-Cyrl-CS"/>
        </w:rPr>
      </w:pPr>
    </w:p>
    <w:p w14:paraId="30E387A1" w14:textId="77777777" w:rsidR="000C617A" w:rsidRDefault="000C617A" w:rsidP="00556FB2">
      <w:pPr>
        <w:jc w:val="both"/>
        <w:rPr>
          <w:rFonts w:ascii="Times New Roman" w:hAnsi="Times New Roman"/>
          <w:noProof/>
          <w:sz w:val="24"/>
          <w:szCs w:val="24"/>
          <w:lang w:val="sr-Cyrl-CS"/>
        </w:rPr>
      </w:pPr>
    </w:p>
    <w:p w14:paraId="39D438FF" w14:textId="77777777" w:rsidR="00900DCA" w:rsidRDefault="00900DCA" w:rsidP="00556FB2">
      <w:pPr>
        <w:jc w:val="both"/>
        <w:rPr>
          <w:rFonts w:ascii="Times New Roman" w:hAnsi="Times New Roman"/>
          <w:noProof/>
          <w:sz w:val="24"/>
          <w:szCs w:val="24"/>
          <w:lang w:val="sr-Cyrl-CS"/>
        </w:rPr>
      </w:pPr>
    </w:p>
    <w:p w14:paraId="1D9B57D8" w14:textId="77777777" w:rsidR="00726FB4" w:rsidRDefault="00556FB2" w:rsidP="00556FB2">
      <w:pPr>
        <w:jc w:val="both"/>
        <w:rPr>
          <w:rFonts w:ascii="Times New Roman" w:hAnsi="Times New Roman"/>
          <w:noProof/>
          <w:sz w:val="24"/>
          <w:szCs w:val="24"/>
          <w:lang w:val="sr-Cyrl-CS"/>
        </w:rPr>
      </w:pPr>
      <w:r w:rsidRPr="00556FB2">
        <w:rPr>
          <w:rFonts w:ascii="Times New Roman" w:hAnsi="Times New Roman"/>
          <w:noProof/>
          <w:sz w:val="24"/>
          <w:szCs w:val="24"/>
          <w:lang w:val="sr-Cyrl-CS"/>
        </w:rPr>
        <w:t>Прилог бр. 4</w:t>
      </w:r>
    </w:p>
    <w:p w14:paraId="6B85BEB3" w14:textId="77777777" w:rsidR="00556FB2" w:rsidRDefault="00556FB2" w:rsidP="00556FB2">
      <w:pPr>
        <w:jc w:val="both"/>
        <w:rPr>
          <w:rFonts w:ascii="Times New Roman" w:hAnsi="Times New Roman"/>
          <w:noProof/>
          <w:sz w:val="24"/>
          <w:szCs w:val="24"/>
          <w:lang w:val="sr-Cyrl-CS"/>
        </w:rPr>
      </w:pPr>
    </w:p>
    <w:p w14:paraId="04F1D2F1" w14:textId="77777777" w:rsidR="00654C56" w:rsidRDefault="00654C56" w:rsidP="00556FB2">
      <w:pPr>
        <w:jc w:val="center"/>
        <w:rPr>
          <w:rFonts w:ascii="Times New Roman" w:hAnsi="Times New Roman"/>
          <w:b/>
          <w:noProof/>
          <w:sz w:val="24"/>
          <w:szCs w:val="24"/>
          <w:lang w:val="sr-Cyrl-CS"/>
        </w:rPr>
      </w:pPr>
      <w:r>
        <w:rPr>
          <w:rFonts w:ascii="Times New Roman" w:hAnsi="Times New Roman"/>
          <w:b/>
          <w:noProof/>
          <w:sz w:val="24"/>
          <w:szCs w:val="24"/>
          <w:lang w:val="sr-Cyrl-CS"/>
        </w:rPr>
        <w:t>ИЗВЕШТАЈ О ОЦЕНИ ПОНУДА</w:t>
      </w:r>
    </w:p>
    <w:p w14:paraId="4C36090B" w14:textId="77777777" w:rsidR="00654C56" w:rsidRPr="00556FB2" w:rsidRDefault="00556FB2" w:rsidP="00556FB2">
      <w:pPr>
        <w:jc w:val="center"/>
        <w:rPr>
          <w:rFonts w:ascii="Times New Roman" w:hAnsi="Times New Roman"/>
          <w:b/>
          <w:noProof/>
          <w:sz w:val="24"/>
          <w:szCs w:val="24"/>
          <w:lang w:val="sr-Cyrl-CS"/>
        </w:rPr>
      </w:pPr>
      <w:r>
        <w:rPr>
          <w:rFonts w:ascii="Times New Roman" w:hAnsi="Times New Roman"/>
          <w:b/>
          <w:noProof/>
          <w:sz w:val="24"/>
          <w:szCs w:val="24"/>
          <w:lang w:val="sr-Cyrl-CS"/>
        </w:rPr>
        <w:t>на које се Закон о јавним набавкама не примењује</w:t>
      </w:r>
    </w:p>
    <w:p w14:paraId="5005CC41" w14:textId="77777777" w:rsidR="00726FB4" w:rsidRPr="00E1423B" w:rsidRDefault="00726FB4" w:rsidP="00726FB4">
      <w:pPr>
        <w:rPr>
          <w:noProof/>
          <w:lang w:val="sr-Cyrl-CS"/>
        </w:rPr>
      </w:pPr>
    </w:p>
    <w:p w14:paraId="0979AA9D" w14:textId="77777777" w:rsidR="00726FB4" w:rsidRDefault="00654C56" w:rsidP="00654C56">
      <w:pPr>
        <w:jc w:val="both"/>
        <w:rPr>
          <w:rFonts w:ascii="Times New Roman" w:hAnsi="Times New Roman"/>
          <w:noProof/>
          <w:sz w:val="24"/>
          <w:szCs w:val="24"/>
          <w:lang w:val="sr-Cyrl-CS"/>
        </w:rPr>
      </w:pPr>
      <w:r w:rsidRPr="00654C56">
        <w:rPr>
          <w:rFonts w:ascii="Times New Roman" w:hAnsi="Times New Roman"/>
          <w:noProof/>
          <w:sz w:val="24"/>
          <w:szCs w:val="24"/>
          <w:lang w:val="sr-Cyrl-CS"/>
        </w:rPr>
        <w:t>На основу чл. 11-15 Закон</w:t>
      </w:r>
      <w:r>
        <w:rPr>
          <w:rFonts w:ascii="Times New Roman" w:hAnsi="Times New Roman"/>
          <w:noProof/>
          <w:sz w:val="24"/>
          <w:szCs w:val="24"/>
          <w:lang w:val="sr-Cyrl-CS"/>
        </w:rPr>
        <w:t>а</w:t>
      </w:r>
      <w:r w:rsidRPr="00654C56">
        <w:rPr>
          <w:rFonts w:ascii="Times New Roman" w:hAnsi="Times New Roman"/>
          <w:noProof/>
          <w:sz w:val="24"/>
          <w:szCs w:val="24"/>
          <w:lang w:val="sr-Cyrl-CS"/>
        </w:rPr>
        <w:t xml:space="preserve"> о јавним набавкама</w:t>
      </w:r>
      <w:r>
        <w:rPr>
          <w:rFonts w:ascii="Times New Roman" w:hAnsi="Times New Roman"/>
          <w:noProof/>
          <w:sz w:val="24"/>
          <w:szCs w:val="24"/>
          <w:lang w:val="sr-Cyrl-CS"/>
        </w:rPr>
        <w:t xml:space="preserve"> </w:t>
      </w:r>
      <w:r w:rsidRPr="00654C56">
        <w:rPr>
          <w:rFonts w:ascii="Times New Roman" w:hAnsi="Times New Roman"/>
          <w:noProof/>
          <w:sz w:val="24"/>
          <w:szCs w:val="24"/>
          <w:lang w:val="sr-Cyrl-CS"/>
        </w:rPr>
        <w:t>("Сл. гласник РС", бр. 91/2019)</w:t>
      </w:r>
      <w:r>
        <w:rPr>
          <w:rFonts w:ascii="Times New Roman" w:hAnsi="Times New Roman"/>
          <w:noProof/>
          <w:sz w:val="24"/>
          <w:szCs w:val="24"/>
          <w:lang w:val="sr-Cyrl-CS"/>
        </w:rPr>
        <w:t>, или Закључка Владе Републике Србије бр.___/__ од __/__/2020. године и Правилника о ближем уређивању поступка јавне набавке Канцеларије за сарадњу с медијима Владе републике Србије бр. 110-00-00001/2021-01 од 22.01.2021. године, представници Корисника набавке на коју се ЗЈН не примењује, састављају</w:t>
      </w:r>
    </w:p>
    <w:p w14:paraId="1B930A13" w14:textId="77777777" w:rsidR="00654C56" w:rsidRDefault="00654C56" w:rsidP="00654C56">
      <w:pPr>
        <w:jc w:val="both"/>
        <w:rPr>
          <w:rFonts w:ascii="Times New Roman" w:hAnsi="Times New Roman"/>
          <w:noProof/>
          <w:sz w:val="24"/>
          <w:szCs w:val="24"/>
          <w:lang w:val="sr-Cyrl-CS"/>
        </w:rPr>
      </w:pPr>
    </w:p>
    <w:p w14:paraId="72F647DA" w14:textId="77777777" w:rsidR="001446CD" w:rsidRDefault="00654C56" w:rsidP="00654C56">
      <w:pPr>
        <w:jc w:val="center"/>
        <w:rPr>
          <w:rFonts w:ascii="Times New Roman" w:hAnsi="Times New Roman"/>
          <w:noProof/>
          <w:sz w:val="24"/>
          <w:szCs w:val="24"/>
          <w:lang w:val="sr-Cyrl-CS"/>
        </w:rPr>
      </w:pPr>
      <w:r>
        <w:rPr>
          <w:rFonts w:ascii="Times New Roman" w:hAnsi="Times New Roman"/>
          <w:noProof/>
          <w:sz w:val="24"/>
          <w:szCs w:val="24"/>
          <w:lang w:val="sr-Cyrl-CS"/>
        </w:rPr>
        <w:t xml:space="preserve">ИЗВЕШТАЈ О СТРУЧНОЈ ОЦЕНИ ПОНУДА </w:t>
      </w:r>
      <w:r>
        <w:rPr>
          <w:rFonts w:ascii="Times New Roman" w:hAnsi="Times New Roman"/>
          <w:noProof/>
          <w:sz w:val="24"/>
          <w:szCs w:val="24"/>
          <w:lang w:val="sr-Cyrl-CS"/>
        </w:rPr>
        <w:br/>
        <w:t>у поступку набавке ________________________ на коју се не примењује ЗЈН</w:t>
      </w:r>
      <w:r>
        <w:rPr>
          <w:rFonts w:ascii="Times New Roman" w:hAnsi="Times New Roman"/>
          <w:noProof/>
          <w:sz w:val="24"/>
          <w:szCs w:val="24"/>
          <w:lang w:val="sr-Cyrl-CS"/>
        </w:rPr>
        <w:br/>
        <w:t>-/назив набавке на коју се не примењује/-</w:t>
      </w:r>
      <w:r>
        <w:rPr>
          <w:rFonts w:ascii="Times New Roman" w:hAnsi="Times New Roman"/>
          <w:noProof/>
          <w:sz w:val="24"/>
          <w:szCs w:val="24"/>
          <w:lang w:val="sr-Cyrl-CS"/>
        </w:rPr>
        <w:br/>
        <w:t>- редни број___/2021-</w:t>
      </w:r>
    </w:p>
    <w:p w14:paraId="6D2F64F0" w14:textId="77777777" w:rsidR="001446CD" w:rsidRDefault="001446CD" w:rsidP="00654C56">
      <w:pPr>
        <w:jc w:val="center"/>
        <w:rPr>
          <w:rFonts w:ascii="Times New Roman" w:hAnsi="Times New Roman"/>
          <w:noProof/>
          <w:sz w:val="24"/>
          <w:szCs w:val="24"/>
          <w:lang w:val="sr-Cyrl-CS"/>
        </w:rPr>
      </w:pPr>
    </w:p>
    <w:p w14:paraId="4E403702" w14:textId="77777777" w:rsidR="001446CD" w:rsidRDefault="001446CD" w:rsidP="001446CD">
      <w:pPr>
        <w:jc w:val="both"/>
        <w:rPr>
          <w:rFonts w:ascii="Times New Roman" w:hAnsi="Times New Roman"/>
          <w:noProof/>
          <w:sz w:val="24"/>
          <w:szCs w:val="24"/>
          <w:lang w:val="sr-Cyrl-CS"/>
        </w:rPr>
      </w:pPr>
      <w:r>
        <w:rPr>
          <w:rFonts w:ascii="Times New Roman" w:hAnsi="Times New Roman"/>
          <w:noProof/>
          <w:sz w:val="24"/>
          <w:szCs w:val="24"/>
          <w:lang w:val="sr-Cyrl-CS"/>
        </w:rPr>
        <w:t>Предмет и процењена вредност набавке на коју се ЗЈН не примењује:</w:t>
      </w:r>
      <w:r>
        <w:rPr>
          <w:rFonts w:ascii="Times New Roman" w:hAnsi="Times New Roman"/>
          <w:noProof/>
          <w:sz w:val="24"/>
          <w:szCs w:val="24"/>
          <w:lang w:val="sr-Cyrl-CS"/>
        </w:rPr>
        <w:br/>
        <w:t>Предмет јавне набавке су: ______________________________(добра, услуге и радови). Назив и ознака из општег речника набавки: _____.</w:t>
      </w:r>
    </w:p>
    <w:p w14:paraId="108B3041" w14:textId="77777777" w:rsidR="001446CD" w:rsidRDefault="001446CD" w:rsidP="001446CD">
      <w:pPr>
        <w:jc w:val="both"/>
        <w:rPr>
          <w:rFonts w:ascii="Times New Roman" w:hAnsi="Times New Roman"/>
          <w:noProof/>
          <w:sz w:val="24"/>
          <w:szCs w:val="24"/>
          <w:lang w:val="sr-Cyrl-CS"/>
        </w:rPr>
      </w:pPr>
      <w:r>
        <w:rPr>
          <w:rFonts w:ascii="Times New Roman" w:hAnsi="Times New Roman"/>
          <w:noProof/>
          <w:sz w:val="24"/>
          <w:szCs w:val="24"/>
          <w:lang w:val="sr-Cyrl-CS"/>
        </w:rPr>
        <w:t>Процењена вредност набавки износи ________ динара без обрачунатог ПДВ-а, ____________ са обрачунатим ПДВ-ом.</w:t>
      </w:r>
    </w:p>
    <w:p w14:paraId="46C6F000" w14:textId="77777777" w:rsidR="001446CD" w:rsidRDefault="001446CD" w:rsidP="001446CD">
      <w:pPr>
        <w:jc w:val="both"/>
        <w:rPr>
          <w:rFonts w:ascii="Times New Roman" w:hAnsi="Times New Roman"/>
          <w:noProof/>
          <w:sz w:val="24"/>
          <w:szCs w:val="24"/>
          <w:lang w:val="sr-Cyrl-CS"/>
        </w:rPr>
      </w:pPr>
    </w:p>
    <w:p w14:paraId="58F2074A" w14:textId="77777777" w:rsidR="001446CD" w:rsidRDefault="001446CD" w:rsidP="001446CD">
      <w:pPr>
        <w:jc w:val="both"/>
        <w:rPr>
          <w:rFonts w:ascii="Times New Roman" w:hAnsi="Times New Roman"/>
          <w:noProof/>
          <w:sz w:val="24"/>
          <w:szCs w:val="24"/>
          <w:lang w:val="sr-Cyrl-CS"/>
        </w:rPr>
      </w:pPr>
      <w:r>
        <w:rPr>
          <w:rFonts w:ascii="Times New Roman" w:hAnsi="Times New Roman"/>
          <w:noProof/>
          <w:sz w:val="24"/>
          <w:szCs w:val="24"/>
          <w:lang w:val="sr-Cyrl-CS"/>
        </w:rPr>
        <w:t>У поступку набавке на коју се не примењује ЗЈН учествовало је три (3) понуђача.</w:t>
      </w:r>
    </w:p>
    <w:p w14:paraId="580E932C" w14:textId="77777777" w:rsidR="001446CD" w:rsidRDefault="001446CD" w:rsidP="001446CD">
      <w:pPr>
        <w:jc w:val="both"/>
        <w:rPr>
          <w:rFonts w:ascii="Times New Roman" w:hAnsi="Times New Roman"/>
          <w:noProof/>
          <w:sz w:val="24"/>
          <w:szCs w:val="24"/>
          <w:lang w:val="sr-Cyrl-CS"/>
        </w:rPr>
      </w:pPr>
    </w:p>
    <w:p w14:paraId="4230F166" w14:textId="77777777" w:rsidR="001446CD" w:rsidRDefault="001446CD" w:rsidP="001446CD">
      <w:pPr>
        <w:jc w:val="both"/>
        <w:rPr>
          <w:rFonts w:ascii="Times New Roman" w:hAnsi="Times New Roman"/>
          <w:noProof/>
          <w:sz w:val="24"/>
          <w:szCs w:val="24"/>
          <w:lang w:val="sr-Cyrl-CS"/>
        </w:rPr>
      </w:pPr>
      <w:r>
        <w:rPr>
          <w:rFonts w:ascii="Times New Roman" w:hAnsi="Times New Roman"/>
          <w:noProof/>
          <w:sz w:val="24"/>
          <w:szCs w:val="24"/>
          <w:lang w:val="sr-Cyrl-CS"/>
        </w:rPr>
        <w:t>Основни подаци о понуђачима:</w:t>
      </w:r>
    </w:p>
    <w:tbl>
      <w:tblPr>
        <w:tblStyle w:val="TableGrid"/>
        <w:tblW w:w="0" w:type="auto"/>
        <w:tblLook w:val="04A0" w:firstRow="1" w:lastRow="0" w:firstColumn="1" w:lastColumn="0" w:noHBand="0" w:noVBand="1"/>
      </w:tblPr>
      <w:tblGrid>
        <w:gridCol w:w="846"/>
        <w:gridCol w:w="2977"/>
        <w:gridCol w:w="2976"/>
        <w:gridCol w:w="2551"/>
      </w:tblGrid>
      <w:tr w:rsidR="001446CD" w14:paraId="393F5DA8" w14:textId="77777777" w:rsidTr="00813BB3">
        <w:tc>
          <w:tcPr>
            <w:tcW w:w="846" w:type="dxa"/>
          </w:tcPr>
          <w:p w14:paraId="6AA9BDE7" w14:textId="77777777" w:rsidR="001446CD"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Редни број:</w:t>
            </w:r>
          </w:p>
        </w:tc>
        <w:tc>
          <w:tcPr>
            <w:tcW w:w="2977" w:type="dxa"/>
          </w:tcPr>
          <w:p w14:paraId="0CE73DAF" w14:textId="77777777" w:rsidR="001446CD"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назив и седиште понуђача</w:t>
            </w:r>
          </w:p>
        </w:tc>
        <w:tc>
          <w:tcPr>
            <w:tcW w:w="2976" w:type="dxa"/>
          </w:tcPr>
          <w:p w14:paraId="1E36123B" w14:textId="77777777" w:rsidR="001446CD"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назив и седиште понуђача из групе понуђача</w:t>
            </w:r>
          </w:p>
        </w:tc>
        <w:tc>
          <w:tcPr>
            <w:tcW w:w="2551" w:type="dxa"/>
          </w:tcPr>
          <w:p w14:paraId="1B6628FE" w14:textId="77777777" w:rsidR="001446CD"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назив и седиште подизвођача</w:t>
            </w:r>
          </w:p>
        </w:tc>
      </w:tr>
      <w:tr w:rsidR="001446CD" w14:paraId="2C8E8C8C" w14:textId="77777777" w:rsidTr="00813BB3">
        <w:tc>
          <w:tcPr>
            <w:tcW w:w="846" w:type="dxa"/>
          </w:tcPr>
          <w:p w14:paraId="4EF8D783" w14:textId="77777777" w:rsidR="001446CD"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1.</w:t>
            </w:r>
          </w:p>
        </w:tc>
        <w:tc>
          <w:tcPr>
            <w:tcW w:w="2977" w:type="dxa"/>
          </w:tcPr>
          <w:p w14:paraId="3B70A27E" w14:textId="77777777" w:rsidR="001446CD" w:rsidRDefault="001446CD" w:rsidP="001446CD">
            <w:pPr>
              <w:jc w:val="both"/>
              <w:rPr>
                <w:rFonts w:ascii="Times New Roman" w:hAnsi="Times New Roman"/>
                <w:noProof/>
                <w:sz w:val="24"/>
                <w:szCs w:val="24"/>
                <w:lang w:val="sr-Cyrl-CS"/>
              </w:rPr>
            </w:pPr>
          </w:p>
        </w:tc>
        <w:tc>
          <w:tcPr>
            <w:tcW w:w="2976" w:type="dxa"/>
          </w:tcPr>
          <w:p w14:paraId="6B1696CF" w14:textId="77777777" w:rsidR="001446CD" w:rsidRDefault="001446CD" w:rsidP="001446CD">
            <w:pPr>
              <w:jc w:val="both"/>
              <w:rPr>
                <w:rFonts w:ascii="Times New Roman" w:hAnsi="Times New Roman"/>
                <w:noProof/>
                <w:sz w:val="24"/>
                <w:szCs w:val="24"/>
                <w:lang w:val="sr-Cyrl-CS"/>
              </w:rPr>
            </w:pPr>
          </w:p>
        </w:tc>
        <w:tc>
          <w:tcPr>
            <w:tcW w:w="2551" w:type="dxa"/>
          </w:tcPr>
          <w:p w14:paraId="5CA477A3" w14:textId="77777777" w:rsidR="001446CD" w:rsidRDefault="001446CD" w:rsidP="001446CD">
            <w:pPr>
              <w:jc w:val="both"/>
              <w:rPr>
                <w:rFonts w:ascii="Times New Roman" w:hAnsi="Times New Roman"/>
                <w:noProof/>
                <w:sz w:val="24"/>
                <w:szCs w:val="24"/>
                <w:lang w:val="sr-Cyrl-CS"/>
              </w:rPr>
            </w:pPr>
          </w:p>
        </w:tc>
      </w:tr>
      <w:tr w:rsidR="001446CD" w14:paraId="3E83A4C2" w14:textId="77777777" w:rsidTr="00813BB3">
        <w:tc>
          <w:tcPr>
            <w:tcW w:w="846" w:type="dxa"/>
          </w:tcPr>
          <w:p w14:paraId="73B292A6" w14:textId="77777777" w:rsidR="001446CD"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2.</w:t>
            </w:r>
          </w:p>
        </w:tc>
        <w:tc>
          <w:tcPr>
            <w:tcW w:w="2977" w:type="dxa"/>
          </w:tcPr>
          <w:p w14:paraId="24B0E890" w14:textId="77777777" w:rsidR="001446CD" w:rsidRDefault="001446CD" w:rsidP="001446CD">
            <w:pPr>
              <w:jc w:val="both"/>
              <w:rPr>
                <w:rFonts w:ascii="Times New Roman" w:hAnsi="Times New Roman"/>
                <w:noProof/>
                <w:sz w:val="24"/>
                <w:szCs w:val="24"/>
                <w:lang w:val="sr-Cyrl-CS"/>
              </w:rPr>
            </w:pPr>
          </w:p>
        </w:tc>
        <w:tc>
          <w:tcPr>
            <w:tcW w:w="2976" w:type="dxa"/>
          </w:tcPr>
          <w:p w14:paraId="31D69256" w14:textId="77777777" w:rsidR="001446CD" w:rsidRDefault="001446CD" w:rsidP="001446CD">
            <w:pPr>
              <w:jc w:val="both"/>
              <w:rPr>
                <w:rFonts w:ascii="Times New Roman" w:hAnsi="Times New Roman"/>
                <w:noProof/>
                <w:sz w:val="24"/>
                <w:szCs w:val="24"/>
                <w:lang w:val="sr-Cyrl-CS"/>
              </w:rPr>
            </w:pPr>
          </w:p>
        </w:tc>
        <w:tc>
          <w:tcPr>
            <w:tcW w:w="2551" w:type="dxa"/>
          </w:tcPr>
          <w:p w14:paraId="0FB8C5A9" w14:textId="77777777" w:rsidR="001446CD" w:rsidRDefault="001446CD" w:rsidP="001446CD">
            <w:pPr>
              <w:jc w:val="both"/>
              <w:rPr>
                <w:rFonts w:ascii="Times New Roman" w:hAnsi="Times New Roman"/>
                <w:noProof/>
                <w:sz w:val="24"/>
                <w:szCs w:val="24"/>
                <w:lang w:val="sr-Cyrl-CS"/>
              </w:rPr>
            </w:pPr>
          </w:p>
        </w:tc>
      </w:tr>
      <w:tr w:rsidR="001446CD" w14:paraId="5DFE465C" w14:textId="77777777" w:rsidTr="00813BB3">
        <w:tc>
          <w:tcPr>
            <w:tcW w:w="846" w:type="dxa"/>
          </w:tcPr>
          <w:p w14:paraId="5B548170" w14:textId="77777777" w:rsidR="001446CD"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3.</w:t>
            </w:r>
          </w:p>
        </w:tc>
        <w:tc>
          <w:tcPr>
            <w:tcW w:w="2977" w:type="dxa"/>
          </w:tcPr>
          <w:p w14:paraId="53F69328" w14:textId="77777777" w:rsidR="001446CD" w:rsidRDefault="001446CD" w:rsidP="001446CD">
            <w:pPr>
              <w:jc w:val="both"/>
              <w:rPr>
                <w:rFonts w:ascii="Times New Roman" w:hAnsi="Times New Roman"/>
                <w:noProof/>
                <w:sz w:val="24"/>
                <w:szCs w:val="24"/>
                <w:lang w:val="sr-Cyrl-CS"/>
              </w:rPr>
            </w:pPr>
          </w:p>
        </w:tc>
        <w:tc>
          <w:tcPr>
            <w:tcW w:w="2976" w:type="dxa"/>
          </w:tcPr>
          <w:p w14:paraId="35784DD5" w14:textId="77777777" w:rsidR="001446CD" w:rsidRDefault="001446CD" w:rsidP="001446CD">
            <w:pPr>
              <w:jc w:val="both"/>
              <w:rPr>
                <w:rFonts w:ascii="Times New Roman" w:hAnsi="Times New Roman"/>
                <w:noProof/>
                <w:sz w:val="24"/>
                <w:szCs w:val="24"/>
                <w:lang w:val="sr-Cyrl-CS"/>
              </w:rPr>
            </w:pPr>
          </w:p>
        </w:tc>
        <w:tc>
          <w:tcPr>
            <w:tcW w:w="2551" w:type="dxa"/>
          </w:tcPr>
          <w:p w14:paraId="634EB839" w14:textId="77777777" w:rsidR="001446CD" w:rsidRDefault="001446CD" w:rsidP="001446CD">
            <w:pPr>
              <w:jc w:val="both"/>
              <w:rPr>
                <w:rFonts w:ascii="Times New Roman" w:hAnsi="Times New Roman"/>
                <w:noProof/>
                <w:sz w:val="24"/>
                <w:szCs w:val="24"/>
                <w:lang w:val="sr-Cyrl-CS"/>
              </w:rPr>
            </w:pPr>
          </w:p>
        </w:tc>
      </w:tr>
    </w:tbl>
    <w:p w14:paraId="7EDE2796" w14:textId="77777777" w:rsidR="001446CD"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Није било неблаговремених понуда.</w:t>
      </w:r>
    </w:p>
    <w:p w14:paraId="2BA1A279" w14:textId="77777777" w:rsidR="00813BB3" w:rsidRDefault="00813BB3" w:rsidP="001446CD">
      <w:pPr>
        <w:jc w:val="both"/>
        <w:rPr>
          <w:rFonts w:ascii="Times New Roman" w:hAnsi="Times New Roman"/>
          <w:noProof/>
          <w:sz w:val="24"/>
          <w:szCs w:val="24"/>
          <w:lang w:val="sr-Cyrl-CS"/>
        </w:rPr>
      </w:pPr>
    </w:p>
    <w:p w14:paraId="72E2D4E5"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Представници корисника набавке на коју се не примењује ЗЈН констатују да су примљене понуде благовремене, одговарајуће и прихватљиве.</w:t>
      </w:r>
    </w:p>
    <w:p w14:paraId="030E4656" w14:textId="77777777" w:rsidR="00813BB3" w:rsidRDefault="00813BB3" w:rsidP="001446CD">
      <w:pPr>
        <w:jc w:val="both"/>
        <w:rPr>
          <w:rFonts w:ascii="Times New Roman" w:hAnsi="Times New Roman"/>
          <w:noProof/>
          <w:sz w:val="24"/>
          <w:szCs w:val="24"/>
          <w:lang w:val="sr-Cyrl-CS"/>
        </w:rPr>
      </w:pPr>
    </w:p>
    <w:p w14:paraId="55AD0F82"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Критеријум за доделу уговора (наруџбенице):</w:t>
      </w:r>
    </w:p>
    <w:p w14:paraId="6B38C5E5"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Критеријум је најнижа понуђена цена.</w:t>
      </w:r>
    </w:p>
    <w:p w14:paraId="7C0CC099" w14:textId="77777777" w:rsidR="00813BB3" w:rsidRDefault="00813BB3" w:rsidP="001446CD">
      <w:pPr>
        <w:jc w:val="both"/>
        <w:rPr>
          <w:rFonts w:ascii="Times New Roman" w:hAnsi="Times New Roman"/>
          <w:noProof/>
          <w:sz w:val="24"/>
          <w:szCs w:val="24"/>
          <w:lang w:val="sr-Cyrl-CS"/>
        </w:rPr>
      </w:pPr>
    </w:p>
    <w:p w14:paraId="1045A8B1"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Ранг листа прихватљивих понуда применом критеријума за избор најповољније понуде:</w:t>
      </w:r>
    </w:p>
    <w:tbl>
      <w:tblPr>
        <w:tblStyle w:val="TableGrid"/>
        <w:tblW w:w="0" w:type="auto"/>
        <w:tblLook w:val="04A0" w:firstRow="1" w:lastRow="0" w:firstColumn="1" w:lastColumn="0" w:noHBand="0" w:noVBand="1"/>
      </w:tblPr>
      <w:tblGrid>
        <w:gridCol w:w="846"/>
        <w:gridCol w:w="3828"/>
        <w:gridCol w:w="4676"/>
      </w:tblGrid>
      <w:tr w:rsidR="00813BB3" w14:paraId="285629E9" w14:textId="77777777" w:rsidTr="00FF738D">
        <w:tc>
          <w:tcPr>
            <w:tcW w:w="846" w:type="dxa"/>
          </w:tcPr>
          <w:p w14:paraId="5B65528F"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Редни број:</w:t>
            </w:r>
          </w:p>
        </w:tc>
        <w:tc>
          <w:tcPr>
            <w:tcW w:w="3828" w:type="dxa"/>
          </w:tcPr>
          <w:p w14:paraId="591D23FF"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назив и седиште понуђача</w:t>
            </w:r>
          </w:p>
        </w:tc>
        <w:tc>
          <w:tcPr>
            <w:tcW w:w="4676" w:type="dxa"/>
          </w:tcPr>
          <w:p w14:paraId="4DFAC4A1"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понуђена цена без ПДВ-а</w:t>
            </w:r>
          </w:p>
        </w:tc>
      </w:tr>
      <w:tr w:rsidR="00813BB3" w14:paraId="08C24A95" w14:textId="77777777" w:rsidTr="00FF738D">
        <w:tc>
          <w:tcPr>
            <w:tcW w:w="846" w:type="dxa"/>
          </w:tcPr>
          <w:p w14:paraId="0C9285D2"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1.</w:t>
            </w:r>
          </w:p>
        </w:tc>
        <w:tc>
          <w:tcPr>
            <w:tcW w:w="3828" w:type="dxa"/>
          </w:tcPr>
          <w:p w14:paraId="6C248947" w14:textId="77777777" w:rsidR="00813BB3" w:rsidRDefault="00813BB3" w:rsidP="001446CD">
            <w:pPr>
              <w:jc w:val="both"/>
              <w:rPr>
                <w:rFonts w:ascii="Times New Roman" w:hAnsi="Times New Roman"/>
                <w:noProof/>
                <w:sz w:val="24"/>
                <w:szCs w:val="24"/>
                <w:lang w:val="sr-Cyrl-CS"/>
              </w:rPr>
            </w:pPr>
          </w:p>
        </w:tc>
        <w:tc>
          <w:tcPr>
            <w:tcW w:w="4676" w:type="dxa"/>
          </w:tcPr>
          <w:p w14:paraId="50B34747"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_________________динара без ПДВ-а</w:t>
            </w:r>
          </w:p>
        </w:tc>
      </w:tr>
      <w:tr w:rsidR="00813BB3" w14:paraId="33C0A88D" w14:textId="77777777" w:rsidTr="00FF738D">
        <w:tc>
          <w:tcPr>
            <w:tcW w:w="846" w:type="dxa"/>
          </w:tcPr>
          <w:p w14:paraId="20B3FD2A"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lastRenderedPageBreak/>
              <w:t>2.</w:t>
            </w:r>
          </w:p>
        </w:tc>
        <w:tc>
          <w:tcPr>
            <w:tcW w:w="3828" w:type="dxa"/>
          </w:tcPr>
          <w:p w14:paraId="3403EF3A" w14:textId="77777777" w:rsidR="00813BB3" w:rsidRDefault="00813BB3" w:rsidP="001446CD">
            <w:pPr>
              <w:jc w:val="both"/>
              <w:rPr>
                <w:rFonts w:ascii="Times New Roman" w:hAnsi="Times New Roman"/>
                <w:noProof/>
                <w:sz w:val="24"/>
                <w:szCs w:val="24"/>
                <w:lang w:val="sr-Cyrl-CS"/>
              </w:rPr>
            </w:pPr>
          </w:p>
        </w:tc>
        <w:tc>
          <w:tcPr>
            <w:tcW w:w="4676" w:type="dxa"/>
          </w:tcPr>
          <w:p w14:paraId="15FD5C0A" w14:textId="77777777" w:rsidR="00813BB3" w:rsidRDefault="00813BB3" w:rsidP="001446CD">
            <w:pPr>
              <w:jc w:val="both"/>
              <w:rPr>
                <w:rFonts w:ascii="Times New Roman" w:hAnsi="Times New Roman"/>
                <w:noProof/>
                <w:sz w:val="24"/>
                <w:szCs w:val="24"/>
                <w:lang w:val="sr-Cyrl-CS"/>
              </w:rPr>
            </w:pPr>
            <w:r w:rsidRPr="00900DCA">
              <w:rPr>
                <w:rFonts w:ascii="Times New Roman" w:hAnsi="Times New Roman"/>
                <w:noProof/>
                <w:sz w:val="24"/>
                <w:szCs w:val="24"/>
                <w:lang w:val="sr-Cyrl-CS"/>
              </w:rPr>
              <w:t>_________________</w:t>
            </w:r>
            <w:r>
              <w:rPr>
                <w:rFonts w:ascii="Times New Roman" w:hAnsi="Times New Roman"/>
                <w:noProof/>
                <w:sz w:val="24"/>
                <w:szCs w:val="24"/>
                <w:lang w:val="sr-Cyrl-CS"/>
              </w:rPr>
              <w:t>динара без ПДВ-а</w:t>
            </w:r>
          </w:p>
        </w:tc>
      </w:tr>
      <w:tr w:rsidR="00813BB3" w14:paraId="35448484" w14:textId="77777777" w:rsidTr="00FF738D">
        <w:tc>
          <w:tcPr>
            <w:tcW w:w="846" w:type="dxa"/>
          </w:tcPr>
          <w:p w14:paraId="010EF68E"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3.</w:t>
            </w:r>
          </w:p>
        </w:tc>
        <w:tc>
          <w:tcPr>
            <w:tcW w:w="3828" w:type="dxa"/>
          </w:tcPr>
          <w:p w14:paraId="36154415" w14:textId="77777777" w:rsidR="00813BB3" w:rsidRDefault="00813BB3" w:rsidP="001446CD">
            <w:pPr>
              <w:jc w:val="both"/>
              <w:rPr>
                <w:rFonts w:ascii="Times New Roman" w:hAnsi="Times New Roman"/>
                <w:noProof/>
                <w:sz w:val="24"/>
                <w:szCs w:val="24"/>
                <w:lang w:val="sr-Cyrl-CS"/>
              </w:rPr>
            </w:pPr>
          </w:p>
        </w:tc>
        <w:tc>
          <w:tcPr>
            <w:tcW w:w="4676" w:type="dxa"/>
          </w:tcPr>
          <w:p w14:paraId="68E1B0B2"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_________________динара без ПДВ-а</w:t>
            </w:r>
          </w:p>
        </w:tc>
      </w:tr>
    </w:tbl>
    <w:p w14:paraId="209C8C5A" w14:textId="77777777" w:rsidR="00813BB3" w:rsidRDefault="00813BB3" w:rsidP="001446CD">
      <w:pPr>
        <w:jc w:val="both"/>
        <w:rPr>
          <w:rFonts w:ascii="Times New Roman" w:hAnsi="Times New Roman"/>
          <w:noProof/>
          <w:sz w:val="24"/>
          <w:szCs w:val="24"/>
          <w:lang w:val="sr-Cyrl-CS"/>
        </w:rPr>
      </w:pPr>
    </w:p>
    <w:p w14:paraId="30C12EB7"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Назив понуђача којем се додељује уговор:</w:t>
      </w:r>
    </w:p>
    <w:p w14:paraId="7E29EA09" w14:textId="77777777" w:rsidR="00813BB3" w:rsidRDefault="00813BB3" w:rsidP="001446CD">
      <w:pPr>
        <w:jc w:val="both"/>
        <w:rPr>
          <w:rFonts w:ascii="Times New Roman" w:hAnsi="Times New Roman"/>
          <w:noProof/>
          <w:sz w:val="24"/>
          <w:szCs w:val="24"/>
          <w:lang w:val="sr-Cyrl-CS"/>
        </w:rPr>
      </w:pPr>
      <w:r>
        <w:rPr>
          <w:rFonts w:ascii="Times New Roman" w:hAnsi="Times New Roman"/>
          <w:noProof/>
          <w:sz w:val="24"/>
          <w:szCs w:val="24"/>
          <w:lang w:val="sr-Cyrl-CS"/>
        </w:rPr>
        <w:t>На основу свега наведеног представници корисника набавке на коју се не примењује ЗЈН предлажу наручиоцу да уговор (наруџбеницу) додели:</w:t>
      </w:r>
    </w:p>
    <w:p w14:paraId="29044705" w14:textId="77777777" w:rsidR="00813BB3" w:rsidRDefault="00813BB3" w:rsidP="001446CD">
      <w:pPr>
        <w:jc w:val="both"/>
        <w:rPr>
          <w:rFonts w:ascii="Times New Roman" w:hAnsi="Times New Roman"/>
          <w:noProof/>
          <w:sz w:val="24"/>
          <w:szCs w:val="24"/>
          <w:lang w:val="sr-Cyrl-CS"/>
        </w:rPr>
      </w:pPr>
    </w:p>
    <w:p w14:paraId="24254616" w14:textId="77777777" w:rsidR="00471847" w:rsidRDefault="00471847" w:rsidP="001446CD">
      <w:pPr>
        <w:jc w:val="both"/>
        <w:rPr>
          <w:rFonts w:ascii="Times New Roman" w:hAnsi="Times New Roman"/>
          <w:noProof/>
          <w:sz w:val="24"/>
          <w:szCs w:val="24"/>
          <w:lang w:val="sr-Cyrl-CS"/>
        </w:rPr>
      </w:pPr>
    </w:p>
    <w:p w14:paraId="44FE8778" w14:textId="77777777" w:rsidR="00471847" w:rsidRDefault="00471847" w:rsidP="001446CD">
      <w:pPr>
        <w:jc w:val="both"/>
        <w:rPr>
          <w:rFonts w:ascii="Times New Roman" w:hAnsi="Times New Roman"/>
          <w:noProof/>
          <w:sz w:val="24"/>
          <w:szCs w:val="24"/>
          <w:lang w:val="sr-Cyrl-CS"/>
        </w:rPr>
      </w:pPr>
      <w:r>
        <w:rPr>
          <w:rFonts w:ascii="Times New Roman" w:hAnsi="Times New Roman"/>
          <w:noProof/>
          <w:sz w:val="24"/>
          <w:szCs w:val="24"/>
          <w:lang w:val="sr-Cyrl-CS"/>
        </w:rPr>
        <w:t>-понуђачу, понуда број: _________________ од __________________ године, код наручиоца заведена под бројем: _______________________ од _____________________ године.</w:t>
      </w:r>
    </w:p>
    <w:p w14:paraId="739FD963" w14:textId="77777777" w:rsidR="00471847" w:rsidRDefault="00471847" w:rsidP="001446CD">
      <w:pPr>
        <w:jc w:val="both"/>
        <w:rPr>
          <w:rFonts w:ascii="Times New Roman" w:hAnsi="Times New Roman"/>
          <w:noProof/>
          <w:sz w:val="24"/>
          <w:szCs w:val="24"/>
          <w:lang w:val="sr-Cyrl-CS"/>
        </w:rPr>
      </w:pPr>
    </w:p>
    <w:p w14:paraId="5663A027" w14:textId="77777777" w:rsidR="00471847" w:rsidRDefault="00471847" w:rsidP="001446CD">
      <w:pPr>
        <w:jc w:val="both"/>
        <w:rPr>
          <w:rFonts w:ascii="Times New Roman" w:hAnsi="Times New Roman"/>
          <w:noProof/>
          <w:sz w:val="24"/>
          <w:szCs w:val="24"/>
          <w:lang w:val="sr-Cyrl-CS"/>
        </w:rPr>
      </w:pPr>
      <w:r>
        <w:rPr>
          <w:rFonts w:ascii="Times New Roman" w:hAnsi="Times New Roman"/>
          <w:noProof/>
          <w:sz w:val="24"/>
          <w:szCs w:val="24"/>
          <w:lang w:val="sr-Cyrl-CS"/>
        </w:rPr>
        <w:t>Потписи представника корисника набавке на коју се не примењује ЗЈН:</w:t>
      </w:r>
    </w:p>
    <w:p w14:paraId="4703D54E" w14:textId="77777777" w:rsidR="00471847" w:rsidRDefault="00471847" w:rsidP="001446CD">
      <w:pPr>
        <w:jc w:val="both"/>
        <w:rPr>
          <w:rFonts w:ascii="Times New Roman" w:hAnsi="Times New Roman"/>
          <w:noProof/>
          <w:sz w:val="24"/>
          <w:szCs w:val="24"/>
          <w:lang w:val="sr-Cyrl-CS"/>
        </w:rPr>
      </w:pPr>
    </w:p>
    <w:p w14:paraId="791AE2B4" w14:textId="77777777" w:rsidR="00471847" w:rsidRDefault="00471847" w:rsidP="001446CD">
      <w:pPr>
        <w:jc w:val="both"/>
        <w:rPr>
          <w:rFonts w:ascii="Times New Roman" w:hAnsi="Times New Roman"/>
          <w:noProof/>
          <w:sz w:val="24"/>
          <w:szCs w:val="24"/>
          <w:lang w:val="sr-Cyrl-CS"/>
        </w:rPr>
      </w:pPr>
      <w:r>
        <w:rPr>
          <w:rFonts w:ascii="Times New Roman" w:hAnsi="Times New Roman"/>
          <w:noProof/>
          <w:sz w:val="24"/>
          <w:szCs w:val="24"/>
          <w:lang w:val="sr-Cyrl-CS"/>
        </w:rPr>
        <w:t>________________________________________________</w:t>
      </w:r>
    </w:p>
    <w:p w14:paraId="17781DA3" w14:textId="77777777" w:rsidR="00471847" w:rsidRDefault="00471847" w:rsidP="001446CD">
      <w:pPr>
        <w:jc w:val="both"/>
        <w:rPr>
          <w:rFonts w:ascii="Times New Roman" w:hAnsi="Times New Roman"/>
          <w:noProof/>
          <w:sz w:val="24"/>
          <w:szCs w:val="24"/>
          <w:lang w:val="sr-Cyrl-CS"/>
        </w:rPr>
      </w:pPr>
      <w:r>
        <w:rPr>
          <w:rFonts w:ascii="Times New Roman" w:hAnsi="Times New Roman"/>
          <w:noProof/>
          <w:sz w:val="24"/>
          <w:szCs w:val="24"/>
          <w:lang w:val="sr-Cyrl-CS"/>
        </w:rPr>
        <w:t>________________________________________________</w:t>
      </w:r>
    </w:p>
    <w:p w14:paraId="7615AEA2" w14:textId="77777777" w:rsidR="00471847" w:rsidRDefault="00471847" w:rsidP="001446CD">
      <w:pPr>
        <w:jc w:val="both"/>
        <w:rPr>
          <w:rFonts w:ascii="Times New Roman" w:hAnsi="Times New Roman"/>
          <w:noProof/>
          <w:sz w:val="24"/>
          <w:szCs w:val="24"/>
          <w:lang w:val="sr-Cyrl-CS"/>
        </w:rPr>
      </w:pPr>
      <w:r>
        <w:rPr>
          <w:rFonts w:ascii="Times New Roman" w:hAnsi="Times New Roman"/>
          <w:noProof/>
          <w:sz w:val="24"/>
          <w:szCs w:val="24"/>
          <w:lang w:val="sr-Cyrl-CS"/>
        </w:rPr>
        <w:t>________________________________________________</w:t>
      </w:r>
    </w:p>
    <w:p w14:paraId="38D97470" w14:textId="77777777" w:rsidR="00471847" w:rsidRDefault="00471847" w:rsidP="001446CD">
      <w:pPr>
        <w:jc w:val="both"/>
        <w:rPr>
          <w:rFonts w:ascii="Times New Roman" w:hAnsi="Times New Roman"/>
          <w:noProof/>
          <w:sz w:val="24"/>
          <w:szCs w:val="24"/>
          <w:lang w:val="sr-Cyrl-CS"/>
        </w:rPr>
      </w:pPr>
    </w:p>
    <w:p w14:paraId="0954C2A2" w14:textId="77777777" w:rsidR="00471847" w:rsidRDefault="00471847">
      <w:pPr>
        <w:suppressAutoHyphens w:val="0"/>
        <w:spacing w:after="200" w:line="276" w:lineRule="auto"/>
        <w:rPr>
          <w:rFonts w:ascii="Times New Roman" w:hAnsi="Times New Roman"/>
          <w:noProof/>
          <w:sz w:val="24"/>
          <w:szCs w:val="24"/>
          <w:lang w:val="sr-Cyrl-CS"/>
        </w:rPr>
      </w:pPr>
      <w:r>
        <w:rPr>
          <w:rFonts w:ascii="Times New Roman" w:hAnsi="Times New Roman"/>
          <w:noProof/>
          <w:sz w:val="24"/>
          <w:szCs w:val="24"/>
          <w:lang w:val="sr-Cyrl-CS"/>
        </w:rPr>
        <w:br w:type="page"/>
      </w:r>
    </w:p>
    <w:p w14:paraId="13BB8171" w14:textId="77777777" w:rsidR="00471847" w:rsidRDefault="00471847" w:rsidP="001446CD">
      <w:pPr>
        <w:jc w:val="both"/>
        <w:rPr>
          <w:rFonts w:ascii="Times New Roman" w:hAnsi="Times New Roman"/>
          <w:noProof/>
          <w:sz w:val="24"/>
          <w:szCs w:val="24"/>
          <w:lang w:val="sr-Cyrl-CS"/>
        </w:rPr>
      </w:pPr>
      <w:r>
        <w:rPr>
          <w:rFonts w:ascii="Times New Roman" w:hAnsi="Times New Roman"/>
          <w:noProof/>
          <w:sz w:val="24"/>
          <w:szCs w:val="24"/>
          <w:lang w:val="sr-Cyrl-CS"/>
        </w:rPr>
        <w:lastRenderedPageBreak/>
        <w:t>Прилог бр. 5</w:t>
      </w:r>
    </w:p>
    <w:p w14:paraId="131B8C75" w14:textId="77777777" w:rsidR="00E04E7B" w:rsidRDefault="00E04E7B" w:rsidP="001446CD">
      <w:pPr>
        <w:jc w:val="both"/>
        <w:rPr>
          <w:rFonts w:ascii="Times New Roman" w:hAnsi="Times New Roman"/>
          <w:noProof/>
          <w:sz w:val="24"/>
          <w:szCs w:val="24"/>
          <w:lang w:val="sr-Cyrl-CS" w:eastAsia="en-GB"/>
        </w:rPr>
      </w:pPr>
    </w:p>
    <w:p w14:paraId="22E81330" w14:textId="77777777" w:rsidR="00E04E7B" w:rsidRPr="00030D43" w:rsidRDefault="00E04E7B" w:rsidP="00E04E7B">
      <w:pPr>
        <w:jc w:val="both"/>
        <w:rPr>
          <w:rFonts w:ascii="Times New Roman" w:hAnsi="Times New Roman"/>
          <w:noProof/>
          <w:sz w:val="24"/>
          <w:szCs w:val="24"/>
          <w:lang w:val="sr-Cyrl-CS"/>
        </w:rPr>
      </w:pPr>
    </w:p>
    <w:p w14:paraId="3C34D222" w14:textId="77777777" w:rsidR="00E04E7B" w:rsidRPr="00030D43" w:rsidRDefault="00900DCA"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Pr>
          <w:rFonts w:ascii="Times New Roman" w:hAnsi="Times New Roman"/>
          <w:noProof/>
          <w:sz w:val="24"/>
          <w:szCs w:val="24"/>
          <w:lang w:val="sr-Cyrl-CS"/>
        </w:rPr>
        <w:t>На</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основу</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чл.</w:t>
      </w:r>
      <w:r w:rsidR="00E04E7B" w:rsidRPr="00030D43">
        <w:rPr>
          <w:rFonts w:ascii="Times New Roman" w:hAnsi="Times New Roman"/>
          <w:noProof/>
          <w:sz w:val="24"/>
          <w:szCs w:val="24"/>
          <w:lang w:val="sr-Cyrl-CS"/>
        </w:rPr>
        <w:t xml:space="preserve"> 50 </w:t>
      </w:r>
      <w:r w:rsidR="00E04E7B">
        <w:rPr>
          <w:rFonts w:ascii="Times New Roman" w:hAnsi="Times New Roman"/>
          <w:noProof/>
          <w:sz w:val="24"/>
          <w:szCs w:val="24"/>
          <w:lang w:val="sr-Cyrl-CS"/>
        </w:rPr>
        <w:t>ст.</w:t>
      </w:r>
      <w:r w:rsidR="00E04E7B" w:rsidRPr="00030D43">
        <w:rPr>
          <w:rFonts w:ascii="Times New Roman" w:hAnsi="Times New Roman"/>
          <w:noProof/>
          <w:sz w:val="24"/>
          <w:szCs w:val="24"/>
          <w:lang w:val="sr-Cyrl-CS"/>
        </w:rPr>
        <w:t xml:space="preserve"> 8 </w:t>
      </w:r>
      <w:r w:rsidR="00E04E7B">
        <w:rPr>
          <w:rFonts w:ascii="Times New Roman" w:hAnsi="Times New Roman"/>
          <w:noProof/>
          <w:sz w:val="24"/>
          <w:szCs w:val="24"/>
          <w:lang w:val="sr-Cyrl-CS"/>
        </w:rPr>
        <w:t>Закона</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о</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јавним</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набавкама</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Сл</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гласник</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РС</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бр</w:t>
      </w:r>
      <w:r w:rsidR="00E04E7B" w:rsidRPr="00030D43">
        <w:rPr>
          <w:rFonts w:ascii="Times New Roman" w:hAnsi="Times New Roman"/>
          <w:noProof/>
          <w:sz w:val="24"/>
          <w:szCs w:val="24"/>
          <w:lang w:val="sr-Cyrl-CS"/>
        </w:rPr>
        <w:t xml:space="preserve">. 91/2019) </w:t>
      </w:r>
      <w:r w:rsidR="00E04E7B">
        <w:rPr>
          <w:rFonts w:ascii="Times New Roman" w:hAnsi="Times New Roman"/>
          <w:noProof/>
          <w:sz w:val="24"/>
          <w:szCs w:val="24"/>
          <w:lang w:val="sr-Cyrl-CS"/>
        </w:rPr>
        <w:t>и</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Решења</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о</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образовању</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комисије</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за</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јавну</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набавку _______________</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број</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ЈН ______________</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број</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______</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од</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__________</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године</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као</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представник</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наручиоца</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чланови</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комисије</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за</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јавну</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набавку</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односно</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лице</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које</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спроводи</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поступак</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јавне</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набавке</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дајем</w:t>
      </w:r>
      <w:r w:rsidR="00E04E7B" w:rsidRPr="00030D43">
        <w:rPr>
          <w:rFonts w:ascii="Times New Roman" w:hAnsi="Times New Roman"/>
          <w:noProof/>
          <w:sz w:val="24"/>
          <w:szCs w:val="24"/>
          <w:lang w:val="sr-Cyrl-CS"/>
        </w:rPr>
        <w:t xml:space="preserve"> </w:t>
      </w:r>
      <w:r w:rsidR="00E04E7B">
        <w:rPr>
          <w:rFonts w:ascii="Times New Roman" w:hAnsi="Times New Roman"/>
          <w:noProof/>
          <w:sz w:val="24"/>
          <w:szCs w:val="24"/>
          <w:lang w:val="sr-Cyrl-CS"/>
        </w:rPr>
        <w:t>следећу</w:t>
      </w:r>
    </w:p>
    <w:p w14:paraId="516E36F2" w14:textId="77777777" w:rsidR="00E04E7B" w:rsidRPr="00030D43" w:rsidRDefault="00E04E7B" w:rsidP="00E04E7B">
      <w:pPr>
        <w:jc w:val="both"/>
        <w:rPr>
          <w:rFonts w:ascii="Times New Roman" w:hAnsi="Times New Roman"/>
          <w:noProof/>
          <w:sz w:val="24"/>
          <w:szCs w:val="24"/>
          <w:lang w:val="sr-Cyrl-CS"/>
        </w:rPr>
      </w:pPr>
    </w:p>
    <w:p w14:paraId="0C3EBE87" w14:textId="77777777" w:rsidR="00E04E7B" w:rsidRPr="00030D43" w:rsidRDefault="00E04E7B" w:rsidP="00E04E7B">
      <w:pPr>
        <w:jc w:val="center"/>
        <w:rPr>
          <w:rFonts w:ascii="Times New Roman" w:hAnsi="Times New Roman"/>
          <w:b/>
          <w:noProof/>
          <w:sz w:val="24"/>
          <w:szCs w:val="24"/>
          <w:lang w:val="sr-Cyrl-CS"/>
        </w:rPr>
      </w:pPr>
      <w:r>
        <w:rPr>
          <w:rFonts w:ascii="Times New Roman" w:hAnsi="Times New Roman"/>
          <w:b/>
          <w:noProof/>
          <w:sz w:val="24"/>
          <w:szCs w:val="24"/>
          <w:lang w:val="sr-Cyrl-CS"/>
        </w:rPr>
        <w:t>ИЗЈАВУ</w:t>
      </w:r>
    </w:p>
    <w:p w14:paraId="5E200800" w14:textId="77777777" w:rsidR="00E04E7B" w:rsidRPr="00030D43" w:rsidRDefault="00E04E7B" w:rsidP="00E04E7B">
      <w:pPr>
        <w:jc w:val="both"/>
        <w:rPr>
          <w:rFonts w:ascii="Times New Roman" w:hAnsi="Times New Roman"/>
          <w:noProof/>
          <w:sz w:val="24"/>
          <w:szCs w:val="24"/>
          <w:lang w:val="sr-Cyrl-CS"/>
        </w:rPr>
      </w:pPr>
    </w:p>
    <w:p w14:paraId="0DDFC25E" w14:textId="77777777" w:rsidR="00E04E7B" w:rsidRPr="00030D43" w:rsidRDefault="00E04E7B" w:rsidP="00E04E7B">
      <w:pPr>
        <w:jc w:val="both"/>
        <w:rPr>
          <w:rFonts w:ascii="Times New Roman" w:hAnsi="Times New Roman"/>
          <w:noProof/>
          <w:sz w:val="24"/>
          <w:szCs w:val="24"/>
          <w:lang w:val="sr-Cyrl-CS"/>
        </w:rPr>
      </w:pPr>
      <w:r>
        <w:rPr>
          <w:rFonts w:ascii="Times New Roman" w:hAnsi="Times New Roman"/>
          <w:noProof/>
          <w:sz w:val="24"/>
          <w:szCs w:val="24"/>
          <w:lang w:val="sr-Cyrl-CS"/>
        </w:rPr>
        <w:tab/>
        <w:t>Да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постоји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директан</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или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индиректан</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финансијски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економски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или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други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приватни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интерес</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за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који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би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могло</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сматрати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да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доводи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питање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непристрасност</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независност</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представника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наручуоца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овом</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поступку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јавне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набавке</w:t>
      </w:r>
      <w:r w:rsidRPr="00030D43">
        <w:rPr>
          <w:rFonts w:ascii="Times New Roman" w:hAnsi="Times New Roman"/>
          <w:noProof/>
          <w:sz w:val="24"/>
          <w:szCs w:val="24"/>
          <w:lang w:val="sr-Cyrl-CS"/>
        </w:rPr>
        <w:t>.</w:t>
      </w:r>
    </w:p>
    <w:p w14:paraId="5C3045DF" w14:textId="77777777" w:rsidR="00E04E7B" w:rsidRPr="00030D43" w:rsidRDefault="00E04E7B" w:rsidP="00E04E7B">
      <w:pPr>
        <w:jc w:val="both"/>
        <w:rPr>
          <w:rFonts w:ascii="Times New Roman" w:hAnsi="Times New Roman"/>
          <w:noProof/>
          <w:sz w:val="24"/>
          <w:szCs w:val="24"/>
          <w:lang w:val="sr-Cyrl-CS"/>
        </w:rPr>
      </w:pPr>
    </w:p>
    <w:p w14:paraId="42F55EEB" w14:textId="77777777" w:rsidR="00E04E7B" w:rsidRPr="00030D43" w:rsidRDefault="00E04E7B" w:rsidP="00E04E7B">
      <w:pPr>
        <w:jc w:val="both"/>
        <w:rPr>
          <w:rFonts w:ascii="Times New Roman" w:hAnsi="Times New Roman"/>
          <w:noProof/>
          <w:sz w:val="24"/>
          <w:szCs w:val="24"/>
          <w:lang w:val="sr-Cyrl-CS"/>
        </w:rPr>
      </w:pPr>
      <w:r>
        <w:rPr>
          <w:rFonts w:ascii="Times New Roman" w:hAnsi="Times New Roman"/>
          <w:noProof/>
          <w:sz w:val="24"/>
          <w:szCs w:val="24"/>
          <w:lang w:val="sr-Cyrl-CS"/>
        </w:rPr>
        <w:tab/>
        <w:t>Да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представник</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наручиоца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учествује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управљању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понуђача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члана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групе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понуђача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подизвођача</w:t>
      </w:r>
      <w:r w:rsidRPr="00030D43">
        <w:rPr>
          <w:rFonts w:ascii="Times New Roman" w:hAnsi="Times New Roman"/>
          <w:noProof/>
          <w:sz w:val="24"/>
          <w:szCs w:val="24"/>
          <w:lang w:val="sr-Cyrl-CS"/>
        </w:rPr>
        <w:t>).</w:t>
      </w:r>
    </w:p>
    <w:p w14:paraId="5A472E38" w14:textId="77777777" w:rsidR="00E04E7B" w:rsidRPr="00030D43" w:rsidRDefault="00E04E7B" w:rsidP="00E04E7B">
      <w:pPr>
        <w:jc w:val="both"/>
        <w:rPr>
          <w:rFonts w:ascii="Times New Roman" w:hAnsi="Times New Roman"/>
          <w:noProof/>
          <w:sz w:val="24"/>
          <w:szCs w:val="24"/>
          <w:lang w:val="sr-Cyrl-CS"/>
        </w:rPr>
      </w:pPr>
    </w:p>
    <w:p w14:paraId="77C4F3CE" w14:textId="77777777" w:rsidR="00E04E7B" w:rsidRPr="00030D43" w:rsidRDefault="00E04E7B" w:rsidP="00E04E7B">
      <w:pPr>
        <w:jc w:val="both"/>
        <w:rPr>
          <w:rFonts w:ascii="Times New Roman" w:hAnsi="Times New Roman"/>
          <w:noProof/>
          <w:sz w:val="24"/>
          <w:szCs w:val="24"/>
          <w:lang w:val="sr-Cyrl-CS"/>
        </w:rPr>
      </w:pPr>
      <w:r>
        <w:rPr>
          <w:rFonts w:ascii="Times New Roman" w:hAnsi="Times New Roman"/>
          <w:noProof/>
          <w:sz w:val="24"/>
          <w:szCs w:val="24"/>
          <w:lang w:val="sr-Cyrl-CS"/>
        </w:rPr>
        <w:tab/>
        <w:t>Да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представник</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наручиоца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нема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уделе</w:t>
      </w:r>
      <w:r w:rsidRPr="00030D43">
        <w:rPr>
          <w:rFonts w:ascii="Times New Roman" w:hAnsi="Times New Roman"/>
          <w:noProof/>
          <w:sz w:val="24"/>
          <w:szCs w:val="24"/>
          <w:lang w:val="sr-Cyrl-CS"/>
        </w:rPr>
        <w:t>/</w:t>
      </w:r>
      <w:r>
        <w:rPr>
          <w:rFonts w:ascii="Times New Roman" w:hAnsi="Times New Roman"/>
          <w:noProof/>
          <w:sz w:val="24"/>
          <w:szCs w:val="24"/>
          <w:lang w:val="sr-Cyrl-CS"/>
        </w:rPr>
        <w:t>акције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понуђача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члана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групе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понуђача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подизвођача</w:t>
      </w:r>
      <w:r w:rsidRPr="00030D43">
        <w:rPr>
          <w:rFonts w:ascii="Times New Roman" w:hAnsi="Times New Roman"/>
          <w:noProof/>
          <w:sz w:val="24"/>
          <w:szCs w:val="24"/>
          <w:lang w:val="sr-Cyrl-CS"/>
        </w:rPr>
        <w:t>) (</w:t>
      </w:r>
      <w:r>
        <w:rPr>
          <w:rFonts w:ascii="Times New Roman" w:hAnsi="Times New Roman"/>
          <w:noProof/>
          <w:sz w:val="24"/>
          <w:szCs w:val="24"/>
          <w:lang w:val="sr-Cyrl-CS"/>
        </w:rPr>
        <w:t>или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да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има</w:t>
      </w:r>
      <w:r w:rsidRPr="00030D43">
        <w:rPr>
          <w:rFonts w:ascii="Times New Roman" w:hAnsi="Times New Roman"/>
          <w:noProof/>
          <w:sz w:val="24"/>
          <w:szCs w:val="24"/>
          <w:lang w:val="sr-Cyrl-CS"/>
        </w:rPr>
        <w:t xml:space="preserve"> 1% </w:t>
      </w:r>
      <w:r>
        <w:rPr>
          <w:rFonts w:ascii="Times New Roman" w:hAnsi="Times New Roman"/>
          <w:noProof/>
          <w:sz w:val="24"/>
          <w:szCs w:val="24"/>
          <w:lang w:val="sr-Cyrl-CS"/>
        </w:rPr>
        <w:t>или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мање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удела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односно</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акција</w:t>
      </w:r>
      <w:r w:rsidRPr="00030D43">
        <w:rPr>
          <w:rFonts w:ascii="Times New Roman" w:hAnsi="Times New Roman"/>
          <w:noProof/>
          <w:sz w:val="24"/>
          <w:szCs w:val="24"/>
          <w:lang w:val="sr-Cyrl-CS"/>
        </w:rPr>
        <w:t>).</w:t>
      </w:r>
    </w:p>
    <w:p w14:paraId="59CA2164" w14:textId="77777777" w:rsidR="00E04E7B" w:rsidRPr="00030D43" w:rsidRDefault="00E04E7B" w:rsidP="00E04E7B">
      <w:pPr>
        <w:jc w:val="both"/>
        <w:rPr>
          <w:rFonts w:ascii="Times New Roman" w:hAnsi="Times New Roman"/>
          <w:noProof/>
          <w:sz w:val="24"/>
          <w:szCs w:val="24"/>
          <w:lang w:val="sr-Cyrl-CS"/>
        </w:rPr>
      </w:pPr>
    </w:p>
    <w:p w14:paraId="3A6FE766" w14:textId="77777777" w:rsidR="00E04E7B" w:rsidRPr="00030D43" w:rsidRDefault="00E04E7B" w:rsidP="00E04E7B">
      <w:pPr>
        <w:jc w:val="both"/>
        <w:rPr>
          <w:rFonts w:ascii="Times New Roman" w:hAnsi="Times New Roman"/>
          <w:noProof/>
          <w:sz w:val="24"/>
          <w:szCs w:val="24"/>
          <w:lang w:val="sr-Cyrl-CS"/>
        </w:rPr>
      </w:pPr>
      <w:r>
        <w:rPr>
          <w:rFonts w:ascii="Times New Roman" w:hAnsi="Times New Roman"/>
          <w:noProof/>
          <w:sz w:val="24"/>
          <w:szCs w:val="24"/>
          <w:lang w:val="sr-Cyrl-CS"/>
        </w:rPr>
        <w:tab/>
        <w:t>Претходне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тврдње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односе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повезана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лица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представника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наручиоца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то</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лица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која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крвном</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сродству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правој</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линији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побочном</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сродству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закључно</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трећим</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степеном</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сродства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тазбинском</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сродству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закључно</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другим</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степеном</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сродства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односу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усвојитеља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усвојеника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браку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без</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обзира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да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ли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је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брак</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престао</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или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није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ванбрачној</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заједници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односу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старатеља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штићеника</w:t>
      </w:r>
      <w:r w:rsidRPr="00030D43">
        <w:rPr>
          <w:rFonts w:ascii="Times New Roman" w:hAnsi="Times New Roman"/>
          <w:noProof/>
          <w:sz w:val="24"/>
          <w:szCs w:val="24"/>
          <w:lang w:val="sr-Cyrl-CS"/>
        </w:rPr>
        <w:t>.</w:t>
      </w:r>
    </w:p>
    <w:p w14:paraId="720D075F" w14:textId="77777777" w:rsidR="00E04E7B" w:rsidRPr="00030D43" w:rsidRDefault="00E04E7B" w:rsidP="00E04E7B">
      <w:pPr>
        <w:jc w:val="both"/>
        <w:rPr>
          <w:rFonts w:ascii="Times New Roman" w:hAnsi="Times New Roman"/>
          <w:noProof/>
          <w:sz w:val="24"/>
          <w:szCs w:val="24"/>
          <w:lang w:val="sr-Cyrl-CS"/>
        </w:rPr>
      </w:pPr>
    </w:p>
    <w:p w14:paraId="78E0C71D" w14:textId="77777777" w:rsidR="00E04E7B" w:rsidRPr="00030D43" w:rsidRDefault="00E04E7B" w:rsidP="00E04E7B">
      <w:pPr>
        <w:jc w:val="both"/>
        <w:rPr>
          <w:rFonts w:ascii="Times New Roman" w:hAnsi="Times New Roman"/>
          <w:noProof/>
          <w:sz w:val="24"/>
          <w:szCs w:val="24"/>
          <w:lang w:val="sr-Cyrl-CS"/>
        </w:rPr>
      </w:pPr>
      <w:r>
        <w:rPr>
          <w:rFonts w:ascii="Times New Roman" w:hAnsi="Times New Roman"/>
          <w:noProof/>
          <w:sz w:val="24"/>
          <w:szCs w:val="24"/>
          <w:lang w:val="sr-Cyrl-CS"/>
        </w:rPr>
        <w:tab/>
        <w:t>Представник</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наручиоца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изузеће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из</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поступка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јавне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набавке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уколико</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било</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којој</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фази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поступка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дође</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до</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сазнања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о</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постојању</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сукоба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интереса</w:t>
      </w:r>
      <w:r w:rsidRPr="00030D43">
        <w:rPr>
          <w:rFonts w:ascii="Times New Roman" w:hAnsi="Times New Roman"/>
          <w:noProof/>
          <w:sz w:val="24"/>
          <w:szCs w:val="24"/>
          <w:lang w:val="sr-Cyrl-CS"/>
        </w:rPr>
        <w:t>.</w:t>
      </w:r>
    </w:p>
    <w:p w14:paraId="62438A43" w14:textId="77777777" w:rsidR="00E04E7B" w:rsidRPr="00030D43" w:rsidRDefault="00E04E7B" w:rsidP="00E04E7B">
      <w:pPr>
        <w:jc w:val="both"/>
        <w:rPr>
          <w:rFonts w:ascii="Times New Roman" w:hAnsi="Times New Roman"/>
          <w:noProof/>
          <w:sz w:val="24"/>
          <w:szCs w:val="24"/>
          <w:lang w:val="sr-Cyrl-CS"/>
        </w:rPr>
      </w:pPr>
    </w:p>
    <w:p w14:paraId="541C0760" w14:textId="77777777" w:rsidR="00E04E7B" w:rsidRPr="00030D43" w:rsidRDefault="00E04E7B" w:rsidP="00E04E7B">
      <w:pPr>
        <w:jc w:val="both"/>
        <w:rPr>
          <w:rFonts w:ascii="Times New Roman" w:hAnsi="Times New Roman"/>
          <w:noProof/>
          <w:sz w:val="24"/>
          <w:szCs w:val="24"/>
          <w:lang w:val="sr-Cyrl-CS"/>
        </w:rPr>
      </w:pPr>
    </w:p>
    <w:p w14:paraId="5253E250" w14:textId="77777777" w:rsidR="00E04E7B" w:rsidRPr="00030D43" w:rsidRDefault="00E04E7B" w:rsidP="00E04E7B">
      <w:pPr>
        <w:jc w:val="both"/>
        <w:rPr>
          <w:rFonts w:ascii="Times New Roman" w:hAnsi="Times New Roman"/>
          <w:noProof/>
          <w:sz w:val="24"/>
          <w:szCs w:val="24"/>
          <w:lang w:val="sr-Cyrl-CS"/>
        </w:rPr>
      </w:pPr>
      <w:r>
        <w:rPr>
          <w:rFonts w:ascii="Times New Roman" w:hAnsi="Times New Roman"/>
          <w:noProof/>
          <w:sz w:val="24"/>
          <w:szCs w:val="24"/>
          <w:lang w:val="sr-Cyrl-CS"/>
        </w:rPr>
        <w:t>У Београду</w:t>
      </w:r>
    </w:p>
    <w:p w14:paraId="771DFB3D" w14:textId="77777777" w:rsidR="00E04E7B" w:rsidRPr="00030D43" w:rsidRDefault="00E04E7B" w:rsidP="00E04E7B">
      <w:pPr>
        <w:jc w:val="both"/>
        <w:rPr>
          <w:rFonts w:ascii="Times New Roman" w:hAnsi="Times New Roman"/>
          <w:noProof/>
          <w:sz w:val="24"/>
          <w:szCs w:val="24"/>
          <w:lang w:val="sr-Cyrl-CS"/>
        </w:rPr>
      </w:pPr>
      <w:r>
        <w:rPr>
          <w:rFonts w:ascii="Times New Roman" w:hAnsi="Times New Roman"/>
          <w:noProof/>
          <w:sz w:val="24"/>
          <w:szCs w:val="24"/>
          <w:lang w:val="sr-Cyrl-CS"/>
        </w:rPr>
        <w:t>дана</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_________________</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године</w:t>
      </w:r>
    </w:p>
    <w:p w14:paraId="543C4DBE" w14:textId="77777777" w:rsidR="00E04E7B" w:rsidRPr="00030D43" w:rsidRDefault="00E04E7B" w:rsidP="00E04E7B">
      <w:pPr>
        <w:jc w:val="both"/>
        <w:rPr>
          <w:rFonts w:ascii="Times New Roman" w:hAnsi="Times New Roman"/>
          <w:noProof/>
          <w:sz w:val="24"/>
          <w:szCs w:val="24"/>
          <w:lang w:val="sr-Cyrl-CS"/>
        </w:rPr>
      </w:pPr>
    </w:p>
    <w:p w14:paraId="287F5228" w14:textId="77777777" w:rsidR="00E04E7B" w:rsidRPr="00030D43" w:rsidRDefault="00E04E7B" w:rsidP="00E04E7B">
      <w:pPr>
        <w:jc w:val="right"/>
        <w:rPr>
          <w:rFonts w:ascii="Times New Roman" w:hAnsi="Times New Roman"/>
          <w:noProof/>
          <w:sz w:val="24"/>
          <w:szCs w:val="24"/>
          <w:lang w:val="sr-Cyrl-CS"/>
        </w:rPr>
      </w:pPr>
      <w:r>
        <w:rPr>
          <w:rFonts w:ascii="Times New Roman" w:hAnsi="Times New Roman"/>
          <w:noProof/>
          <w:sz w:val="24"/>
          <w:szCs w:val="24"/>
          <w:lang w:val="sr-Cyrl-CS"/>
        </w:rPr>
        <w:t>ПРЕДСТАВНИЦИ</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НАРУЧИОЦА</w:t>
      </w:r>
    </w:p>
    <w:p w14:paraId="377FA418" w14:textId="77777777" w:rsidR="00E04E7B" w:rsidRPr="00030D43" w:rsidRDefault="00E04E7B" w:rsidP="00E04E7B">
      <w:pPr>
        <w:jc w:val="both"/>
        <w:rPr>
          <w:rFonts w:ascii="Times New Roman" w:hAnsi="Times New Roman"/>
          <w:noProof/>
          <w:sz w:val="24"/>
          <w:szCs w:val="24"/>
          <w:lang w:val="sr-Cyrl-CS"/>
        </w:rPr>
      </w:pPr>
    </w:p>
    <w:p w14:paraId="36C70536" w14:textId="77777777" w:rsidR="00E04E7B" w:rsidRPr="00030D43" w:rsidRDefault="00E04E7B" w:rsidP="00E04E7B">
      <w:pPr>
        <w:jc w:val="both"/>
        <w:rPr>
          <w:rFonts w:ascii="Times New Roman" w:hAnsi="Times New Roman"/>
          <w:noProof/>
          <w:sz w:val="24"/>
          <w:szCs w:val="24"/>
          <w:lang w:val="sr-Cyrl-CS"/>
        </w:rPr>
      </w:pPr>
    </w:p>
    <w:p w14:paraId="0C1FAFF4" w14:textId="77777777" w:rsidR="00E04E7B" w:rsidRPr="00030D43" w:rsidRDefault="00E04E7B" w:rsidP="00E04E7B">
      <w:pPr>
        <w:jc w:val="right"/>
        <w:rPr>
          <w:rFonts w:ascii="Times New Roman" w:hAnsi="Times New Roman"/>
          <w:noProof/>
          <w:sz w:val="24"/>
          <w:szCs w:val="24"/>
          <w:lang w:val="sr-Cyrl-CS"/>
        </w:rPr>
      </w:pPr>
      <w:r w:rsidRPr="00030D43">
        <w:rPr>
          <w:rFonts w:ascii="Times New Roman" w:hAnsi="Times New Roman"/>
          <w:noProof/>
          <w:sz w:val="24"/>
          <w:szCs w:val="24"/>
          <w:lang w:val="sr-Cyrl-CS"/>
        </w:rPr>
        <w:t xml:space="preserve">1 ___________________________, </w:t>
      </w:r>
      <w:r>
        <w:rPr>
          <w:rFonts w:ascii="Times New Roman" w:hAnsi="Times New Roman"/>
          <w:noProof/>
          <w:sz w:val="24"/>
          <w:szCs w:val="24"/>
          <w:lang w:val="sr-Cyrl-CS"/>
        </w:rPr>
        <w:t>члан</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комисије</w:t>
      </w:r>
    </w:p>
    <w:p w14:paraId="36ADD41F" w14:textId="77777777" w:rsidR="00E04E7B" w:rsidRPr="00030D43" w:rsidRDefault="00E04E7B" w:rsidP="00E04E7B">
      <w:pPr>
        <w:jc w:val="right"/>
        <w:rPr>
          <w:rFonts w:ascii="Times New Roman" w:hAnsi="Times New Roman"/>
          <w:noProof/>
          <w:sz w:val="24"/>
          <w:szCs w:val="24"/>
          <w:lang w:val="sr-Cyrl-CS"/>
        </w:rPr>
      </w:pPr>
      <w:r w:rsidRPr="00030D43">
        <w:rPr>
          <w:rFonts w:ascii="Times New Roman" w:hAnsi="Times New Roman"/>
          <w:noProof/>
          <w:sz w:val="24"/>
          <w:szCs w:val="24"/>
          <w:lang w:val="sr-Cyrl-CS"/>
        </w:rPr>
        <w:t xml:space="preserve">2 ___________________________, </w:t>
      </w:r>
      <w:r>
        <w:rPr>
          <w:rFonts w:ascii="Times New Roman" w:hAnsi="Times New Roman"/>
          <w:noProof/>
          <w:sz w:val="24"/>
          <w:szCs w:val="24"/>
          <w:lang w:val="sr-Cyrl-CS"/>
        </w:rPr>
        <w:t>члан</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комисије</w:t>
      </w:r>
    </w:p>
    <w:p w14:paraId="45AF70BE" w14:textId="77777777" w:rsidR="00E04E7B" w:rsidRPr="00030D43" w:rsidRDefault="00E04E7B" w:rsidP="00E04E7B">
      <w:pPr>
        <w:jc w:val="right"/>
        <w:rPr>
          <w:rFonts w:ascii="Times New Roman" w:hAnsi="Times New Roman"/>
          <w:noProof/>
          <w:sz w:val="24"/>
          <w:szCs w:val="24"/>
          <w:lang w:val="sr-Cyrl-CS"/>
        </w:rPr>
      </w:pPr>
      <w:r w:rsidRPr="00030D43">
        <w:rPr>
          <w:rFonts w:ascii="Times New Roman" w:hAnsi="Times New Roman"/>
          <w:noProof/>
          <w:sz w:val="24"/>
          <w:szCs w:val="24"/>
          <w:lang w:val="sr-Cyrl-CS"/>
        </w:rPr>
        <w:t xml:space="preserve">3 ___________________________, </w:t>
      </w:r>
      <w:r>
        <w:rPr>
          <w:rFonts w:ascii="Times New Roman" w:hAnsi="Times New Roman"/>
          <w:noProof/>
          <w:sz w:val="24"/>
          <w:szCs w:val="24"/>
          <w:lang w:val="sr-Cyrl-CS"/>
        </w:rPr>
        <w:t>члан</w:t>
      </w:r>
      <w:r w:rsidRPr="00030D43">
        <w:rPr>
          <w:rFonts w:ascii="Times New Roman" w:hAnsi="Times New Roman"/>
          <w:noProof/>
          <w:sz w:val="24"/>
          <w:szCs w:val="24"/>
          <w:lang w:val="sr-Cyrl-CS"/>
        </w:rPr>
        <w:t xml:space="preserve"> </w:t>
      </w:r>
      <w:r>
        <w:rPr>
          <w:rFonts w:ascii="Times New Roman" w:hAnsi="Times New Roman"/>
          <w:noProof/>
          <w:sz w:val="24"/>
          <w:szCs w:val="24"/>
          <w:lang w:val="sr-Cyrl-CS"/>
        </w:rPr>
        <w:t>комисије</w:t>
      </w:r>
    </w:p>
    <w:p w14:paraId="76850DCD" w14:textId="77777777" w:rsidR="00E04E7B" w:rsidRDefault="00E04E7B" w:rsidP="001446CD">
      <w:pPr>
        <w:jc w:val="both"/>
        <w:rPr>
          <w:rFonts w:ascii="Times New Roman" w:hAnsi="Times New Roman"/>
          <w:noProof/>
          <w:sz w:val="24"/>
          <w:szCs w:val="24"/>
          <w:lang w:val="sr-Cyrl-CS" w:eastAsia="en-GB"/>
        </w:rPr>
      </w:pPr>
    </w:p>
    <w:p w14:paraId="696F5713" w14:textId="77777777" w:rsidR="00E04E7B" w:rsidRDefault="00E04E7B">
      <w:pPr>
        <w:suppressAutoHyphens w:val="0"/>
        <w:spacing w:after="200" w:line="276" w:lineRule="auto"/>
        <w:rPr>
          <w:rFonts w:ascii="Times New Roman" w:hAnsi="Times New Roman"/>
          <w:noProof/>
          <w:sz w:val="24"/>
          <w:szCs w:val="24"/>
          <w:lang w:val="sr-Cyrl-CS" w:eastAsia="en-GB"/>
        </w:rPr>
      </w:pPr>
      <w:r>
        <w:rPr>
          <w:rFonts w:ascii="Times New Roman" w:hAnsi="Times New Roman"/>
          <w:noProof/>
          <w:sz w:val="24"/>
          <w:szCs w:val="24"/>
          <w:lang w:val="sr-Cyrl-CS" w:eastAsia="en-GB"/>
        </w:rPr>
        <w:br w:type="page"/>
      </w:r>
    </w:p>
    <w:p w14:paraId="5C89E358" w14:textId="77777777" w:rsidR="000C617A" w:rsidRDefault="000C617A" w:rsidP="000C617A">
      <w:pPr>
        <w:jc w:val="both"/>
        <w:rPr>
          <w:rFonts w:ascii="Times New Roman" w:hAnsi="Times New Roman"/>
          <w:noProof/>
          <w:sz w:val="24"/>
          <w:szCs w:val="24"/>
          <w:lang w:val="sr-Cyrl-CS" w:eastAsia="en-GB"/>
        </w:rPr>
      </w:pPr>
      <w:r>
        <w:rPr>
          <w:rFonts w:ascii="Times New Roman" w:hAnsi="Times New Roman"/>
          <w:noProof/>
          <w:sz w:val="24"/>
          <w:szCs w:val="24"/>
          <w:lang w:val="sr-Cyrl-CS" w:eastAsia="en-GB"/>
        </w:rPr>
        <w:lastRenderedPageBreak/>
        <w:t>Прилог бр. 6</w:t>
      </w:r>
    </w:p>
    <w:p w14:paraId="2AAFAF86" w14:textId="77777777" w:rsidR="00E04E7B" w:rsidRPr="00E04E7B" w:rsidRDefault="00E04E7B" w:rsidP="00E04E7B">
      <w:pPr>
        <w:jc w:val="both"/>
        <w:rPr>
          <w:rFonts w:ascii="Times New Roman" w:hAnsi="Times New Roman"/>
          <w:b/>
          <w:noProof/>
          <w:sz w:val="24"/>
          <w:szCs w:val="24"/>
          <w:lang w:val="sr-Cyrl-CS"/>
        </w:rPr>
      </w:pPr>
    </w:p>
    <w:tbl>
      <w:tblPr>
        <w:tblW w:w="0" w:type="auto"/>
        <w:tblLayout w:type="fixed"/>
        <w:tblLook w:val="0000" w:firstRow="0" w:lastRow="0" w:firstColumn="0" w:lastColumn="0" w:noHBand="0" w:noVBand="0"/>
      </w:tblPr>
      <w:tblGrid>
        <w:gridCol w:w="3093"/>
      </w:tblGrid>
      <w:tr w:rsidR="000C617A" w:rsidRPr="00B36989" w14:paraId="09DC9C12" w14:textId="77777777" w:rsidTr="000C617A">
        <w:trPr>
          <w:cantSplit/>
          <w:trHeight w:val="1234"/>
        </w:trPr>
        <w:tc>
          <w:tcPr>
            <w:tcW w:w="3093" w:type="dxa"/>
          </w:tcPr>
          <w:p w14:paraId="2E03318D" w14:textId="77777777" w:rsidR="000C617A" w:rsidRPr="000C617A" w:rsidRDefault="000C617A" w:rsidP="0033339F">
            <w:pPr>
              <w:ind w:firstLine="600"/>
              <w:rPr>
                <w:rFonts w:ascii="Times New Roman" w:hAnsi="Times New Roman"/>
                <w:sz w:val="24"/>
                <w:szCs w:val="24"/>
              </w:rPr>
            </w:pPr>
            <w:r w:rsidRPr="000C617A">
              <w:rPr>
                <w:rFonts w:ascii="Times New Roman" w:hAnsi="Times New Roman"/>
                <w:sz w:val="24"/>
                <w:szCs w:val="24"/>
              </w:rPr>
              <w:t xml:space="preserve">        </w:t>
            </w:r>
            <w:r w:rsidRPr="000C617A">
              <w:rPr>
                <w:rFonts w:ascii="Times New Roman" w:hAnsi="Times New Roman"/>
                <w:noProof/>
                <w:sz w:val="24"/>
                <w:szCs w:val="24"/>
                <w:lang w:val="sr-Latn-RS" w:eastAsia="sr-Latn-RS"/>
              </w:rPr>
              <w:drawing>
                <wp:inline distT="0" distB="0" distL="0" distR="0" wp14:anchorId="4C5C0C6C" wp14:editId="02555F4F">
                  <wp:extent cx="4476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096" t="3741" r="6096" b="3741"/>
                          <a:stretch>
                            <a:fillRect/>
                          </a:stretch>
                        </pic:blipFill>
                        <pic:spPr bwMode="auto">
                          <a:xfrm>
                            <a:off x="0" y="0"/>
                            <a:ext cx="447675" cy="742950"/>
                          </a:xfrm>
                          <a:prstGeom prst="rect">
                            <a:avLst/>
                          </a:prstGeom>
                          <a:noFill/>
                          <a:ln>
                            <a:noFill/>
                          </a:ln>
                        </pic:spPr>
                      </pic:pic>
                    </a:graphicData>
                  </a:graphic>
                </wp:inline>
              </w:drawing>
            </w:r>
          </w:p>
          <w:p w14:paraId="4B90B781"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proofErr w:type="spellStart"/>
            <w:r w:rsidRPr="000C617A">
              <w:rPr>
                <w:rFonts w:ascii="Times New Roman" w:hAnsi="Times New Roman"/>
                <w:sz w:val="24"/>
                <w:szCs w:val="24"/>
              </w:rPr>
              <w:t>Република</w:t>
            </w:r>
            <w:proofErr w:type="spellEnd"/>
            <w:r w:rsidRPr="000C617A">
              <w:rPr>
                <w:rFonts w:ascii="Times New Roman" w:hAnsi="Times New Roman"/>
                <w:sz w:val="24"/>
                <w:szCs w:val="24"/>
              </w:rPr>
              <w:t xml:space="preserve"> </w:t>
            </w:r>
            <w:proofErr w:type="spellStart"/>
            <w:r w:rsidRPr="000C617A">
              <w:rPr>
                <w:rFonts w:ascii="Times New Roman" w:hAnsi="Times New Roman"/>
                <w:sz w:val="24"/>
                <w:szCs w:val="24"/>
              </w:rPr>
              <w:t>Србија</w:t>
            </w:r>
            <w:proofErr w:type="spellEnd"/>
          </w:p>
        </w:tc>
      </w:tr>
      <w:tr w:rsidR="000C617A" w:rsidRPr="00B36989" w14:paraId="389C671A" w14:textId="77777777" w:rsidTr="000C617A">
        <w:trPr>
          <w:cantSplit/>
          <w:trHeight w:val="171"/>
        </w:trPr>
        <w:tc>
          <w:tcPr>
            <w:tcW w:w="3093" w:type="dxa"/>
          </w:tcPr>
          <w:p w14:paraId="6F5C0799"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r w:rsidRPr="000C617A">
              <w:rPr>
                <w:rFonts w:ascii="Times New Roman" w:hAnsi="Times New Roman"/>
                <w:sz w:val="24"/>
                <w:szCs w:val="24"/>
                <w:lang w:val="sr-Cyrl-RS"/>
              </w:rPr>
              <w:t>В</w:t>
            </w:r>
            <w:r w:rsidRPr="000C617A">
              <w:rPr>
                <w:rFonts w:ascii="Times New Roman" w:hAnsi="Times New Roman"/>
                <w:sz w:val="24"/>
                <w:szCs w:val="24"/>
              </w:rPr>
              <w:t xml:space="preserve"> Л А Д А</w:t>
            </w:r>
          </w:p>
        </w:tc>
      </w:tr>
      <w:tr w:rsidR="000C617A" w:rsidRPr="00B36989" w14:paraId="2FEC095E" w14:textId="77777777" w:rsidTr="000C617A">
        <w:trPr>
          <w:cantSplit/>
          <w:trHeight w:val="343"/>
        </w:trPr>
        <w:tc>
          <w:tcPr>
            <w:tcW w:w="3093" w:type="dxa"/>
          </w:tcPr>
          <w:p w14:paraId="632C2749" w14:textId="77777777" w:rsidR="000C617A" w:rsidRPr="000C617A" w:rsidRDefault="000C617A" w:rsidP="0033339F">
            <w:pPr>
              <w:widowControl w:val="0"/>
              <w:tabs>
                <w:tab w:val="left" w:pos="1440"/>
              </w:tabs>
              <w:spacing w:line="240" w:lineRule="exact"/>
              <w:jc w:val="center"/>
              <w:rPr>
                <w:rFonts w:ascii="Times New Roman" w:hAnsi="Times New Roman"/>
                <w:sz w:val="24"/>
                <w:szCs w:val="24"/>
                <w:lang w:val="sr-Cyrl-CS"/>
              </w:rPr>
            </w:pPr>
            <w:proofErr w:type="spellStart"/>
            <w:r w:rsidRPr="000C617A">
              <w:rPr>
                <w:rFonts w:ascii="Times New Roman" w:hAnsi="Times New Roman"/>
                <w:color w:val="000000"/>
                <w:sz w:val="24"/>
                <w:szCs w:val="24"/>
              </w:rPr>
              <w:t>Канцеларија</w:t>
            </w:r>
            <w:proofErr w:type="spellEnd"/>
            <w:r w:rsidRPr="000C617A">
              <w:rPr>
                <w:rFonts w:ascii="Times New Roman" w:hAnsi="Times New Roman"/>
                <w:color w:val="000000"/>
                <w:sz w:val="24"/>
                <w:szCs w:val="24"/>
              </w:rPr>
              <w:t xml:space="preserve"> </w:t>
            </w:r>
            <w:r w:rsidRPr="000C617A">
              <w:rPr>
                <w:rFonts w:ascii="Times New Roman" w:hAnsi="Times New Roman"/>
                <w:color w:val="000000"/>
                <w:sz w:val="24"/>
                <w:szCs w:val="24"/>
                <w:lang w:val="sr-Cyrl-CS"/>
              </w:rPr>
              <w:t>сарадњу с медијима</w:t>
            </w:r>
          </w:p>
        </w:tc>
      </w:tr>
      <w:tr w:rsidR="000C617A" w:rsidRPr="00B36989" w14:paraId="09518EEB" w14:textId="77777777" w:rsidTr="000C617A">
        <w:trPr>
          <w:cantSplit/>
          <w:trHeight w:val="129"/>
        </w:trPr>
        <w:tc>
          <w:tcPr>
            <w:tcW w:w="3093" w:type="dxa"/>
          </w:tcPr>
          <w:p w14:paraId="0D301991" w14:textId="4D84045C" w:rsidR="000C617A" w:rsidRPr="000C617A" w:rsidRDefault="000C617A" w:rsidP="000C617A">
            <w:pPr>
              <w:widowControl w:val="0"/>
              <w:tabs>
                <w:tab w:val="left" w:pos="1440"/>
              </w:tabs>
              <w:spacing w:line="240" w:lineRule="exact"/>
              <w:rPr>
                <w:rFonts w:ascii="Times New Roman" w:hAnsi="Times New Roman"/>
                <w:sz w:val="24"/>
                <w:szCs w:val="24"/>
                <w:lang w:val="sr-Cyrl-RS"/>
              </w:rPr>
            </w:pPr>
            <w:proofErr w:type="spellStart"/>
            <w:r w:rsidRPr="000C617A">
              <w:rPr>
                <w:rFonts w:ascii="Times New Roman" w:hAnsi="Times New Roman"/>
                <w:sz w:val="24"/>
                <w:szCs w:val="24"/>
              </w:rPr>
              <w:t>Број</w:t>
            </w:r>
            <w:proofErr w:type="spellEnd"/>
            <w:r w:rsidRPr="000C617A">
              <w:rPr>
                <w:rFonts w:ascii="Times New Roman" w:hAnsi="Times New Roman"/>
                <w:sz w:val="24"/>
                <w:szCs w:val="24"/>
                <w:lang w:val="sr-Cyrl-RS"/>
              </w:rPr>
              <w:t xml:space="preserve"> ЈН</w:t>
            </w:r>
            <w:r w:rsidRPr="000C617A">
              <w:rPr>
                <w:rFonts w:ascii="Times New Roman" w:hAnsi="Times New Roman"/>
                <w:sz w:val="24"/>
                <w:szCs w:val="24"/>
              </w:rPr>
              <w:t xml:space="preserve">: </w:t>
            </w:r>
          </w:p>
        </w:tc>
      </w:tr>
      <w:tr w:rsidR="000C617A" w:rsidRPr="00B36989" w14:paraId="12F04255" w14:textId="77777777" w:rsidTr="000C617A">
        <w:trPr>
          <w:cantSplit/>
          <w:trHeight w:val="171"/>
        </w:trPr>
        <w:tc>
          <w:tcPr>
            <w:tcW w:w="3093" w:type="dxa"/>
          </w:tcPr>
          <w:p w14:paraId="18E48C8A" w14:textId="20360589" w:rsidR="000C617A" w:rsidRPr="000C617A" w:rsidRDefault="000C617A" w:rsidP="000C617A">
            <w:pPr>
              <w:widowControl w:val="0"/>
              <w:tabs>
                <w:tab w:val="left" w:pos="1440"/>
              </w:tabs>
              <w:spacing w:line="240" w:lineRule="exact"/>
              <w:rPr>
                <w:rFonts w:ascii="Times New Roman" w:hAnsi="Times New Roman"/>
                <w:sz w:val="24"/>
                <w:szCs w:val="24"/>
              </w:rPr>
            </w:pPr>
            <w:r w:rsidRPr="000C617A">
              <w:rPr>
                <w:rFonts w:ascii="Times New Roman" w:hAnsi="Times New Roman"/>
                <w:sz w:val="24"/>
                <w:szCs w:val="24"/>
                <w:lang w:val="sr-Cyrl-CS"/>
              </w:rPr>
              <w:t>Да</w:t>
            </w:r>
            <w:r w:rsidRPr="000C617A">
              <w:rPr>
                <w:rFonts w:ascii="Times New Roman" w:hAnsi="Times New Roman"/>
                <w:sz w:val="24"/>
                <w:szCs w:val="24"/>
                <w:lang w:val="sr-Latn-CS"/>
              </w:rPr>
              <w:t xml:space="preserve">тум: </w:t>
            </w:r>
            <w:r w:rsidRPr="000C617A">
              <w:rPr>
                <w:rFonts w:ascii="Times New Roman" w:hAnsi="Times New Roman"/>
                <w:sz w:val="24"/>
                <w:szCs w:val="24"/>
                <w:lang w:val="sr-Cyrl-CS"/>
              </w:rPr>
              <w:t>године</w:t>
            </w:r>
          </w:p>
        </w:tc>
      </w:tr>
      <w:tr w:rsidR="000C617A" w:rsidRPr="00B36989" w14:paraId="38A92779" w14:textId="77777777" w:rsidTr="000C617A">
        <w:trPr>
          <w:cantSplit/>
          <w:trHeight w:val="171"/>
        </w:trPr>
        <w:tc>
          <w:tcPr>
            <w:tcW w:w="3093" w:type="dxa"/>
          </w:tcPr>
          <w:p w14:paraId="262D7333"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r w:rsidRPr="000C617A">
              <w:rPr>
                <w:rFonts w:ascii="Times New Roman" w:hAnsi="Times New Roman"/>
                <w:sz w:val="24"/>
                <w:szCs w:val="24"/>
              </w:rPr>
              <w:t>Б е о г р а д</w:t>
            </w:r>
          </w:p>
        </w:tc>
      </w:tr>
    </w:tbl>
    <w:p w14:paraId="662DC6A2" w14:textId="77777777" w:rsidR="00E04E7B" w:rsidRPr="00E04E7B" w:rsidRDefault="00E04E7B" w:rsidP="00E04E7B">
      <w:pPr>
        <w:jc w:val="both"/>
        <w:rPr>
          <w:rFonts w:ascii="Times New Roman" w:hAnsi="Times New Roman"/>
          <w:noProof/>
          <w:sz w:val="24"/>
          <w:szCs w:val="24"/>
          <w:lang w:val="sr-Cyrl-CS"/>
        </w:rPr>
      </w:pPr>
    </w:p>
    <w:p w14:paraId="052A15D0" w14:textId="7598E859" w:rsidR="00E04E7B" w:rsidRPr="00E04E7B" w:rsidRDefault="000C617A"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sidRPr="00E04E7B">
        <w:rPr>
          <w:rFonts w:ascii="Times New Roman" w:hAnsi="Times New Roman"/>
          <w:noProof/>
          <w:sz w:val="24"/>
          <w:szCs w:val="24"/>
          <w:lang w:val="sr-Cyrl-CS"/>
        </w:rPr>
        <w:t>На основу чл</w:t>
      </w:r>
      <w:r w:rsidR="00E04E7B">
        <w:rPr>
          <w:rFonts w:ascii="Times New Roman" w:hAnsi="Times New Roman"/>
          <w:noProof/>
          <w:sz w:val="24"/>
          <w:szCs w:val="24"/>
          <w:lang w:val="sr-Cyrl-CS"/>
        </w:rPr>
        <w:t>.</w:t>
      </w:r>
      <w:r w:rsidR="00E04E7B" w:rsidRPr="00E04E7B">
        <w:rPr>
          <w:rFonts w:ascii="Times New Roman" w:hAnsi="Times New Roman"/>
          <w:noProof/>
          <w:sz w:val="24"/>
          <w:szCs w:val="24"/>
          <w:lang w:val="sr-Cyrl-CS"/>
        </w:rPr>
        <w:t xml:space="preserve"> 147 Закона о јавним набавкама (''Сл. гласник РС'' бр. бр. 91/2019), директор </w:t>
      </w:r>
      <w:r w:rsidR="00E04E7B">
        <w:rPr>
          <w:rFonts w:ascii="Times New Roman" w:hAnsi="Times New Roman"/>
          <w:noProof/>
          <w:sz w:val="24"/>
          <w:szCs w:val="24"/>
          <w:lang w:val="sr-Cyrl-CS"/>
        </w:rPr>
        <w:t xml:space="preserve">Канцеларије за сарадњу с медијима </w:t>
      </w:r>
      <w:r w:rsidR="00E04E7B" w:rsidRPr="00E04E7B">
        <w:rPr>
          <w:rFonts w:ascii="Times New Roman" w:hAnsi="Times New Roman"/>
          <w:noProof/>
          <w:sz w:val="24"/>
          <w:szCs w:val="24"/>
          <w:lang w:val="sr-Cyrl-CS"/>
        </w:rPr>
        <w:t>доноси</w:t>
      </w:r>
    </w:p>
    <w:p w14:paraId="3A9381B0" w14:textId="77777777" w:rsidR="00E04E7B" w:rsidRPr="00E04E7B" w:rsidRDefault="00E04E7B" w:rsidP="00E04E7B">
      <w:pPr>
        <w:jc w:val="both"/>
        <w:rPr>
          <w:rFonts w:ascii="Times New Roman" w:hAnsi="Times New Roman"/>
          <w:noProof/>
          <w:sz w:val="24"/>
          <w:szCs w:val="24"/>
          <w:lang w:val="sr-Cyrl-CS"/>
        </w:rPr>
      </w:pPr>
    </w:p>
    <w:p w14:paraId="47E30E76" w14:textId="77777777" w:rsidR="00E04E7B" w:rsidRPr="00E04E7B" w:rsidRDefault="00E04E7B" w:rsidP="00E04E7B">
      <w:pPr>
        <w:jc w:val="center"/>
        <w:rPr>
          <w:rFonts w:ascii="Times New Roman" w:hAnsi="Times New Roman"/>
          <w:b/>
          <w:noProof/>
          <w:sz w:val="24"/>
          <w:szCs w:val="24"/>
          <w:lang w:val="sr-Cyrl-CS"/>
        </w:rPr>
      </w:pPr>
      <w:r w:rsidRPr="00E04E7B">
        <w:rPr>
          <w:rFonts w:ascii="Times New Roman" w:hAnsi="Times New Roman"/>
          <w:b/>
          <w:noProof/>
          <w:sz w:val="24"/>
          <w:szCs w:val="24"/>
          <w:lang w:val="sr-Cyrl-CS"/>
        </w:rPr>
        <w:t>ОДЛУКУ</w:t>
      </w:r>
    </w:p>
    <w:p w14:paraId="6CAE9051" w14:textId="77777777" w:rsidR="00E04E7B" w:rsidRPr="00E04E7B" w:rsidRDefault="00E04E7B" w:rsidP="00E04E7B">
      <w:pPr>
        <w:jc w:val="center"/>
        <w:rPr>
          <w:rFonts w:ascii="Times New Roman" w:hAnsi="Times New Roman"/>
          <w:b/>
          <w:noProof/>
          <w:sz w:val="24"/>
          <w:szCs w:val="24"/>
          <w:lang w:val="sr-Cyrl-CS"/>
        </w:rPr>
      </w:pPr>
      <w:r w:rsidRPr="00E04E7B">
        <w:rPr>
          <w:rFonts w:ascii="Times New Roman" w:hAnsi="Times New Roman"/>
          <w:b/>
          <w:noProof/>
          <w:sz w:val="24"/>
          <w:szCs w:val="24"/>
          <w:lang w:val="sr-Cyrl-CS"/>
        </w:rPr>
        <w:t>О ОБУСТАВИ ПОСТУПКА ЈАВНЕ НАБАВКЕ</w:t>
      </w:r>
    </w:p>
    <w:p w14:paraId="7FE37041" w14:textId="77777777" w:rsidR="00E04E7B" w:rsidRPr="00E04E7B" w:rsidRDefault="00E04E7B" w:rsidP="00E04E7B">
      <w:pPr>
        <w:jc w:val="center"/>
        <w:rPr>
          <w:rFonts w:ascii="Times New Roman" w:hAnsi="Times New Roman"/>
          <w:noProof/>
          <w:sz w:val="24"/>
          <w:szCs w:val="24"/>
          <w:lang w:val="sr-Cyrl-CS"/>
        </w:rPr>
      </w:pPr>
    </w:p>
    <w:p w14:paraId="53565F21" w14:textId="77777777" w:rsidR="00E04E7B" w:rsidRPr="00E04E7B" w:rsidRDefault="009316B0"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sidRPr="00E04E7B">
        <w:rPr>
          <w:rFonts w:ascii="Times New Roman" w:hAnsi="Times New Roman"/>
          <w:noProof/>
          <w:sz w:val="24"/>
          <w:szCs w:val="24"/>
          <w:lang w:val="sr-Cyrl-CS"/>
        </w:rPr>
        <w:t xml:space="preserve">1. ОБУСТАВЉА СЕ </w:t>
      </w:r>
      <w:r w:rsidR="005860A2">
        <w:rPr>
          <w:rFonts w:ascii="Times New Roman" w:hAnsi="Times New Roman"/>
          <w:noProof/>
          <w:sz w:val="24"/>
          <w:szCs w:val="24"/>
          <w:lang w:val="sr-Cyrl-CS"/>
        </w:rPr>
        <w:t>поступак ___________________________</w:t>
      </w:r>
      <w:r w:rsidR="00E04E7B" w:rsidRPr="00E04E7B">
        <w:rPr>
          <w:rFonts w:ascii="Times New Roman" w:hAnsi="Times New Roman"/>
          <w:noProof/>
          <w:sz w:val="24"/>
          <w:szCs w:val="24"/>
          <w:lang w:val="sr-Cyrl-CS"/>
        </w:rPr>
        <w:t xml:space="preserve"> за јавну набавку </w:t>
      </w:r>
      <w:r w:rsidR="005860A2">
        <w:rPr>
          <w:rFonts w:ascii="Times New Roman" w:hAnsi="Times New Roman"/>
          <w:noProof/>
          <w:sz w:val="24"/>
          <w:szCs w:val="24"/>
          <w:lang w:val="sr-Cyrl-CS"/>
        </w:rPr>
        <w:t>________________________________________________</w:t>
      </w:r>
      <w:r w:rsidR="00E04E7B" w:rsidRPr="00E04E7B">
        <w:rPr>
          <w:rFonts w:ascii="Times New Roman" w:hAnsi="Times New Roman"/>
          <w:noProof/>
          <w:sz w:val="24"/>
          <w:szCs w:val="24"/>
          <w:lang w:val="sr-Cyrl-CS"/>
        </w:rPr>
        <w:t>, број ЈН</w:t>
      </w:r>
      <w:r w:rsidR="005860A2">
        <w:rPr>
          <w:rFonts w:ascii="Times New Roman" w:hAnsi="Times New Roman"/>
          <w:noProof/>
          <w:sz w:val="24"/>
          <w:szCs w:val="24"/>
          <w:lang w:val="sr-Cyrl-CS"/>
        </w:rPr>
        <w:t>____________</w:t>
      </w:r>
      <w:r w:rsidR="00E04E7B" w:rsidRPr="00E04E7B">
        <w:rPr>
          <w:rFonts w:ascii="Times New Roman" w:hAnsi="Times New Roman"/>
          <w:noProof/>
          <w:sz w:val="24"/>
          <w:szCs w:val="24"/>
          <w:lang w:val="sr-Cyrl-CS"/>
        </w:rPr>
        <w:t>.</w:t>
      </w:r>
    </w:p>
    <w:p w14:paraId="338C5606" w14:textId="77777777" w:rsidR="00E04E7B" w:rsidRPr="00E04E7B" w:rsidRDefault="009316B0"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sidRPr="00E04E7B">
        <w:rPr>
          <w:rFonts w:ascii="Times New Roman" w:hAnsi="Times New Roman"/>
          <w:noProof/>
          <w:sz w:val="24"/>
          <w:szCs w:val="24"/>
          <w:lang w:val="sr-Cyrl-CS"/>
        </w:rPr>
        <w:t xml:space="preserve">2. Надокнада понуђачу на име трошкова израде узорка (или модела) у износу од </w:t>
      </w:r>
      <w:r w:rsidR="005860A2">
        <w:rPr>
          <w:rFonts w:ascii="Times New Roman" w:hAnsi="Times New Roman"/>
          <w:noProof/>
          <w:sz w:val="24"/>
          <w:szCs w:val="24"/>
          <w:lang w:val="sr-Cyrl-CS"/>
        </w:rPr>
        <w:t>_________</w:t>
      </w:r>
      <w:r>
        <w:rPr>
          <w:rFonts w:ascii="Times New Roman" w:hAnsi="Times New Roman"/>
          <w:noProof/>
          <w:sz w:val="24"/>
          <w:szCs w:val="24"/>
          <w:lang w:val="sr-Cyrl-CS"/>
        </w:rPr>
        <w:t xml:space="preserve"> </w:t>
      </w:r>
      <w:r w:rsidR="00E04E7B" w:rsidRPr="00E04E7B">
        <w:rPr>
          <w:rFonts w:ascii="Times New Roman" w:hAnsi="Times New Roman"/>
          <w:noProof/>
          <w:sz w:val="24"/>
          <w:szCs w:val="24"/>
          <w:lang w:val="sr-Cyrl-CS"/>
        </w:rPr>
        <w:t xml:space="preserve">динара и трошкова прибављања средства обезбеђења у износу од </w:t>
      </w:r>
      <w:r w:rsidR="005860A2">
        <w:rPr>
          <w:rFonts w:ascii="Times New Roman" w:hAnsi="Times New Roman"/>
          <w:noProof/>
          <w:sz w:val="24"/>
          <w:szCs w:val="24"/>
          <w:lang w:val="sr-Cyrl-CS"/>
        </w:rPr>
        <w:t>______________</w:t>
      </w:r>
      <w:r w:rsidR="00E04E7B" w:rsidRPr="00E04E7B">
        <w:rPr>
          <w:rFonts w:ascii="Times New Roman" w:hAnsi="Times New Roman"/>
          <w:noProof/>
          <w:sz w:val="24"/>
          <w:szCs w:val="24"/>
          <w:lang w:val="sr-Cyrl-CS"/>
        </w:rPr>
        <w:t xml:space="preserve"> динара, биће извршена у року </w:t>
      </w:r>
      <w:r w:rsidR="005860A2">
        <w:rPr>
          <w:rFonts w:ascii="Times New Roman" w:hAnsi="Times New Roman"/>
          <w:noProof/>
          <w:sz w:val="24"/>
          <w:szCs w:val="24"/>
          <w:lang w:val="sr-Cyrl-CS"/>
        </w:rPr>
        <w:t>________</w:t>
      </w:r>
      <w:r w:rsidR="00E04E7B" w:rsidRPr="00E04E7B">
        <w:rPr>
          <w:rFonts w:ascii="Times New Roman" w:hAnsi="Times New Roman"/>
          <w:noProof/>
          <w:sz w:val="24"/>
          <w:szCs w:val="24"/>
          <w:lang w:val="sr-Cyrl-CS"/>
        </w:rPr>
        <w:t xml:space="preserve"> дана од дана коначности ове одлуке.</w:t>
      </w:r>
    </w:p>
    <w:p w14:paraId="29CCE046" w14:textId="77777777" w:rsidR="00E04E7B" w:rsidRPr="00E04E7B" w:rsidRDefault="009316B0"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sidRPr="00E04E7B">
        <w:rPr>
          <w:rFonts w:ascii="Times New Roman" w:hAnsi="Times New Roman"/>
          <w:noProof/>
          <w:sz w:val="24"/>
          <w:szCs w:val="24"/>
          <w:lang w:val="sr-Cyrl-CS"/>
        </w:rPr>
        <w:t>3. Ову одлуку објавити на Порталу јавних набавки и на интернет страници наручиоца у року од три дана од дана доношења.</w:t>
      </w:r>
    </w:p>
    <w:p w14:paraId="33C4AAD5" w14:textId="77777777" w:rsidR="00E04E7B" w:rsidRPr="00E04E7B" w:rsidRDefault="009316B0"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sidRPr="00E04E7B">
        <w:rPr>
          <w:rFonts w:ascii="Times New Roman" w:hAnsi="Times New Roman"/>
          <w:noProof/>
          <w:sz w:val="24"/>
          <w:szCs w:val="24"/>
          <w:lang w:val="sr-Cyrl-CS"/>
        </w:rPr>
        <w:t>4. Објавити обавештење о обустави поступка јавне набавке у року од 30 дана од дана коначности одлуке о обустави поступка јавне набавке.</w:t>
      </w:r>
    </w:p>
    <w:p w14:paraId="1ADA7935" w14:textId="77777777" w:rsidR="00E04E7B" w:rsidRPr="00E04E7B" w:rsidRDefault="00E04E7B" w:rsidP="00E04E7B">
      <w:pPr>
        <w:jc w:val="both"/>
        <w:rPr>
          <w:rFonts w:ascii="Times New Roman" w:hAnsi="Times New Roman"/>
          <w:noProof/>
          <w:sz w:val="24"/>
          <w:szCs w:val="24"/>
          <w:lang w:val="sr-Cyrl-CS"/>
        </w:rPr>
      </w:pPr>
    </w:p>
    <w:p w14:paraId="4A68B933" w14:textId="77777777" w:rsidR="00E04E7B" w:rsidRPr="00E04E7B" w:rsidRDefault="00E04E7B" w:rsidP="00E04E7B">
      <w:pPr>
        <w:jc w:val="center"/>
        <w:rPr>
          <w:rFonts w:ascii="Times New Roman" w:hAnsi="Times New Roman"/>
          <w:noProof/>
          <w:sz w:val="24"/>
          <w:szCs w:val="24"/>
          <w:lang w:val="sr-Cyrl-CS"/>
        </w:rPr>
      </w:pPr>
      <w:r w:rsidRPr="00E04E7B">
        <w:rPr>
          <w:rFonts w:ascii="Times New Roman" w:hAnsi="Times New Roman"/>
          <w:b/>
          <w:noProof/>
          <w:sz w:val="24"/>
          <w:szCs w:val="24"/>
          <w:lang w:val="sr-Cyrl-CS"/>
        </w:rPr>
        <w:t>Образложење</w:t>
      </w:r>
    </w:p>
    <w:p w14:paraId="2E95B64A" w14:textId="77777777" w:rsidR="00E04E7B" w:rsidRPr="00E04E7B" w:rsidRDefault="00E04E7B" w:rsidP="00E04E7B">
      <w:pPr>
        <w:jc w:val="both"/>
        <w:rPr>
          <w:rFonts w:ascii="Times New Roman" w:hAnsi="Times New Roman"/>
          <w:noProof/>
          <w:sz w:val="24"/>
          <w:szCs w:val="24"/>
          <w:lang w:val="sr-Cyrl-CS"/>
        </w:rPr>
      </w:pPr>
    </w:p>
    <w:p w14:paraId="407F09C7" w14:textId="77777777" w:rsidR="00E04E7B" w:rsidRPr="00E04E7B" w:rsidRDefault="009316B0"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sidRPr="00E04E7B">
        <w:rPr>
          <w:rFonts w:ascii="Times New Roman" w:hAnsi="Times New Roman"/>
          <w:noProof/>
          <w:sz w:val="24"/>
          <w:szCs w:val="24"/>
          <w:lang w:val="sr-Cyrl-CS"/>
        </w:rPr>
        <w:t>Наручилац је донео Одлуку о спровођењу</w:t>
      </w:r>
      <w:r w:rsidR="005860A2">
        <w:rPr>
          <w:rFonts w:ascii="Times New Roman" w:hAnsi="Times New Roman"/>
          <w:noProof/>
          <w:sz w:val="24"/>
          <w:szCs w:val="24"/>
          <w:lang w:val="sr-Cyrl-CS"/>
        </w:rPr>
        <w:t>___________________</w:t>
      </w:r>
      <w:r w:rsidR="00E04E7B" w:rsidRPr="00E04E7B">
        <w:rPr>
          <w:rFonts w:ascii="Times New Roman" w:hAnsi="Times New Roman"/>
          <w:noProof/>
          <w:sz w:val="24"/>
          <w:szCs w:val="24"/>
          <w:lang w:val="sr-Cyrl-CS"/>
        </w:rPr>
        <w:t xml:space="preserve">, бр. </w:t>
      </w:r>
      <w:r w:rsidR="005860A2">
        <w:rPr>
          <w:rFonts w:ascii="Times New Roman" w:hAnsi="Times New Roman"/>
          <w:noProof/>
          <w:sz w:val="24"/>
          <w:szCs w:val="24"/>
          <w:lang w:val="sr-Cyrl-CS"/>
        </w:rPr>
        <w:t>______</w:t>
      </w:r>
      <w:r w:rsidR="00E04E7B" w:rsidRPr="00E04E7B">
        <w:rPr>
          <w:rFonts w:ascii="Times New Roman" w:hAnsi="Times New Roman"/>
          <w:noProof/>
          <w:sz w:val="24"/>
          <w:szCs w:val="24"/>
          <w:lang w:val="sr-Cyrl-CS"/>
        </w:rPr>
        <w:t>, за јавну набавку</w:t>
      </w:r>
      <w:r w:rsidR="005860A2">
        <w:rPr>
          <w:rFonts w:ascii="Times New Roman" w:hAnsi="Times New Roman"/>
          <w:noProof/>
          <w:sz w:val="24"/>
          <w:szCs w:val="24"/>
          <w:lang w:val="sr-Cyrl-CS"/>
        </w:rPr>
        <w:t>_____________________________________</w:t>
      </w:r>
      <w:r w:rsidR="00E04E7B" w:rsidRPr="00E04E7B">
        <w:rPr>
          <w:rFonts w:ascii="Times New Roman" w:hAnsi="Times New Roman"/>
          <w:noProof/>
          <w:sz w:val="24"/>
          <w:szCs w:val="24"/>
          <w:lang w:val="sr-Cyrl-CS"/>
        </w:rPr>
        <w:t xml:space="preserve"> и објавио јавни позив на Порталу јавних набавки, дана</w:t>
      </w:r>
      <w:r w:rsidR="005860A2">
        <w:rPr>
          <w:rFonts w:ascii="Times New Roman" w:hAnsi="Times New Roman"/>
          <w:noProof/>
          <w:sz w:val="24"/>
          <w:szCs w:val="24"/>
          <w:lang w:val="sr-Cyrl-CS"/>
        </w:rPr>
        <w:t>________________</w:t>
      </w:r>
      <w:r w:rsidR="00E04E7B" w:rsidRPr="00E04E7B">
        <w:rPr>
          <w:rFonts w:ascii="Times New Roman" w:hAnsi="Times New Roman"/>
          <w:noProof/>
          <w:sz w:val="24"/>
          <w:szCs w:val="24"/>
          <w:lang w:val="sr-Cyrl-CS"/>
        </w:rPr>
        <w:t>.</w:t>
      </w:r>
    </w:p>
    <w:p w14:paraId="64A6E96A" w14:textId="77777777" w:rsidR="00E04E7B" w:rsidRPr="00E04E7B" w:rsidRDefault="00E04E7B" w:rsidP="00E04E7B">
      <w:pPr>
        <w:jc w:val="both"/>
        <w:rPr>
          <w:rFonts w:ascii="Times New Roman" w:hAnsi="Times New Roman"/>
          <w:noProof/>
          <w:sz w:val="24"/>
          <w:szCs w:val="24"/>
          <w:lang w:val="sr-Cyrl-CS"/>
        </w:rPr>
      </w:pPr>
    </w:p>
    <w:p w14:paraId="72556457" w14:textId="77777777" w:rsidR="00E04E7B" w:rsidRPr="00E04E7B" w:rsidRDefault="009316B0"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sidRPr="00E04E7B">
        <w:rPr>
          <w:rFonts w:ascii="Times New Roman" w:hAnsi="Times New Roman"/>
          <w:noProof/>
          <w:sz w:val="24"/>
          <w:szCs w:val="24"/>
          <w:lang w:val="sr-Cyrl-CS"/>
        </w:rPr>
        <w:t xml:space="preserve">Поступак јавне набавке је обустављен у </w:t>
      </w:r>
      <w:r w:rsidR="005860A2">
        <w:rPr>
          <w:rFonts w:ascii="Times New Roman" w:hAnsi="Times New Roman"/>
          <w:noProof/>
          <w:sz w:val="24"/>
          <w:szCs w:val="24"/>
          <w:lang w:val="sr-Cyrl-CS"/>
        </w:rPr>
        <w:t>фази ______________________________________</w:t>
      </w:r>
      <w:r w:rsidR="00E04E7B" w:rsidRPr="00E04E7B">
        <w:rPr>
          <w:rFonts w:ascii="Times New Roman" w:hAnsi="Times New Roman"/>
          <w:noProof/>
          <w:sz w:val="24"/>
          <w:szCs w:val="24"/>
          <w:lang w:val="sr-Cyrl-CS"/>
        </w:rPr>
        <w:t>.</w:t>
      </w:r>
    </w:p>
    <w:p w14:paraId="50F75FD5" w14:textId="77777777" w:rsidR="00E04E7B" w:rsidRPr="00E04E7B" w:rsidRDefault="00E04E7B" w:rsidP="00E04E7B">
      <w:pPr>
        <w:jc w:val="both"/>
        <w:rPr>
          <w:rFonts w:ascii="Times New Roman" w:hAnsi="Times New Roman"/>
          <w:noProof/>
          <w:sz w:val="24"/>
          <w:szCs w:val="24"/>
          <w:lang w:val="sr-Cyrl-CS"/>
        </w:rPr>
      </w:pPr>
    </w:p>
    <w:p w14:paraId="3D243C88" w14:textId="77777777" w:rsidR="00E04E7B" w:rsidRDefault="009316B0"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sidRPr="00E04E7B">
        <w:rPr>
          <w:rFonts w:ascii="Times New Roman" w:hAnsi="Times New Roman"/>
          <w:noProof/>
          <w:sz w:val="24"/>
          <w:szCs w:val="24"/>
          <w:lang w:val="sr-Cyrl-CS"/>
        </w:rPr>
        <w:t xml:space="preserve">Поступак је обустављен </w:t>
      </w:r>
      <w:r w:rsidR="005860A2">
        <w:rPr>
          <w:rFonts w:ascii="Times New Roman" w:hAnsi="Times New Roman"/>
          <w:noProof/>
          <w:sz w:val="24"/>
          <w:szCs w:val="24"/>
          <w:lang w:val="sr-Cyrl-CS"/>
        </w:rPr>
        <w:t>из разлога:</w:t>
      </w:r>
    </w:p>
    <w:p w14:paraId="3232F231" w14:textId="77777777" w:rsidR="005860A2" w:rsidRDefault="005860A2" w:rsidP="00E04E7B">
      <w:pPr>
        <w:jc w:val="both"/>
        <w:rPr>
          <w:rFonts w:ascii="Times New Roman" w:hAnsi="Times New Roman"/>
          <w:noProof/>
          <w:sz w:val="24"/>
          <w:szCs w:val="24"/>
          <w:lang w:val="sr-Cyrl-CS"/>
        </w:rPr>
      </w:pPr>
    </w:p>
    <w:p w14:paraId="678211E6" w14:textId="77777777" w:rsidR="005860A2" w:rsidRPr="00E04E7B" w:rsidRDefault="005860A2" w:rsidP="00E04E7B">
      <w:pPr>
        <w:jc w:val="both"/>
        <w:rPr>
          <w:rFonts w:ascii="Times New Roman" w:hAnsi="Times New Roman"/>
          <w:noProof/>
          <w:sz w:val="24"/>
          <w:szCs w:val="24"/>
          <w:lang w:val="sr-Cyrl-CS"/>
        </w:rPr>
      </w:pPr>
    </w:p>
    <w:p w14:paraId="03F58511" w14:textId="77777777" w:rsidR="00E04E7B" w:rsidRPr="00E04E7B" w:rsidRDefault="00E04E7B" w:rsidP="00E04E7B">
      <w:pPr>
        <w:jc w:val="both"/>
        <w:rPr>
          <w:rFonts w:ascii="Times New Roman" w:hAnsi="Times New Roman"/>
          <w:b/>
          <w:noProof/>
          <w:sz w:val="24"/>
          <w:szCs w:val="24"/>
          <w:lang w:val="sr-Cyrl-CS"/>
        </w:rPr>
      </w:pPr>
    </w:p>
    <w:p w14:paraId="7CFE8EDA" w14:textId="77777777" w:rsidR="00E04E7B" w:rsidRPr="00E04E7B" w:rsidRDefault="009316B0"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sidRPr="00E04E7B">
        <w:rPr>
          <w:rFonts w:ascii="Times New Roman" w:hAnsi="Times New Roman"/>
          <w:noProof/>
          <w:sz w:val="24"/>
          <w:szCs w:val="24"/>
          <w:lang w:val="sr-Cyrl-CS"/>
        </w:rPr>
        <w:t xml:space="preserve">Наручилац ће надокнадити трошкове припремања понуде које је понуђач навео у понуди, број </w:t>
      </w:r>
      <w:r w:rsidR="005860A2">
        <w:rPr>
          <w:rFonts w:ascii="Times New Roman" w:hAnsi="Times New Roman"/>
          <w:noProof/>
          <w:sz w:val="24"/>
          <w:szCs w:val="24"/>
          <w:lang w:val="sr-Cyrl-CS"/>
        </w:rPr>
        <w:t>_______</w:t>
      </w:r>
      <w:r w:rsidR="00E04E7B" w:rsidRPr="00E04E7B">
        <w:rPr>
          <w:rFonts w:ascii="Times New Roman" w:hAnsi="Times New Roman"/>
          <w:noProof/>
          <w:sz w:val="24"/>
          <w:szCs w:val="24"/>
          <w:lang w:val="sr-Cyrl-CS"/>
        </w:rPr>
        <w:t xml:space="preserve">, односно трошкове израде узорка (или модела) у износу од </w:t>
      </w:r>
      <w:r w:rsidR="005860A2">
        <w:rPr>
          <w:rFonts w:ascii="Times New Roman" w:hAnsi="Times New Roman"/>
          <w:noProof/>
          <w:sz w:val="24"/>
          <w:szCs w:val="24"/>
          <w:lang w:val="sr-Cyrl-CS"/>
        </w:rPr>
        <w:t>________</w:t>
      </w:r>
      <w:r w:rsidR="00E04E7B" w:rsidRPr="00E04E7B">
        <w:rPr>
          <w:rFonts w:ascii="Times New Roman" w:hAnsi="Times New Roman"/>
          <w:noProof/>
          <w:sz w:val="24"/>
          <w:szCs w:val="24"/>
          <w:lang w:val="sr-Cyrl-CS"/>
        </w:rPr>
        <w:t xml:space="preserve"> динара и трошкове прибављања средства обезбеђења у износу од </w:t>
      </w:r>
      <w:r w:rsidR="005860A2">
        <w:rPr>
          <w:rFonts w:ascii="Times New Roman" w:hAnsi="Times New Roman"/>
          <w:noProof/>
          <w:sz w:val="24"/>
          <w:szCs w:val="24"/>
          <w:lang w:val="sr-Cyrl-CS"/>
        </w:rPr>
        <w:t>________</w:t>
      </w:r>
      <w:r w:rsidR="00E04E7B" w:rsidRPr="00E04E7B">
        <w:rPr>
          <w:rFonts w:ascii="Times New Roman" w:hAnsi="Times New Roman"/>
          <w:noProof/>
          <w:sz w:val="24"/>
          <w:szCs w:val="24"/>
          <w:lang w:val="sr-Cyrl-CS"/>
        </w:rPr>
        <w:t xml:space="preserve"> динара у року </w:t>
      </w:r>
      <w:r w:rsidR="00E04E7B" w:rsidRPr="00E04E7B">
        <w:rPr>
          <w:rFonts w:ascii="Times New Roman" w:hAnsi="Times New Roman"/>
          <w:noProof/>
          <w:sz w:val="24"/>
          <w:szCs w:val="24"/>
          <w:lang w:val="sr-Cyrl-CS"/>
        </w:rPr>
        <w:lastRenderedPageBreak/>
        <w:t xml:space="preserve">од </w:t>
      </w:r>
      <w:r w:rsidR="005860A2">
        <w:rPr>
          <w:rFonts w:ascii="Times New Roman" w:hAnsi="Times New Roman"/>
          <w:noProof/>
          <w:sz w:val="24"/>
          <w:szCs w:val="24"/>
          <w:lang w:val="sr-Cyrl-CS"/>
        </w:rPr>
        <w:t>________</w:t>
      </w:r>
      <w:r w:rsidR="00E04E7B" w:rsidRPr="00E04E7B">
        <w:rPr>
          <w:rFonts w:ascii="Times New Roman" w:hAnsi="Times New Roman"/>
          <w:noProof/>
          <w:sz w:val="24"/>
          <w:szCs w:val="24"/>
          <w:lang w:val="sr-Cyrl-CS"/>
        </w:rPr>
        <w:t xml:space="preserve"> дана од дана коначности ове одлуке, </w:t>
      </w:r>
      <w:r>
        <w:rPr>
          <w:rFonts w:ascii="Times New Roman" w:hAnsi="Times New Roman"/>
          <w:noProof/>
          <w:sz w:val="24"/>
          <w:szCs w:val="24"/>
          <w:lang w:val="sr-Cyrl-CS"/>
        </w:rPr>
        <w:t xml:space="preserve">с </w:t>
      </w:r>
      <w:r w:rsidR="00E04E7B" w:rsidRPr="00E04E7B">
        <w:rPr>
          <w:rFonts w:ascii="Times New Roman" w:hAnsi="Times New Roman"/>
          <w:noProof/>
          <w:sz w:val="24"/>
          <w:szCs w:val="24"/>
          <w:lang w:val="sr-Cyrl-CS"/>
        </w:rPr>
        <w:t>обзиром да је поступак јавне набавке обустављен из разлога који су на страни наручиоца. То су следећи трошкови</w:t>
      </w:r>
      <w:r>
        <w:rPr>
          <w:rFonts w:ascii="Times New Roman" w:hAnsi="Times New Roman"/>
          <w:noProof/>
          <w:sz w:val="24"/>
          <w:szCs w:val="24"/>
          <w:lang w:val="sr-Cyrl-CS"/>
        </w:rPr>
        <w:t>:</w:t>
      </w:r>
    </w:p>
    <w:p w14:paraId="4CBB2B71" w14:textId="77777777" w:rsidR="00E04E7B" w:rsidRPr="00E04E7B" w:rsidRDefault="00E04E7B" w:rsidP="00E04E7B">
      <w:pPr>
        <w:jc w:val="both"/>
        <w:rPr>
          <w:rFonts w:ascii="Times New Roman" w:hAnsi="Times New Roman"/>
          <w:noProof/>
          <w:sz w:val="24"/>
          <w:szCs w:val="24"/>
          <w:lang w:val="sr-Cyrl-CS"/>
        </w:rPr>
      </w:pPr>
    </w:p>
    <w:p w14:paraId="437E7DC5" w14:textId="77777777" w:rsidR="00E04E7B" w:rsidRPr="00E04E7B" w:rsidRDefault="009316B0" w:rsidP="00E04E7B">
      <w:pPr>
        <w:jc w:val="both"/>
        <w:rPr>
          <w:rFonts w:ascii="Times New Roman" w:hAnsi="Times New Roman"/>
          <w:noProof/>
          <w:sz w:val="24"/>
          <w:szCs w:val="24"/>
          <w:lang w:val="sr-Cyrl-CS"/>
        </w:rPr>
      </w:pPr>
      <w:r>
        <w:rPr>
          <w:rFonts w:ascii="Times New Roman" w:hAnsi="Times New Roman"/>
          <w:noProof/>
          <w:sz w:val="24"/>
          <w:szCs w:val="24"/>
          <w:lang w:val="sr-Cyrl-CS"/>
        </w:rPr>
        <w:tab/>
      </w:r>
      <w:r w:rsidR="00E04E7B" w:rsidRPr="00E04E7B">
        <w:rPr>
          <w:rFonts w:ascii="Times New Roman" w:hAnsi="Times New Roman"/>
          <w:noProof/>
          <w:sz w:val="24"/>
          <w:szCs w:val="24"/>
          <w:lang w:val="sr-Cyrl-CS"/>
        </w:rPr>
        <w:t>Наручилац ће ову одлуку објавити на Порталу јавних набавки у року од три дана од дана доношења, а обавештење о обустави поступка јавне набавке које садржи податке из  Прилога 4. Закона о јавним набавкама у року од 30 дана од дана коначности ове одлуке.</w:t>
      </w:r>
    </w:p>
    <w:p w14:paraId="66ABC1BC" w14:textId="77777777" w:rsidR="00E04E7B" w:rsidRPr="00E04E7B" w:rsidRDefault="00E04E7B" w:rsidP="00E04E7B">
      <w:pPr>
        <w:jc w:val="both"/>
        <w:rPr>
          <w:rFonts w:ascii="Times New Roman" w:hAnsi="Times New Roman"/>
          <w:noProof/>
          <w:sz w:val="24"/>
          <w:szCs w:val="24"/>
          <w:lang w:val="sr-Cyrl-CS"/>
        </w:rPr>
      </w:pPr>
    </w:p>
    <w:p w14:paraId="66343AF6" w14:textId="77777777" w:rsidR="00E04E7B" w:rsidRPr="009316B0" w:rsidRDefault="00E04E7B" w:rsidP="00E04E7B">
      <w:pPr>
        <w:jc w:val="both"/>
        <w:rPr>
          <w:rFonts w:ascii="Times New Roman" w:hAnsi="Times New Roman"/>
          <w:b/>
          <w:noProof/>
          <w:sz w:val="24"/>
          <w:szCs w:val="24"/>
          <w:lang w:val="sr-Cyrl-CS"/>
        </w:rPr>
      </w:pPr>
      <w:r w:rsidRPr="009316B0">
        <w:rPr>
          <w:rFonts w:ascii="Times New Roman" w:hAnsi="Times New Roman"/>
          <w:b/>
          <w:noProof/>
          <w:sz w:val="24"/>
          <w:szCs w:val="24"/>
          <w:lang w:val="sr-Cyrl-CS"/>
        </w:rPr>
        <w:t>УПУТСТВО О ПРАВНОМ СРЕДСТВУ:</w:t>
      </w:r>
    </w:p>
    <w:p w14:paraId="7CC6DE42" w14:textId="77777777" w:rsidR="00E04E7B" w:rsidRPr="00E04E7B" w:rsidRDefault="00E04E7B" w:rsidP="00E04E7B">
      <w:pPr>
        <w:ind w:left="720"/>
        <w:jc w:val="both"/>
        <w:rPr>
          <w:rFonts w:ascii="Times New Roman" w:hAnsi="Times New Roman"/>
          <w:sz w:val="24"/>
          <w:szCs w:val="24"/>
          <w:vertAlign w:val="superscript"/>
          <w:lang w:val="sr-Cyrl-CS"/>
        </w:rPr>
      </w:pPr>
      <w:r w:rsidRPr="00E04E7B">
        <w:rPr>
          <w:rFonts w:ascii="Times New Roman" w:hAnsi="Times New Roman"/>
          <w:noProof/>
          <w:sz w:val="24"/>
          <w:szCs w:val="24"/>
          <w:lang w:val="sr-Cyrl-CS"/>
        </w:rPr>
        <w:t xml:space="preserve">Против ове одлуке може се поднети захтев за заштиту права у року од десет дана од дана објављивања одлуке наручиоца на Порталу јавних набавки. Захтев се подноси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наручиоцу, у ком случају се копија захтева доставља Републичкој комисији, са таксом у износу од </w:t>
      </w:r>
      <w:r w:rsidR="005860A2">
        <w:rPr>
          <w:rFonts w:ascii="Times New Roman" w:hAnsi="Times New Roman"/>
          <w:noProof/>
          <w:sz w:val="24"/>
          <w:szCs w:val="24"/>
          <w:lang w:val="sr-Cyrl-CS"/>
        </w:rPr>
        <w:t>_____________</w:t>
      </w:r>
      <w:r w:rsidRPr="00E04E7B">
        <w:rPr>
          <w:rFonts w:ascii="Times New Roman" w:hAnsi="Times New Roman"/>
          <w:noProof/>
          <w:sz w:val="24"/>
          <w:szCs w:val="24"/>
          <w:lang w:val="sr-Cyrl-CS"/>
        </w:rPr>
        <w:t xml:space="preserve"> динара.</w:t>
      </w:r>
    </w:p>
    <w:p w14:paraId="74498395" w14:textId="77777777" w:rsidR="00E04E7B" w:rsidRPr="00E04E7B" w:rsidRDefault="00E04E7B" w:rsidP="00E04E7B">
      <w:pPr>
        <w:jc w:val="right"/>
        <w:rPr>
          <w:rFonts w:ascii="Times New Roman" w:hAnsi="Times New Roman"/>
          <w:noProof/>
          <w:sz w:val="24"/>
          <w:szCs w:val="24"/>
          <w:lang w:val="sr-Cyrl-CS"/>
        </w:rPr>
      </w:pPr>
    </w:p>
    <w:p w14:paraId="4349E3D7" w14:textId="501AA510" w:rsidR="00E04E7B" w:rsidRPr="006C299F" w:rsidRDefault="006C299F" w:rsidP="00E04E7B">
      <w:pPr>
        <w:jc w:val="right"/>
        <w:rPr>
          <w:rFonts w:ascii="Times New Roman" w:hAnsi="Times New Roman"/>
          <w:noProof/>
          <w:sz w:val="24"/>
          <w:szCs w:val="24"/>
          <w:lang w:val="sr-Cyrl-RS"/>
        </w:rPr>
      </w:pPr>
      <w:r>
        <w:rPr>
          <w:rFonts w:ascii="Times New Roman" w:hAnsi="Times New Roman"/>
          <w:noProof/>
          <w:sz w:val="24"/>
          <w:szCs w:val="24"/>
          <w:lang w:val="sr-Cyrl-RS"/>
        </w:rPr>
        <w:t>Овлашћено лице</w:t>
      </w:r>
    </w:p>
    <w:p w14:paraId="04B67A90" w14:textId="77777777" w:rsidR="00E04E7B" w:rsidRPr="00E04E7B" w:rsidRDefault="00E04E7B" w:rsidP="00E04E7B">
      <w:pPr>
        <w:jc w:val="both"/>
        <w:rPr>
          <w:rFonts w:ascii="Times New Roman" w:hAnsi="Times New Roman"/>
          <w:noProof/>
          <w:sz w:val="24"/>
          <w:szCs w:val="24"/>
          <w:lang w:val="sr-Cyrl-CS"/>
        </w:rPr>
      </w:pPr>
    </w:p>
    <w:p w14:paraId="6788966A" w14:textId="77777777" w:rsidR="00E04E7B" w:rsidRPr="00E04E7B" w:rsidRDefault="00E04E7B" w:rsidP="009316B0">
      <w:pPr>
        <w:jc w:val="right"/>
        <w:rPr>
          <w:rFonts w:ascii="Times New Roman" w:hAnsi="Times New Roman"/>
          <w:noProof/>
          <w:sz w:val="24"/>
          <w:szCs w:val="24"/>
          <w:lang w:val="sr-Cyrl-CS"/>
        </w:rPr>
      </w:pPr>
      <w:r w:rsidRPr="00E04E7B">
        <w:rPr>
          <w:rFonts w:ascii="Times New Roman" w:hAnsi="Times New Roman"/>
          <w:noProof/>
          <w:sz w:val="24"/>
          <w:szCs w:val="24"/>
          <w:lang w:val="sr-Cyrl-CS"/>
        </w:rPr>
        <w:t>____________________</w:t>
      </w:r>
    </w:p>
    <w:p w14:paraId="7DFF51DF" w14:textId="77777777" w:rsidR="00E04E7B" w:rsidRPr="008731FC" w:rsidRDefault="00E04E7B" w:rsidP="00E04E7B">
      <w:pPr>
        <w:ind w:firstLine="720"/>
        <w:jc w:val="both"/>
        <w:rPr>
          <w:i/>
          <w:noProof/>
          <w:sz w:val="24"/>
          <w:szCs w:val="24"/>
          <w:lang w:val="sr-Cyrl-CS"/>
        </w:rPr>
      </w:pPr>
    </w:p>
    <w:p w14:paraId="46F4D165" w14:textId="77777777" w:rsidR="00E04E7B" w:rsidRPr="008731FC" w:rsidRDefault="00E04E7B" w:rsidP="00E04E7B">
      <w:pPr>
        <w:ind w:firstLine="720"/>
        <w:jc w:val="both"/>
        <w:rPr>
          <w:i/>
          <w:noProof/>
          <w:sz w:val="24"/>
          <w:szCs w:val="24"/>
          <w:lang w:val="sr-Cyrl-CS"/>
        </w:rPr>
      </w:pPr>
    </w:p>
    <w:p w14:paraId="3911F36C" w14:textId="076682D5" w:rsidR="006C299F" w:rsidRDefault="006C299F" w:rsidP="001446CD">
      <w:pPr>
        <w:jc w:val="both"/>
        <w:rPr>
          <w:rFonts w:ascii="Times New Roman" w:hAnsi="Times New Roman"/>
          <w:noProof/>
          <w:sz w:val="24"/>
          <w:szCs w:val="24"/>
          <w:lang w:val="sr-Cyrl-CS" w:eastAsia="en-GB"/>
        </w:rPr>
      </w:pPr>
    </w:p>
    <w:p w14:paraId="02B5C9B9" w14:textId="77777777" w:rsidR="006C299F" w:rsidRDefault="006C299F">
      <w:pPr>
        <w:suppressAutoHyphens w:val="0"/>
        <w:spacing w:after="200" w:line="276" w:lineRule="auto"/>
        <w:rPr>
          <w:rFonts w:ascii="Times New Roman" w:hAnsi="Times New Roman"/>
          <w:noProof/>
          <w:sz w:val="24"/>
          <w:szCs w:val="24"/>
          <w:lang w:val="sr-Cyrl-CS" w:eastAsia="en-GB"/>
        </w:rPr>
      </w:pPr>
      <w:r>
        <w:rPr>
          <w:rFonts w:ascii="Times New Roman" w:hAnsi="Times New Roman"/>
          <w:noProof/>
          <w:sz w:val="24"/>
          <w:szCs w:val="24"/>
          <w:lang w:val="sr-Cyrl-CS" w:eastAsia="en-GB"/>
        </w:rPr>
        <w:br w:type="page"/>
      </w:r>
    </w:p>
    <w:p w14:paraId="2EE9B14E" w14:textId="77777777" w:rsidR="000C617A" w:rsidRPr="00E04E7B" w:rsidRDefault="000C617A" w:rsidP="000C617A">
      <w:pPr>
        <w:jc w:val="both"/>
        <w:rPr>
          <w:rFonts w:ascii="Times New Roman" w:hAnsi="Times New Roman"/>
          <w:noProof/>
          <w:sz w:val="24"/>
          <w:szCs w:val="24"/>
          <w:lang w:val="sr-Cyrl-CS"/>
        </w:rPr>
      </w:pPr>
      <w:r w:rsidRPr="00E04E7B">
        <w:rPr>
          <w:rFonts w:ascii="Times New Roman" w:hAnsi="Times New Roman"/>
          <w:noProof/>
          <w:sz w:val="24"/>
          <w:szCs w:val="24"/>
          <w:lang w:val="sr-Cyrl-CS"/>
        </w:rPr>
        <w:lastRenderedPageBreak/>
        <w:t>Прилог бр. 7</w:t>
      </w:r>
    </w:p>
    <w:p w14:paraId="5FD19C50" w14:textId="7900B915" w:rsidR="00E04E7B" w:rsidRDefault="00E04E7B" w:rsidP="001446CD">
      <w:pPr>
        <w:jc w:val="both"/>
        <w:rPr>
          <w:rFonts w:ascii="Times New Roman" w:hAnsi="Times New Roman"/>
          <w:noProof/>
          <w:sz w:val="24"/>
          <w:szCs w:val="24"/>
          <w:lang w:val="sr-Cyrl-RS" w:eastAsia="en-GB"/>
        </w:rPr>
      </w:pPr>
    </w:p>
    <w:p w14:paraId="23FAA921" w14:textId="62372EBA" w:rsidR="006C299F" w:rsidRDefault="006C299F" w:rsidP="001446CD">
      <w:pPr>
        <w:jc w:val="both"/>
        <w:rPr>
          <w:rFonts w:ascii="Times New Roman" w:hAnsi="Times New Roman"/>
          <w:noProof/>
          <w:sz w:val="24"/>
          <w:szCs w:val="24"/>
          <w:lang w:val="sr-Cyrl-RS" w:eastAsia="en-GB"/>
        </w:rPr>
      </w:pPr>
    </w:p>
    <w:p w14:paraId="7A088A4E" w14:textId="45097C24" w:rsidR="006C299F" w:rsidRDefault="006C299F" w:rsidP="006C299F">
      <w:pPr>
        <w:ind w:left="2880" w:firstLine="720"/>
        <w:jc w:val="both"/>
        <w:rPr>
          <w:rFonts w:ascii="Times New Roman" w:hAnsi="Times New Roman"/>
          <w:b/>
          <w:bCs/>
          <w:noProof/>
          <w:sz w:val="24"/>
          <w:szCs w:val="24"/>
          <w:lang w:val="sr-Cyrl-RS" w:eastAsia="en-GB"/>
        </w:rPr>
      </w:pPr>
      <w:r w:rsidRPr="006C299F">
        <w:rPr>
          <w:rFonts w:ascii="Times New Roman" w:hAnsi="Times New Roman"/>
          <w:b/>
          <w:bCs/>
          <w:noProof/>
          <w:sz w:val="24"/>
          <w:szCs w:val="24"/>
          <w:lang w:val="sr-Cyrl-RS" w:eastAsia="en-GB"/>
        </w:rPr>
        <w:t>ПРЕДЛОГ НАБАВКИ</w:t>
      </w:r>
    </w:p>
    <w:p w14:paraId="17EC45AD" w14:textId="77777777" w:rsidR="000A3ACA" w:rsidRDefault="000A3ACA" w:rsidP="006C299F">
      <w:pPr>
        <w:ind w:left="2880" w:firstLine="720"/>
        <w:jc w:val="both"/>
        <w:rPr>
          <w:rFonts w:ascii="Times New Roman" w:hAnsi="Times New Roman"/>
          <w:b/>
          <w:bCs/>
          <w:noProof/>
          <w:sz w:val="24"/>
          <w:szCs w:val="24"/>
          <w:lang w:val="sr-Cyrl-RS" w:eastAsia="en-GB"/>
        </w:rPr>
      </w:pPr>
    </w:p>
    <w:p w14:paraId="29A65EFA" w14:textId="6E9671DD" w:rsidR="006C299F" w:rsidRDefault="006C299F" w:rsidP="006C299F">
      <w:pPr>
        <w:ind w:left="2880" w:firstLine="720"/>
        <w:jc w:val="both"/>
        <w:rPr>
          <w:rFonts w:ascii="Times New Roman" w:hAnsi="Times New Roman"/>
          <w:b/>
          <w:bCs/>
          <w:noProof/>
          <w:sz w:val="24"/>
          <w:szCs w:val="24"/>
          <w:lang w:val="sr-Cyrl-RS" w:eastAsia="en-GB"/>
        </w:rPr>
      </w:pPr>
    </w:p>
    <w:tbl>
      <w:tblPr>
        <w:tblStyle w:val="TableGrid"/>
        <w:tblW w:w="10646" w:type="dxa"/>
        <w:tblInd w:w="-185" w:type="dxa"/>
        <w:tblLook w:val="04A0" w:firstRow="1" w:lastRow="0" w:firstColumn="1" w:lastColumn="0" w:noHBand="0" w:noVBand="1"/>
      </w:tblPr>
      <w:tblGrid>
        <w:gridCol w:w="4950"/>
        <w:gridCol w:w="5696"/>
      </w:tblGrid>
      <w:tr w:rsidR="006C299F" w14:paraId="11AEEE10" w14:textId="77777777" w:rsidTr="000A3ACA">
        <w:trPr>
          <w:trHeight w:val="828"/>
        </w:trPr>
        <w:tc>
          <w:tcPr>
            <w:tcW w:w="4950" w:type="dxa"/>
          </w:tcPr>
          <w:p w14:paraId="779569A4" w14:textId="7BE6FE83" w:rsidR="006C299F" w:rsidRDefault="006C299F"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Назив корисника набавке</w:t>
            </w:r>
          </w:p>
        </w:tc>
        <w:tc>
          <w:tcPr>
            <w:tcW w:w="5696" w:type="dxa"/>
          </w:tcPr>
          <w:p w14:paraId="3A029F88" w14:textId="77777777" w:rsidR="006C299F" w:rsidRDefault="006C299F" w:rsidP="006C299F">
            <w:pPr>
              <w:jc w:val="both"/>
              <w:rPr>
                <w:rFonts w:ascii="Times New Roman" w:hAnsi="Times New Roman"/>
                <w:b/>
                <w:bCs/>
                <w:noProof/>
                <w:sz w:val="24"/>
                <w:szCs w:val="24"/>
                <w:lang w:val="sr-Cyrl-RS" w:eastAsia="en-GB"/>
              </w:rPr>
            </w:pPr>
          </w:p>
        </w:tc>
      </w:tr>
      <w:tr w:rsidR="006C299F" w14:paraId="1EC2BF1C" w14:textId="77777777" w:rsidTr="000A3ACA">
        <w:trPr>
          <w:trHeight w:val="828"/>
        </w:trPr>
        <w:tc>
          <w:tcPr>
            <w:tcW w:w="4950" w:type="dxa"/>
          </w:tcPr>
          <w:p w14:paraId="7EEFA47D" w14:textId="0BD2AF37" w:rsidR="006C299F" w:rsidRDefault="006C299F"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Јавна набавка или набавка на коју се закон не примењује</w:t>
            </w:r>
          </w:p>
        </w:tc>
        <w:tc>
          <w:tcPr>
            <w:tcW w:w="5696" w:type="dxa"/>
          </w:tcPr>
          <w:p w14:paraId="4A8656F5" w14:textId="77777777" w:rsidR="006C299F" w:rsidRDefault="006C299F" w:rsidP="006C299F">
            <w:pPr>
              <w:jc w:val="both"/>
              <w:rPr>
                <w:rFonts w:ascii="Times New Roman" w:hAnsi="Times New Roman"/>
                <w:b/>
                <w:bCs/>
                <w:noProof/>
                <w:sz w:val="24"/>
                <w:szCs w:val="24"/>
                <w:lang w:val="sr-Cyrl-RS" w:eastAsia="en-GB"/>
              </w:rPr>
            </w:pPr>
          </w:p>
        </w:tc>
      </w:tr>
      <w:tr w:rsidR="006C299F" w14:paraId="09023B3E" w14:textId="77777777" w:rsidTr="000A3ACA">
        <w:trPr>
          <w:trHeight w:val="828"/>
        </w:trPr>
        <w:tc>
          <w:tcPr>
            <w:tcW w:w="4950" w:type="dxa"/>
          </w:tcPr>
          <w:p w14:paraId="40BFFCA2" w14:textId="77777777" w:rsidR="006C299F" w:rsidRDefault="006C299F"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Предмет набавке</w:t>
            </w:r>
          </w:p>
          <w:p w14:paraId="302A614D" w14:textId="4EED8A1E" w:rsidR="006C299F" w:rsidRPr="007656BD" w:rsidRDefault="006C299F" w:rsidP="006C299F">
            <w:pPr>
              <w:jc w:val="both"/>
              <w:rPr>
                <w:rFonts w:ascii="Times New Roman" w:hAnsi="Times New Roman"/>
                <w:noProof/>
                <w:sz w:val="24"/>
                <w:szCs w:val="24"/>
                <w:lang w:val="sr-Cyrl-RS" w:eastAsia="en-GB"/>
              </w:rPr>
            </w:pPr>
            <w:r w:rsidRPr="007656BD">
              <w:rPr>
                <w:rFonts w:ascii="Times New Roman" w:hAnsi="Times New Roman"/>
                <w:noProof/>
                <w:sz w:val="24"/>
                <w:szCs w:val="24"/>
                <w:lang w:val="sr-Cyrl-RS" w:eastAsia="en-GB"/>
              </w:rPr>
              <w:t>(користећи ознаке Општег речника набавки)</w:t>
            </w:r>
          </w:p>
        </w:tc>
        <w:tc>
          <w:tcPr>
            <w:tcW w:w="5696" w:type="dxa"/>
          </w:tcPr>
          <w:p w14:paraId="64E38F6D" w14:textId="77777777" w:rsidR="006C299F" w:rsidRDefault="006C299F" w:rsidP="006C299F">
            <w:pPr>
              <w:jc w:val="both"/>
              <w:rPr>
                <w:rFonts w:ascii="Times New Roman" w:hAnsi="Times New Roman"/>
                <w:b/>
                <w:bCs/>
                <w:noProof/>
                <w:sz w:val="24"/>
                <w:szCs w:val="24"/>
                <w:lang w:val="sr-Cyrl-RS" w:eastAsia="en-GB"/>
              </w:rPr>
            </w:pPr>
          </w:p>
        </w:tc>
      </w:tr>
      <w:tr w:rsidR="006C299F" w14:paraId="141B1AE8" w14:textId="77777777" w:rsidTr="000A3ACA">
        <w:trPr>
          <w:trHeight w:val="828"/>
        </w:trPr>
        <w:tc>
          <w:tcPr>
            <w:tcW w:w="4950" w:type="dxa"/>
          </w:tcPr>
          <w:p w14:paraId="35A7698E" w14:textId="2D4A213C"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Врста предмета набавке</w:t>
            </w:r>
            <w:r>
              <w:rPr>
                <w:rFonts w:ascii="Times New Roman" w:hAnsi="Times New Roman"/>
                <w:b/>
                <w:bCs/>
                <w:noProof/>
                <w:sz w:val="24"/>
                <w:szCs w:val="24"/>
                <w:lang w:val="sr-Cyrl-RS" w:eastAsia="en-GB"/>
              </w:rPr>
              <w:br/>
            </w:r>
            <w:r w:rsidRPr="007656BD">
              <w:rPr>
                <w:rFonts w:ascii="Times New Roman" w:hAnsi="Times New Roman"/>
                <w:noProof/>
                <w:sz w:val="24"/>
                <w:szCs w:val="24"/>
                <w:lang w:val="sr-Cyrl-RS" w:eastAsia="en-GB"/>
              </w:rPr>
              <w:t>(добра, услуге или радови)</w:t>
            </w:r>
          </w:p>
        </w:tc>
        <w:tc>
          <w:tcPr>
            <w:tcW w:w="5696" w:type="dxa"/>
          </w:tcPr>
          <w:p w14:paraId="7289309E" w14:textId="77777777" w:rsidR="006C299F" w:rsidRDefault="006C299F" w:rsidP="006C299F">
            <w:pPr>
              <w:jc w:val="both"/>
              <w:rPr>
                <w:rFonts w:ascii="Times New Roman" w:hAnsi="Times New Roman"/>
                <w:b/>
                <w:bCs/>
                <w:noProof/>
                <w:sz w:val="24"/>
                <w:szCs w:val="24"/>
                <w:lang w:val="sr-Cyrl-RS" w:eastAsia="en-GB"/>
              </w:rPr>
            </w:pPr>
          </w:p>
        </w:tc>
      </w:tr>
      <w:tr w:rsidR="006C299F" w14:paraId="7F4E4258" w14:textId="77777777" w:rsidTr="000A3ACA">
        <w:trPr>
          <w:trHeight w:val="828"/>
        </w:trPr>
        <w:tc>
          <w:tcPr>
            <w:tcW w:w="4950" w:type="dxa"/>
          </w:tcPr>
          <w:p w14:paraId="6EE3F358" w14:textId="4142E0FA"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Процењена вредност набавке</w:t>
            </w:r>
            <w:r>
              <w:rPr>
                <w:rFonts w:ascii="Times New Roman" w:hAnsi="Times New Roman"/>
                <w:b/>
                <w:bCs/>
                <w:noProof/>
                <w:sz w:val="24"/>
                <w:szCs w:val="24"/>
                <w:lang w:val="sr-Cyrl-RS" w:eastAsia="en-GB"/>
              </w:rPr>
              <w:br/>
            </w:r>
            <w:r w:rsidRPr="007656BD">
              <w:rPr>
                <w:rFonts w:ascii="Times New Roman" w:hAnsi="Times New Roman"/>
                <w:noProof/>
                <w:sz w:val="24"/>
                <w:szCs w:val="24"/>
                <w:lang w:val="sr-Cyrl-RS" w:eastAsia="en-GB"/>
              </w:rPr>
              <w:t>(изражена у РСД, без и са ПДВ)</w:t>
            </w:r>
          </w:p>
        </w:tc>
        <w:tc>
          <w:tcPr>
            <w:tcW w:w="5696" w:type="dxa"/>
          </w:tcPr>
          <w:p w14:paraId="39FB7898" w14:textId="77777777" w:rsidR="006C299F" w:rsidRDefault="006C299F" w:rsidP="006C299F">
            <w:pPr>
              <w:jc w:val="both"/>
              <w:rPr>
                <w:rFonts w:ascii="Times New Roman" w:hAnsi="Times New Roman"/>
                <w:b/>
                <w:bCs/>
                <w:noProof/>
                <w:sz w:val="24"/>
                <w:szCs w:val="24"/>
                <w:lang w:val="sr-Cyrl-RS" w:eastAsia="en-GB"/>
              </w:rPr>
            </w:pPr>
          </w:p>
        </w:tc>
      </w:tr>
      <w:tr w:rsidR="006C299F" w14:paraId="43A1A9DA" w14:textId="77777777" w:rsidTr="000A3ACA">
        <w:trPr>
          <w:trHeight w:val="828"/>
        </w:trPr>
        <w:tc>
          <w:tcPr>
            <w:tcW w:w="4950" w:type="dxa"/>
          </w:tcPr>
          <w:p w14:paraId="78543615" w14:textId="6B88BEB6"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Резервисана набавка</w:t>
            </w:r>
            <w:r>
              <w:rPr>
                <w:rFonts w:ascii="Times New Roman" w:hAnsi="Times New Roman"/>
                <w:b/>
                <w:bCs/>
                <w:noProof/>
                <w:sz w:val="24"/>
                <w:szCs w:val="24"/>
                <w:lang w:val="sr-Cyrl-RS" w:eastAsia="en-GB"/>
              </w:rPr>
              <w:br/>
            </w:r>
            <w:r w:rsidRPr="007656BD">
              <w:rPr>
                <w:rFonts w:ascii="Times New Roman" w:hAnsi="Times New Roman"/>
                <w:noProof/>
                <w:sz w:val="24"/>
                <w:szCs w:val="24"/>
                <w:lang w:val="sr-Cyrl-RS" w:eastAsia="en-GB"/>
              </w:rPr>
              <w:t>(оцена о објективној могућности и оправданости спровођења)</w:t>
            </w:r>
          </w:p>
        </w:tc>
        <w:tc>
          <w:tcPr>
            <w:tcW w:w="5696" w:type="dxa"/>
          </w:tcPr>
          <w:p w14:paraId="51ABB73E" w14:textId="77777777" w:rsidR="006C299F" w:rsidRDefault="006C299F" w:rsidP="006C299F">
            <w:pPr>
              <w:jc w:val="both"/>
              <w:rPr>
                <w:rFonts w:ascii="Times New Roman" w:hAnsi="Times New Roman"/>
                <w:b/>
                <w:bCs/>
                <w:noProof/>
                <w:sz w:val="24"/>
                <w:szCs w:val="24"/>
                <w:lang w:val="sr-Cyrl-RS" w:eastAsia="en-GB"/>
              </w:rPr>
            </w:pPr>
          </w:p>
        </w:tc>
      </w:tr>
      <w:tr w:rsidR="006C299F" w14:paraId="7038DCCD" w14:textId="77777777" w:rsidTr="000A3ACA">
        <w:trPr>
          <w:trHeight w:val="828"/>
        </w:trPr>
        <w:tc>
          <w:tcPr>
            <w:tcW w:w="4950" w:type="dxa"/>
          </w:tcPr>
          <w:p w14:paraId="2BFDF25A" w14:textId="76FD39E3"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Стање на залихама</w:t>
            </w:r>
            <w:r>
              <w:rPr>
                <w:rFonts w:ascii="Times New Roman" w:hAnsi="Times New Roman"/>
                <w:b/>
                <w:bCs/>
                <w:noProof/>
                <w:sz w:val="24"/>
                <w:szCs w:val="24"/>
                <w:lang w:val="sr-Cyrl-RS" w:eastAsia="en-GB"/>
              </w:rPr>
              <w:br/>
            </w:r>
            <w:r w:rsidRPr="007656BD">
              <w:rPr>
                <w:rFonts w:ascii="Times New Roman" w:hAnsi="Times New Roman"/>
                <w:noProof/>
                <w:sz w:val="24"/>
                <w:szCs w:val="24"/>
                <w:lang w:val="sr-Cyrl-RS" w:eastAsia="en-GB"/>
              </w:rPr>
              <w:t>(месечна, квартална, годишња потрошња)</w:t>
            </w:r>
          </w:p>
        </w:tc>
        <w:tc>
          <w:tcPr>
            <w:tcW w:w="5696" w:type="dxa"/>
          </w:tcPr>
          <w:p w14:paraId="48473E96" w14:textId="77777777" w:rsidR="006C299F" w:rsidRDefault="006C299F" w:rsidP="006C299F">
            <w:pPr>
              <w:jc w:val="both"/>
              <w:rPr>
                <w:rFonts w:ascii="Times New Roman" w:hAnsi="Times New Roman"/>
                <w:b/>
                <w:bCs/>
                <w:noProof/>
                <w:sz w:val="24"/>
                <w:szCs w:val="24"/>
                <w:lang w:val="sr-Cyrl-RS" w:eastAsia="en-GB"/>
              </w:rPr>
            </w:pPr>
          </w:p>
        </w:tc>
      </w:tr>
      <w:tr w:rsidR="006C299F" w14:paraId="4EC41DD2" w14:textId="77777777" w:rsidTr="000A3ACA">
        <w:trPr>
          <w:trHeight w:val="828"/>
        </w:trPr>
        <w:tc>
          <w:tcPr>
            <w:tcW w:w="4950" w:type="dxa"/>
          </w:tcPr>
          <w:p w14:paraId="507B9C48" w14:textId="5A838E37"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Степен развијености тржишта</w:t>
            </w:r>
            <w:r>
              <w:rPr>
                <w:rFonts w:ascii="Times New Roman" w:hAnsi="Times New Roman"/>
                <w:b/>
                <w:bCs/>
                <w:noProof/>
                <w:sz w:val="24"/>
                <w:szCs w:val="24"/>
                <w:lang w:val="sr-Cyrl-RS" w:eastAsia="en-GB"/>
              </w:rPr>
              <w:br/>
            </w:r>
            <w:r w:rsidRPr="007656BD">
              <w:rPr>
                <w:rFonts w:ascii="Times New Roman" w:hAnsi="Times New Roman"/>
                <w:noProof/>
                <w:sz w:val="24"/>
                <w:szCs w:val="24"/>
                <w:lang w:val="sr-Cyrl-RS" w:eastAsia="en-GB"/>
              </w:rPr>
              <w:t>(оквиран број потенцијалних понуђача)</w:t>
            </w:r>
          </w:p>
        </w:tc>
        <w:tc>
          <w:tcPr>
            <w:tcW w:w="5696" w:type="dxa"/>
          </w:tcPr>
          <w:p w14:paraId="31276115" w14:textId="77777777" w:rsidR="006C299F" w:rsidRDefault="006C299F" w:rsidP="006C299F">
            <w:pPr>
              <w:jc w:val="both"/>
              <w:rPr>
                <w:rFonts w:ascii="Times New Roman" w:hAnsi="Times New Roman"/>
                <w:b/>
                <w:bCs/>
                <w:noProof/>
                <w:sz w:val="24"/>
                <w:szCs w:val="24"/>
                <w:lang w:val="sr-Cyrl-RS" w:eastAsia="en-GB"/>
              </w:rPr>
            </w:pPr>
          </w:p>
        </w:tc>
      </w:tr>
      <w:tr w:rsidR="006C299F" w14:paraId="613C0703" w14:textId="77777777" w:rsidTr="000A3ACA">
        <w:trPr>
          <w:trHeight w:val="828"/>
        </w:trPr>
        <w:tc>
          <w:tcPr>
            <w:tcW w:w="4950" w:type="dxa"/>
          </w:tcPr>
          <w:p w14:paraId="54B8EE29" w14:textId="6AF0D624"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Упоређивање цена више потенцијалних понуђача</w:t>
            </w:r>
          </w:p>
        </w:tc>
        <w:tc>
          <w:tcPr>
            <w:tcW w:w="5696" w:type="dxa"/>
          </w:tcPr>
          <w:p w14:paraId="559571CF" w14:textId="77777777" w:rsidR="006C299F" w:rsidRDefault="006C299F" w:rsidP="006C299F">
            <w:pPr>
              <w:jc w:val="both"/>
              <w:rPr>
                <w:rFonts w:ascii="Times New Roman" w:hAnsi="Times New Roman"/>
                <w:b/>
                <w:bCs/>
                <w:noProof/>
                <w:sz w:val="24"/>
                <w:szCs w:val="24"/>
                <w:lang w:val="sr-Cyrl-RS" w:eastAsia="en-GB"/>
              </w:rPr>
            </w:pPr>
          </w:p>
        </w:tc>
      </w:tr>
      <w:tr w:rsidR="006C299F" w14:paraId="344F70CB" w14:textId="77777777" w:rsidTr="000A3ACA">
        <w:trPr>
          <w:trHeight w:val="828"/>
        </w:trPr>
        <w:tc>
          <w:tcPr>
            <w:tcW w:w="4950" w:type="dxa"/>
          </w:tcPr>
          <w:p w14:paraId="56E5DEBF" w14:textId="5CC5131C"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Упоређивање квалитета</w:t>
            </w:r>
          </w:p>
        </w:tc>
        <w:tc>
          <w:tcPr>
            <w:tcW w:w="5696" w:type="dxa"/>
          </w:tcPr>
          <w:p w14:paraId="4B9F2B5D" w14:textId="77777777" w:rsidR="006C299F" w:rsidRDefault="006C299F" w:rsidP="006C299F">
            <w:pPr>
              <w:jc w:val="both"/>
              <w:rPr>
                <w:rFonts w:ascii="Times New Roman" w:hAnsi="Times New Roman"/>
                <w:b/>
                <w:bCs/>
                <w:noProof/>
                <w:sz w:val="24"/>
                <w:szCs w:val="24"/>
                <w:lang w:val="sr-Cyrl-RS" w:eastAsia="en-GB"/>
              </w:rPr>
            </w:pPr>
          </w:p>
        </w:tc>
      </w:tr>
      <w:tr w:rsidR="006C299F" w14:paraId="08D56CD5" w14:textId="77777777" w:rsidTr="000A3ACA">
        <w:trPr>
          <w:trHeight w:val="828"/>
        </w:trPr>
        <w:tc>
          <w:tcPr>
            <w:tcW w:w="4950" w:type="dxa"/>
          </w:tcPr>
          <w:p w14:paraId="66A6E5B3" w14:textId="72089BC6"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Упоређивање периода гаранције</w:t>
            </w:r>
          </w:p>
        </w:tc>
        <w:tc>
          <w:tcPr>
            <w:tcW w:w="5696" w:type="dxa"/>
          </w:tcPr>
          <w:p w14:paraId="2BC6E895" w14:textId="77777777" w:rsidR="006C299F" w:rsidRDefault="006C299F" w:rsidP="006C299F">
            <w:pPr>
              <w:jc w:val="both"/>
              <w:rPr>
                <w:rFonts w:ascii="Times New Roman" w:hAnsi="Times New Roman"/>
                <w:b/>
                <w:bCs/>
                <w:noProof/>
                <w:sz w:val="24"/>
                <w:szCs w:val="24"/>
                <w:lang w:val="sr-Cyrl-RS" w:eastAsia="en-GB"/>
              </w:rPr>
            </w:pPr>
          </w:p>
        </w:tc>
      </w:tr>
      <w:tr w:rsidR="006C299F" w14:paraId="0F8C10C9" w14:textId="77777777" w:rsidTr="000A3ACA">
        <w:trPr>
          <w:trHeight w:val="828"/>
        </w:trPr>
        <w:tc>
          <w:tcPr>
            <w:tcW w:w="4950" w:type="dxa"/>
          </w:tcPr>
          <w:p w14:paraId="7EBCCC8A" w14:textId="1D409510"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Упоређивање одржавања и специфичности услова одржавања</w:t>
            </w:r>
          </w:p>
        </w:tc>
        <w:tc>
          <w:tcPr>
            <w:tcW w:w="5696" w:type="dxa"/>
          </w:tcPr>
          <w:p w14:paraId="2BFFCDEF" w14:textId="77777777" w:rsidR="006C299F" w:rsidRDefault="006C299F" w:rsidP="006C299F">
            <w:pPr>
              <w:jc w:val="both"/>
              <w:rPr>
                <w:rFonts w:ascii="Times New Roman" w:hAnsi="Times New Roman"/>
                <w:b/>
                <w:bCs/>
                <w:noProof/>
                <w:sz w:val="24"/>
                <w:szCs w:val="24"/>
                <w:lang w:val="sr-Cyrl-RS" w:eastAsia="en-GB"/>
              </w:rPr>
            </w:pPr>
          </w:p>
        </w:tc>
      </w:tr>
      <w:tr w:rsidR="006C299F" w14:paraId="3DC5CAD3" w14:textId="77777777" w:rsidTr="000A3ACA">
        <w:trPr>
          <w:trHeight w:val="828"/>
        </w:trPr>
        <w:tc>
          <w:tcPr>
            <w:tcW w:w="4950" w:type="dxa"/>
          </w:tcPr>
          <w:p w14:paraId="0B6CA306" w14:textId="2E9C7773"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Упоређивање рокова испоруке добара, пружања услуга или извођења радова</w:t>
            </w:r>
          </w:p>
        </w:tc>
        <w:tc>
          <w:tcPr>
            <w:tcW w:w="5696" w:type="dxa"/>
          </w:tcPr>
          <w:p w14:paraId="61B6D2E7" w14:textId="77777777" w:rsidR="006C299F" w:rsidRDefault="006C299F" w:rsidP="006C299F">
            <w:pPr>
              <w:jc w:val="both"/>
              <w:rPr>
                <w:rFonts w:ascii="Times New Roman" w:hAnsi="Times New Roman"/>
                <w:b/>
                <w:bCs/>
                <w:noProof/>
                <w:sz w:val="24"/>
                <w:szCs w:val="24"/>
                <w:lang w:val="sr-Cyrl-RS" w:eastAsia="en-GB"/>
              </w:rPr>
            </w:pPr>
          </w:p>
        </w:tc>
      </w:tr>
      <w:tr w:rsidR="006C299F" w14:paraId="64617CEC" w14:textId="77777777" w:rsidTr="000A3ACA">
        <w:trPr>
          <w:trHeight w:val="828"/>
        </w:trPr>
        <w:tc>
          <w:tcPr>
            <w:tcW w:w="4950" w:type="dxa"/>
          </w:tcPr>
          <w:p w14:paraId="6802D17F" w14:textId="5836EEAA"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lastRenderedPageBreak/>
              <w:t>Упоређивање начина и рокова плаћања</w:t>
            </w:r>
          </w:p>
        </w:tc>
        <w:tc>
          <w:tcPr>
            <w:tcW w:w="5696" w:type="dxa"/>
          </w:tcPr>
          <w:p w14:paraId="4F2BF4F7" w14:textId="77777777" w:rsidR="006C299F" w:rsidRDefault="006C299F" w:rsidP="006C299F">
            <w:pPr>
              <w:jc w:val="both"/>
              <w:rPr>
                <w:rFonts w:ascii="Times New Roman" w:hAnsi="Times New Roman"/>
                <w:b/>
                <w:bCs/>
                <w:noProof/>
                <w:sz w:val="24"/>
                <w:szCs w:val="24"/>
                <w:lang w:val="sr-Cyrl-RS" w:eastAsia="en-GB"/>
              </w:rPr>
            </w:pPr>
          </w:p>
        </w:tc>
      </w:tr>
      <w:tr w:rsidR="006C299F" w14:paraId="502966E1" w14:textId="77777777" w:rsidTr="000A3ACA">
        <w:trPr>
          <w:trHeight w:val="828"/>
        </w:trPr>
        <w:tc>
          <w:tcPr>
            <w:tcW w:w="4950" w:type="dxa"/>
          </w:tcPr>
          <w:p w14:paraId="0B0257BC" w14:textId="400CE4EE"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Друга могућа решења за задовољавање потребе Канцеларије за овом набавком</w:t>
            </w:r>
          </w:p>
        </w:tc>
        <w:tc>
          <w:tcPr>
            <w:tcW w:w="5696" w:type="dxa"/>
          </w:tcPr>
          <w:p w14:paraId="73EC6D48" w14:textId="77777777" w:rsidR="006C299F" w:rsidRDefault="006C299F" w:rsidP="006C299F">
            <w:pPr>
              <w:jc w:val="both"/>
              <w:rPr>
                <w:rFonts w:ascii="Times New Roman" w:hAnsi="Times New Roman"/>
                <w:b/>
                <w:bCs/>
                <w:noProof/>
                <w:sz w:val="24"/>
                <w:szCs w:val="24"/>
                <w:lang w:val="sr-Cyrl-RS" w:eastAsia="en-GB"/>
              </w:rPr>
            </w:pPr>
          </w:p>
        </w:tc>
      </w:tr>
      <w:tr w:rsidR="006C299F" w14:paraId="68FF99B5" w14:textId="77777777" w:rsidTr="000A3ACA">
        <w:trPr>
          <w:trHeight w:val="828"/>
        </w:trPr>
        <w:tc>
          <w:tcPr>
            <w:tcW w:w="4950" w:type="dxa"/>
          </w:tcPr>
          <w:p w14:paraId="5F5CAC2A" w14:textId="2387A271"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Могуће последице набавке у смислу стварања додатних трошкова Канцеларији</w:t>
            </w:r>
          </w:p>
        </w:tc>
        <w:tc>
          <w:tcPr>
            <w:tcW w:w="5696" w:type="dxa"/>
          </w:tcPr>
          <w:p w14:paraId="0145ACB7" w14:textId="77777777" w:rsidR="006C299F" w:rsidRDefault="006C299F" w:rsidP="006C299F">
            <w:pPr>
              <w:jc w:val="both"/>
              <w:rPr>
                <w:rFonts w:ascii="Times New Roman" w:hAnsi="Times New Roman"/>
                <w:b/>
                <w:bCs/>
                <w:noProof/>
                <w:sz w:val="24"/>
                <w:szCs w:val="24"/>
                <w:lang w:val="sr-Cyrl-RS" w:eastAsia="en-GB"/>
              </w:rPr>
            </w:pPr>
          </w:p>
        </w:tc>
      </w:tr>
      <w:tr w:rsidR="006C299F" w14:paraId="3AB81584" w14:textId="77777777" w:rsidTr="000A3ACA">
        <w:trPr>
          <w:trHeight w:val="828"/>
        </w:trPr>
        <w:tc>
          <w:tcPr>
            <w:tcW w:w="4950" w:type="dxa"/>
          </w:tcPr>
          <w:p w14:paraId="30B89B8F" w14:textId="7D92B502"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Период у ком је потребно закључити уговор</w:t>
            </w:r>
          </w:p>
        </w:tc>
        <w:tc>
          <w:tcPr>
            <w:tcW w:w="5696" w:type="dxa"/>
          </w:tcPr>
          <w:p w14:paraId="353483FB" w14:textId="77777777" w:rsidR="006C299F" w:rsidRDefault="006C299F" w:rsidP="006C299F">
            <w:pPr>
              <w:jc w:val="both"/>
              <w:rPr>
                <w:rFonts w:ascii="Times New Roman" w:hAnsi="Times New Roman"/>
                <w:b/>
                <w:bCs/>
                <w:noProof/>
                <w:sz w:val="24"/>
                <w:szCs w:val="24"/>
                <w:lang w:val="sr-Cyrl-RS" w:eastAsia="en-GB"/>
              </w:rPr>
            </w:pPr>
          </w:p>
        </w:tc>
      </w:tr>
      <w:tr w:rsidR="006C299F" w14:paraId="677B85FE" w14:textId="77777777" w:rsidTr="000A3ACA">
        <w:trPr>
          <w:trHeight w:val="828"/>
        </w:trPr>
        <w:tc>
          <w:tcPr>
            <w:tcW w:w="4950" w:type="dxa"/>
          </w:tcPr>
          <w:p w14:paraId="431E40EB" w14:textId="71D8362D"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Период на који је потребно закључити уговор</w:t>
            </w:r>
          </w:p>
        </w:tc>
        <w:tc>
          <w:tcPr>
            <w:tcW w:w="5696" w:type="dxa"/>
          </w:tcPr>
          <w:p w14:paraId="7AAD5AA6" w14:textId="77777777" w:rsidR="006C299F" w:rsidRDefault="006C299F" w:rsidP="006C299F">
            <w:pPr>
              <w:jc w:val="both"/>
              <w:rPr>
                <w:rFonts w:ascii="Times New Roman" w:hAnsi="Times New Roman"/>
                <w:b/>
                <w:bCs/>
                <w:noProof/>
                <w:sz w:val="24"/>
                <w:szCs w:val="24"/>
                <w:lang w:val="sr-Cyrl-RS" w:eastAsia="en-GB"/>
              </w:rPr>
            </w:pPr>
          </w:p>
        </w:tc>
      </w:tr>
      <w:tr w:rsidR="006C299F" w14:paraId="186A5648" w14:textId="77777777" w:rsidTr="000A3ACA">
        <w:trPr>
          <w:trHeight w:val="828"/>
        </w:trPr>
        <w:tc>
          <w:tcPr>
            <w:tcW w:w="4950" w:type="dxa"/>
          </w:tcPr>
          <w:p w14:paraId="08D04C80" w14:textId="29528F35"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Специфични услови које понуђач треба да испуни</w:t>
            </w:r>
          </w:p>
        </w:tc>
        <w:tc>
          <w:tcPr>
            <w:tcW w:w="5696" w:type="dxa"/>
          </w:tcPr>
          <w:p w14:paraId="3A137B34" w14:textId="77777777" w:rsidR="006C299F" w:rsidRDefault="006C299F" w:rsidP="006C299F">
            <w:pPr>
              <w:jc w:val="both"/>
              <w:rPr>
                <w:rFonts w:ascii="Times New Roman" w:hAnsi="Times New Roman"/>
                <w:b/>
                <w:bCs/>
                <w:noProof/>
                <w:sz w:val="24"/>
                <w:szCs w:val="24"/>
                <w:lang w:val="sr-Cyrl-RS" w:eastAsia="en-GB"/>
              </w:rPr>
            </w:pPr>
          </w:p>
        </w:tc>
      </w:tr>
      <w:tr w:rsidR="006C299F" w14:paraId="18EE9D26" w14:textId="77777777" w:rsidTr="000A3ACA">
        <w:trPr>
          <w:trHeight w:val="828"/>
        </w:trPr>
        <w:tc>
          <w:tcPr>
            <w:tcW w:w="4950" w:type="dxa"/>
          </w:tcPr>
          <w:p w14:paraId="427CBA35" w14:textId="0481017B" w:rsidR="006C299F" w:rsidRDefault="007656BD"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Специфичности и напомене у вези са набавком</w:t>
            </w:r>
          </w:p>
        </w:tc>
        <w:tc>
          <w:tcPr>
            <w:tcW w:w="5696" w:type="dxa"/>
          </w:tcPr>
          <w:p w14:paraId="460069FB" w14:textId="77777777" w:rsidR="006C299F" w:rsidRDefault="006C299F" w:rsidP="006C299F">
            <w:pPr>
              <w:jc w:val="both"/>
              <w:rPr>
                <w:rFonts w:ascii="Times New Roman" w:hAnsi="Times New Roman"/>
                <w:b/>
                <w:bCs/>
                <w:noProof/>
                <w:sz w:val="24"/>
                <w:szCs w:val="24"/>
                <w:lang w:val="sr-Cyrl-RS" w:eastAsia="en-GB"/>
              </w:rPr>
            </w:pPr>
          </w:p>
        </w:tc>
      </w:tr>
      <w:tr w:rsidR="006C299F" w14:paraId="4F25AAC2" w14:textId="77777777" w:rsidTr="000A3ACA">
        <w:trPr>
          <w:trHeight w:val="828"/>
        </w:trPr>
        <w:tc>
          <w:tcPr>
            <w:tcW w:w="4950" w:type="dxa"/>
          </w:tcPr>
          <w:p w14:paraId="150F81EA" w14:textId="3A02BDE9" w:rsidR="006C299F" w:rsidRDefault="000A3ACA"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Однос трошкова одржавања и коришћења постојеће опреме и трошкова набављања нове опреме</w:t>
            </w:r>
          </w:p>
        </w:tc>
        <w:tc>
          <w:tcPr>
            <w:tcW w:w="5696" w:type="dxa"/>
          </w:tcPr>
          <w:p w14:paraId="0EF7AFF3" w14:textId="77777777" w:rsidR="006C299F" w:rsidRDefault="006C299F" w:rsidP="006C299F">
            <w:pPr>
              <w:jc w:val="both"/>
              <w:rPr>
                <w:rFonts w:ascii="Times New Roman" w:hAnsi="Times New Roman"/>
                <w:b/>
                <w:bCs/>
                <w:noProof/>
                <w:sz w:val="24"/>
                <w:szCs w:val="24"/>
                <w:lang w:val="sr-Cyrl-RS" w:eastAsia="en-GB"/>
              </w:rPr>
            </w:pPr>
          </w:p>
        </w:tc>
      </w:tr>
      <w:tr w:rsidR="006C299F" w14:paraId="073A673A" w14:textId="77777777" w:rsidTr="000A3ACA">
        <w:trPr>
          <w:trHeight w:val="828"/>
        </w:trPr>
        <w:tc>
          <w:tcPr>
            <w:tcW w:w="4950" w:type="dxa"/>
          </w:tcPr>
          <w:p w14:paraId="7314B821" w14:textId="35281925" w:rsidR="006C299F" w:rsidRDefault="000A3ACA"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Трошкови животног циклуса предмета набавке</w:t>
            </w:r>
          </w:p>
        </w:tc>
        <w:tc>
          <w:tcPr>
            <w:tcW w:w="5696" w:type="dxa"/>
          </w:tcPr>
          <w:p w14:paraId="7CE8BA27" w14:textId="77777777" w:rsidR="006C299F" w:rsidRDefault="006C299F" w:rsidP="006C299F">
            <w:pPr>
              <w:jc w:val="both"/>
              <w:rPr>
                <w:rFonts w:ascii="Times New Roman" w:hAnsi="Times New Roman"/>
                <w:b/>
                <w:bCs/>
                <w:noProof/>
                <w:sz w:val="24"/>
                <w:szCs w:val="24"/>
                <w:lang w:val="sr-Cyrl-RS" w:eastAsia="en-GB"/>
              </w:rPr>
            </w:pPr>
          </w:p>
        </w:tc>
      </w:tr>
      <w:tr w:rsidR="006C299F" w14:paraId="2179C8D5" w14:textId="77777777" w:rsidTr="000A3ACA">
        <w:trPr>
          <w:trHeight w:val="828"/>
        </w:trPr>
        <w:tc>
          <w:tcPr>
            <w:tcW w:w="4950" w:type="dxa"/>
          </w:tcPr>
          <w:p w14:paraId="6696D5B0" w14:textId="79C63B85" w:rsidR="006C299F" w:rsidRDefault="000A3ACA"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Ризици и трошкови у случају неспровођења поступка набавке</w:t>
            </w:r>
          </w:p>
        </w:tc>
        <w:tc>
          <w:tcPr>
            <w:tcW w:w="5696" w:type="dxa"/>
          </w:tcPr>
          <w:p w14:paraId="4390B4ED" w14:textId="77777777" w:rsidR="006C299F" w:rsidRDefault="006C299F" w:rsidP="006C299F">
            <w:pPr>
              <w:jc w:val="both"/>
              <w:rPr>
                <w:rFonts w:ascii="Times New Roman" w:hAnsi="Times New Roman"/>
                <w:b/>
                <w:bCs/>
                <w:noProof/>
                <w:sz w:val="24"/>
                <w:szCs w:val="24"/>
                <w:lang w:val="sr-Cyrl-RS" w:eastAsia="en-GB"/>
              </w:rPr>
            </w:pPr>
          </w:p>
        </w:tc>
      </w:tr>
      <w:tr w:rsidR="006C299F" w14:paraId="654E57F1" w14:textId="77777777" w:rsidTr="000A3ACA">
        <w:trPr>
          <w:trHeight w:val="828"/>
        </w:trPr>
        <w:tc>
          <w:tcPr>
            <w:tcW w:w="4950" w:type="dxa"/>
          </w:tcPr>
          <w:p w14:paraId="581A59F6" w14:textId="21842FAD" w:rsidR="006C299F" w:rsidRDefault="000A3ACA"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Прилог истраживању тржишта</w:t>
            </w:r>
          </w:p>
        </w:tc>
        <w:tc>
          <w:tcPr>
            <w:tcW w:w="5696" w:type="dxa"/>
          </w:tcPr>
          <w:p w14:paraId="05FA1042" w14:textId="77777777" w:rsidR="006C299F" w:rsidRDefault="006C299F" w:rsidP="006C299F">
            <w:pPr>
              <w:jc w:val="both"/>
              <w:rPr>
                <w:rFonts w:ascii="Times New Roman" w:hAnsi="Times New Roman"/>
                <w:b/>
                <w:bCs/>
                <w:noProof/>
                <w:sz w:val="24"/>
                <w:szCs w:val="24"/>
                <w:lang w:val="sr-Cyrl-RS" w:eastAsia="en-GB"/>
              </w:rPr>
            </w:pPr>
          </w:p>
        </w:tc>
      </w:tr>
      <w:tr w:rsidR="006C299F" w14:paraId="1B6F06E5" w14:textId="77777777" w:rsidTr="000A3ACA">
        <w:trPr>
          <w:trHeight w:val="828"/>
        </w:trPr>
        <w:tc>
          <w:tcPr>
            <w:tcW w:w="4950" w:type="dxa"/>
          </w:tcPr>
          <w:p w14:paraId="09909996" w14:textId="6B0936FC" w:rsidR="006C299F" w:rsidRDefault="000A3ACA"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Други важни параметри за ову фазу планирања</w:t>
            </w:r>
          </w:p>
        </w:tc>
        <w:tc>
          <w:tcPr>
            <w:tcW w:w="5696" w:type="dxa"/>
          </w:tcPr>
          <w:p w14:paraId="0B60CB97" w14:textId="77777777" w:rsidR="006C299F" w:rsidRDefault="006C299F" w:rsidP="006C299F">
            <w:pPr>
              <w:jc w:val="both"/>
              <w:rPr>
                <w:rFonts w:ascii="Times New Roman" w:hAnsi="Times New Roman"/>
                <w:b/>
                <w:bCs/>
                <w:noProof/>
                <w:sz w:val="24"/>
                <w:szCs w:val="24"/>
                <w:lang w:val="sr-Cyrl-RS" w:eastAsia="en-GB"/>
              </w:rPr>
            </w:pPr>
          </w:p>
        </w:tc>
      </w:tr>
      <w:tr w:rsidR="006C299F" w14:paraId="6E060299" w14:textId="77777777" w:rsidTr="000A3ACA">
        <w:trPr>
          <w:trHeight w:val="828"/>
        </w:trPr>
        <w:tc>
          <w:tcPr>
            <w:tcW w:w="4950" w:type="dxa"/>
          </w:tcPr>
          <w:p w14:paraId="0D684B06" w14:textId="56A9269B" w:rsidR="006C299F" w:rsidRDefault="000A3ACA" w:rsidP="006C299F">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Име и потпис лица које захтева покретање поступка набавке</w:t>
            </w:r>
          </w:p>
        </w:tc>
        <w:tc>
          <w:tcPr>
            <w:tcW w:w="5696" w:type="dxa"/>
          </w:tcPr>
          <w:p w14:paraId="7512D1C2" w14:textId="77777777" w:rsidR="006C299F" w:rsidRDefault="006C299F" w:rsidP="006C299F">
            <w:pPr>
              <w:jc w:val="both"/>
              <w:rPr>
                <w:rFonts w:ascii="Times New Roman" w:hAnsi="Times New Roman"/>
                <w:b/>
                <w:bCs/>
                <w:noProof/>
                <w:sz w:val="24"/>
                <w:szCs w:val="24"/>
                <w:lang w:val="sr-Cyrl-RS" w:eastAsia="en-GB"/>
              </w:rPr>
            </w:pPr>
          </w:p>
        </w:tc>
      </w:tr>
    </w:tbl>
    <w:p w14:paraId="1C9B0B59" w14:textId="0DABD132" w:rsidR="006C299F" w:rsidRDefault="006C299F" w:rsidP="006C299F">
      <w:pPr>
        <w:ind w:left="2880" w:firstLine="720"/>
        <w:jc w:val="both"/>
        <w:rPr>
          <w:rFonts w:ascii="Times New Roman" w:hAnsi="Times New Roman"/>
          <w:b/>
          <w:bCs/>
          <w:noProof/>
          <w:sz w:val="24"/>
          <w:szCs w:val="24"/>
          <w:lang w:val="sr-Cyrl-RS" w:eastAsia="en-GB"/>
        </w:rPr>
      </w:pPr>
    </w:p>
    <w:p w14:paraId="13852CE1" w14:textId="771772AD" w:rsidR="000A3ACA" w:rsidRDefault="000A3ACA" w:rsidP="006C299F">
      <w:pPr>
        <w:ind w:left="2880" w:firstLine="720"/>
        <w:jc w:val="both"/>
        <w:rPr>
          <w:rFonts w:ascii="Times New Roman" w:hAnsi="Times New Roman"/>
          <w:b/>
          <w:bCs/>
          <w:noProof/>
          <w:sz w:val="24"/>
          <w:szCs w:val="24"/>
          <w:lang w:val="sr-Cyrl-RS" w:eastAsia="en-GB"/>
        </w:rPr>
      </w:pPr>
    </w:p>
    <w:p w14:paraId="599746DD" w14:textId="53BDD4F2" w:rsidR="000A3ACA" w:rsidRDefault="000A3ACA" w:rsidP="006C299F">
      <w:pPr>
        <w:ind w:left="2880" w:firstLine="720"/>
        <w:jc w:val="both"/>
        <w:rPr>
          <w:rFonts w:ascii="Times New Roman" w:hAnsi="Times New Roman"/>
          <w:b/>
          <w:bCs/>
          <w:noProof/>
          <w:sz w:val="24"/>
          <w:szCs w:val="24"/>
          <w:lang w:val="sr-Cyrl-RS" w:eastAsia="en-GB"/>
        </w:rPr>
      </w:pPr>
    </w:p>
    <w:p w14:paraId="349F33D0" w14:textId="77777777" w:rsidR="000A3ACA" w:rsidRDefault="000A3ACA">
      <w:pPr>
        <w:suppressAutoHyphens w:val="0"/>
        <w:spacing w:after="200" w:line="276" w:lineRule="auto"/>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br w:type="page"/>
      </w:r>
    </w:p>
    <w:p w14:paraId="11390692" w14:textId="3CBE6C5C" w:rsidR="000A3ACA" w:rsidRDefault="000A3ACA" w:rsidP="000A3ACA">
      <w:pPr>
        <w:ind w:left="1440" w:firstLine="720"/>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lastRenderedPageBreak/>
        <w:t>ТЕХНИЧКЕ СПЕЦИФИКАЦИЈЕ</w:t>
      </w:r>
    </w:p>
    <w:p w14:paraId="704FCF13" w14:textId="40C7FAF2" w:rsidR="000A3ACA" w:rsidRDefault="000A3ACA" w:rsidP="000A3ACA">
      <w:pPr>
        <w:ind w:left="1440" w:firstLine="720"/>
        <w:jc w:val="both"/>
        <w:rPr>
          <w:rFonts w:ascii="Times New Roman" w:hAnsi="Times New Roman"/>
          <w:b/>
          <w:bCs/>
          <w:noProof/>
          <w:sz w:val="24"/>
          <w:szCs w:val="24"/>
          <w:lang w:val="sr-Cyrl-RS" w:eastAsia="en-GB"/>
        </w:rPr>
      </w:pPr>
    </w:p>
    <w:p w14:paraId="52F2F73F" w14:textId="4E0403DA" w:rsidR="000A3ACA" w:rsidRDefault="000A3ACA" w:rsidP="000A3ACA">
      <w:pPr>
        <w:ind w:left="1440" w:firstLine="720"/>
        <w:jc w:val="both"/>
        <w:rPr>
          <w:rFonts w:ascii="Times New Roman" w:hAnsi="Times New Roman"/>
          <w:b/>
          <w:bCs/>
          <w:noProof/>
          <w:sz w:val="24"/>
          <w:szCs w:val="24"/>
          <w:lang w:val="sr-Cyrl-RS" w:eastAsia="en-GB"/>
        </w:rPr>
      </w:pPr>
    </w:p>
    <w:p w14:paraId="0B14A57B" w14:textId="7F92FB4D" w:rsidR="000A3ACA" w:rsidRDefault="000A3ACA" w:rsidP="000A3ACA">
      <w:pPr>
        <w:jc w:val="both"/>
        <w:rPr>
          <w:rFonts w:ascii="Times New Roman" w:hAnsi="Times New Roman"/>
          <w:noProof/>
          <w:sz w:val="24"/>
          <w:szCs w:val="24"/>
          <w:lang w:val="sr-Cyrl-RS" w:eastAsia="en-GB"/>
        </w:rPr>
      </w:pPr>
      <w:r w:rsidRPr="000A3ACA">
        <w:rPr>
          <w:rFonts w:ascii="Times New Roman" w:hAnsi="Times New Roman"/>
          <w:noProof/>
          <w:sz w:val="24"/>
          <w:szCs w:val="24"/>
          <w:lang w:val="sr-Cyrl-RS" w:eastAsia="en-GB"/>
        </w:rPr>
        <w:t>Врста, опис и количима добара</w:t>
      </w:r>
      <w:r>
        <w:rPr>
          <w:rFonts w:ascii="Times New Roman" w:hAnsi="Times New Roman"/>
          <w:noProof/>
          <w:sz w:val="24"/>
          <w:szCs w:val="24"/>
          <w:lang w:val="sr-Cyrl-RS" w:eastAsia="en-GB"/>
        </w:rPr>
        <w:t>/</w:t>
      </w:r>
      <w:r w:rsidRPr="000A3ACA">
        <w:rPr>
          <w:rFonts w:ascii="Times New Roman" w:hAnsi="Times New Roman"/>
          <w:noProof/>
          <w:sz w:val="24"/>
          <w:szCs w:val="24"/>
          <w:lang w:val="sr-Cyrl-RS" w:eastAsia="en-GB"/>
        </w:rPr>
        <w:t>услуга</w:t>
      </w:r>
      <w:r>
        <w:rPr>
          <w:rFonts w:ascii="Times New Roman" w:hAnsi="Times New Roman"/>
          <w:noProof/>
          <w:sz w:val="24"/>
          <w:szCs w:val="24"/>
          <w:lang w:val="sr-Cyrl-RS" w:eastAsia="en-GB"/>
        </w:rPr>
        <w:t>/</w:t>
      </w:r>
      <w:r w:rsidRPr="000A3ACA">
        <w:rPr>
          <w:rFonts w:ascii="Times New Roman" w:hAnsi="Times New Roman"/>
          <w:noProof/>
          <w:sz w:val="24"/>
          <w:szCs w:val="24"/>
          <w:lang w:val="sr-Cyrl-RS" w:eastAsia="en-GB"/>
        </w:rPr>
        <w:t>радова који су предмет набавки:</w:t>
      </w:r>
    </w:p>
    <w:p w14:paraId="44BFC071" w14:textId="0B46987A" w:rsidR="000A3ACA" w:rsidRDefault="000A3ACA" w:rsidP="000A3ACA">
      <w:pPr>
        <w:jc w:val="both"/>
        <w:rPr>
          <w:rFonts w:ascii="Times New Roman" w:hAnsi="Times New Roman"/>
          <w:noProof/>
          <w:sz w:val="24"/>
          <w:szCs w:val="24"/>
          <w:lang w:val="sr-Cyrl-RS" w:eastAsia="en-GB"/>
        </w:rPr>
      </w:pPr>
    </w:p>
    <w:p w14:paraId="2E54499A" w14:textId="72986525" w:rsidR="000A3ACA" w:rsidRDefault="000A3ACA" w:rsidP="000A3ACA">
      <w:pPr>
        <w:jc w:val="both"/>
        <w:rPr>
          <w:rFonts w:ascii="Times New Roman" w:hAnsi="Times New Roman"/>
          <w:noProof/>
          <w:sz w:val="24"/>
          <w:szCs w:val="24"/>
          <w:lang w:val="sr-Cyrl-RS" w:eastAsia="en-GB"/>
        </w:rPr>
      </w:pPr>
    </w:p>
    <w:tbl>
      <w:tblPr>
        <w:tblStyle w:val="TableGrid"/>
        <w:tblW w:w="0" w:type="auto"/>
        <w:tblLayout w:type="fixed"/>
        <w:tblLook w:val="04A0" w:firstRow="1" w:lastRow="0" w:firstColumn="1" w:lastColumn="0" w:noHBand="0" w:noVBand="1"/>
      </w:tblPr>
      <w:tblGrid>
        <w:gridCol w:w="861"/>
        <w:gridCol w:w="2194"/>
        <w:gridCol w:w="2430"/>
        <w:gridCol w:w="2006"/>
        <w:gridCol w:w="1859"/>
      </w:tblGrid>
      <w:tr w:rsidR="000A3ACA" w:rsidRPr="00E62920" w14:paraId="27E8809A" w14:textId="77777777" w:rsidTr="00E62920">
        <w:tc>
          <w:tcPr>
            <w:tcW w:w="861" w:type="dxa"/>
          </w:tcPr>
          <w:p w14:paraId="1098D40A" w14:textId="171E13E9" w:rsidR="000A3ACA" w:rsidRPr="00E62920" w:rsidRDefault="000A3ACA" w:rsidP="000A3ACA">
            <w:pPr>
              <w:jc w:val="both"/>
              <w:rPr>
                <w:rFonts w:ascii="Times New Roman" w:hAnsi="Times New Roman"/>
                <w:b/>
                <w:bCs/>
                <w:noProof/>
                <w:sz w:val="24"/>
                <w:szCs w:val="24"/>
                <w:lang w:val="sr-Cyrl-RS" w:eastAsia="en-GB"/>
              </w:rPr>
            </w:pPr>
            <w:r w:rsidRPr="00E62920">
              <w:rPr>
                <w:rFonts w:ascii="Times New Roman" w:hAnsi="Times New Roman"/>
                <w:b/>
                <w:bCs/>
                <w:noProof/>
                <w:sz w:val="24"/>
                <w:szCs w:val="24"/>
                <w:lang w:val="sr-Cyrl-RS" w:eastAsia="en-GB"/>
              </w:rPr>
              <w:t>Редни број</w:t>
            </w:r>
          </w:p>
        </w:tc>
        <w:tc>
          <w:tcPr>
            <w:tcW w:w="2194" w:type="dxa"/>
          </w:tcPr>
          <w:p w14:paraId="520B3CCD" w14:textId="39D057D8" w:rsidR="000A3ACA" w:rsidRPr="00E62920" w:rsidRDefault="00E62920" w:rsidP="000A3ACA">
            <w:pPr>
              <w:jc w:val="both"/>
              <w:rPr>
                <w:rFonts w:ascii="Times New Roman" w:hAnsi="Times New Roman"/>
                <w:b/>
                <w:bCs/>
                <w:noProof/>
                <w:sz w:val="24"/>
                <w:szCs w:val="24"/>
                <w:lang w:val="sr-Cyrl-RS" w:eastAsia="en-GB"/>
              </w:rPr>
            </w:pPr>
            <w:r w:rsidRPr="00E62920">
              <w:rPr>
                <w:rFonts w:ascii="Times New Roman" w:hAnsi="Times New Roman"/>
                <w:b/>
                <w:bCs/>
                <w:noProof/>
                <w:sz w:val="24"/>
                <w:szCs w:val="24"/>
                <w:lang w:val="sr-Cyrl-RS" w:eastAsia="en-GB"/>
              </w:rPr>
              <w:t>Назив</w:t>
            </w:r>
          </w:p>
        </w:tc>
        <w:tc>
          <w:tcPr>
            <w:tcW w:w="2430" w:type="dxa"/>
          </w:tcPr>
          <w:p w14:paraId="14287505" w14:textId="574212ED" w:rsidR="000A3ACA" w:rsidRPr="00E62920" w:rsidRDefault="000A3ACA" w:rsidP="000A3ACA">
            <w:pPr>
              <w:jc w:val="both"/>
              <w:rPr>
                <w:rFonts w:ascii="Times New Roman" w:hAnsi="Times New Roman"/>
                <w:b/>
                <w:bCs/>
                <w:noProof/>
                <w:sz w:val="24"/>
                <w:szCs w:val="24"/>
                <w:lang w:val="sr-Cyrl-RS" w:eastAsia="en-GB"/>
              </w:rPr>
            </w:pPr>
            <w:r w:rsidRPr="00E62920">
              <w:rPr>
                <w:rFonts w:ascii="Times New Roman" w:hAnsi="Times New Roman"/>
                <w:b/>
                <w:bCs/>
                <w:noProof/>
                <w:sz w:val="24"/>
                <w:szCs w:val="24"/>
                <w:lang w:val="sr-Cyrl-RS" w:eastAsia="en-GB"/>
              </w:rPr>
              <w:t xml:space="preserve">Опис </w:t>
            </w:r>
            <w:r w:rsidRPr="00E62920">
              <w:rPr>
                <w:rFonts w:ascii="Times New Roman" w:hAnsi="Times New Roman"/>
                <w:noProof/>
                <w:sz w:val="24"/>
                <w:szCs w:val="24"/>
                <w:lang w:val="sr-Cyrl-RS" w:eastAsia="en-GB"/>
              </w:rPr>
              <w:t>(техничке карактеристике)</w:t>
            </w:r>
          </w:p>
        </w:tc>
        <w:tc>
          <w:tcPr>
            <w:tcW w:w="2006" w:type="dxa"/>
          </w:tcPr>
          <w:p w14:paraId="6F1DED8C" w14:textId="4AAA95A0" w:rsidR="000A3ACA" w:rsidRPr="00E62920" w:rsidRDefault="000A3ACA" w:rsidP="000A3ACA">
            <w:pPr>
              <w:jc w:val="both"/>
              <w:rPr>
                <w:rFonts w:ascii="Times New Roman" w:hAnsi="Times New Roman"/>
                <w:b/>
                <w:bCs/>
                <w:noProof/>
                <w:sz w:val="24"/>
                <w:szCs w:val="24"/>
                <w:lang w:val="sr-Cyrl-RS" w:eastAsia="en-GB"/>
              </w:rPr>
            </w:pPr>
            <w:r w:rsidRPr="00E62920">
              <w:rPr>
                <w:rFonts w:ascii="Times New Roman" w:hAnsi="Times New Roman"/>
                <w:b/>
                <w:bCs/>
                <w:noProof/>
                <w:sz w:val="24"/>
                <w:szCs w:val="24"/>
                <w:lang w:val="sr-Cyrl-RS" w:eastAsia="en-GB"/>
              </w:rPr>
              <w:t>Јединица мере</w:t>
            </w:r>
          </w:p>
        </w:tc>
        <w:tc>
          <w:tcPr>
            <w:tcW w:w="1859" w:type="dxa"/>
          </w:tcPr>
          <w:p w14:paraId="6A2EFE8E" w14:textId="04914B76" w:rsidR="000A3ACA" w:rsidRPr="00E62920" w:rsidRDefault="00E62920" w:rsidP="000A3ACA">
            <w:pPr>
              <w:jc w:val="both"/>
              <w:rPr>
                <w:rFonts w:ascii="Times New Roman" w:hAnsi="Times New Roman"/>
                <w:b/>
                <w:bCs/>
                <w:noProof/>
                <w:sz w:val="24"/>
                <w:szCs w:val="24"/>
                <w:lang w:val="sr-Cyrl-RS" w:eastAsia="en-GB"/>
              </w:rPr>
            </w:pPr>
            <w:r w:rsidRPr="00E62920">
              <w:rPr>
                <w:rFonts w:ascii="Times New Roman" w:hAnsi="Times New Roman"/>
                <w:b/>
                <w:bCs/>
                <w:noProof/>
                <w:sz w:val="24"/>
                <w:szCs w:val="24"/>
                <w:lang w:val="sr-Cyrl-RS" w:eastAsia="en-GB"/>
              </w:rPr>
              <w:t>К</w:t>
            </w:r>
            <w:r w:rsidR="000A3ACA" w:rsidRPr="00E62920">
              <w:rPr>
                <w:rFonts w:ascii="Times New Roman" w:hAnsi="Times New Roman"/>
                <w:b/>
                <w:bCs/>
                <w:noProof/>
                <w:sz w:val="24"/>
                <w:szCs w:val="24"/>
                <w:lang w:val="sr-Cyrl-RS" w:eastAsia="en-GB"/>
              </w:rPr>
              <w:t>оличина</w:t>
            </w:r>
          </w:p>
        </w:tc>
      </w:tr>
      <w:tr w:rsidR="000A3ACA" w14:paraId="086AE5CB" w14:textId="77777777" w:rsidTr="00E62920">
        <w:tc>
          <w:tcPr>
            <w:tcW w:w="861" w:type="dxa"/>
          </w:tcPr>
          <w:p w14:paraId="1D9A66D2" w14:textId="647F4655" w:rsidR="000A3ACA" w:rsidRDefault="000A3ACA" w:rsidP="000A3ACA">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1</w:t>
            </w:r>
            <w:r w:rsidR="00E62920">
              <w:rPr>
                <w:rFonts w:ascii="Times New Roman" w:hAnsi="Times New Roman"/>
                <w:noProof/>
                <w:sz w:val="24"/>
                <w:szCs w:val="24"/>
                <w:lang w:val="sr-Cyrl-RS" w:eastAsia="en-GB"/>
              </w:rPr>
              <w:t>.</w:t>
            </w:r>
          </w:p>
        </w:tc>
        <w:tc>
          <w:tcPr>
            <w:tcW w:w="2194" w:type="dxa"/>
          </w:tcPr>
          <w:p w14:paraId="476735B8" w14:textId="3AE662B3" w:rsidR="000A3ACA" w:rsidRDefault="000A3ACA" w:rsidP="000A3ACA">
            <w:pPr>
              <w:jc w:val="both"/>
              <w:rPr>
                <w:rFonts w:ascii="Times New Roman" w:hAnsi="Times New Roman"/>
                <w:noProof/>
                <w:sz w:val="24"/>
                <w:szCs w:val="24"/>
                <w:lang w:val="sr-Cyrl-RS" w:eastAsia="en-GB"/>
              </w:rPr>
            </w:pPr>
          </w:p>
        </w:tc>
        <w:tc>
          <w:tcPr>
            <w:tcW w:w="2430" w:type="dxa"/>
          </w:tcPr>
          <w:p w14:paraId="5D84ACDB" w14:textId="4E5F8FB3" w:rsidR="000A3ACA" w:rsidRDefault="000A3ACA" w:rsidP="000A3ACA">
            <w:pPr>
              <w:jc w:val="both"/>
              <w:rPr>
                <w:rFonts w:ascii="Times New Roman" w:hAnsi="Times New Roman"/>
                <w:noProof/>
                <w:sz w:val="24"/>
                <w:szCs w:val="24"/>
                <w:lang w:val="sr-Cyrl-RS" w:eastAsia="en-GB"/>
              </w:rPr>
            </w:pPr>
          </w:p>
        </w:tc>
        <w:tc>
          <w:tcPr>
            <w:tcW w:w="2006" w:type="dxa"/>
          </w:tcPr>
          <w:p w14:paraId="45E845AB" w14:textId="25437C18" w:rsidR="000A3ACA" w:rsidRDefault="000A3ACA" w:rsidP="000A3ACA">
            <w:pPr>
              <w:jc w:val="both"/>
              <w:rPr>
                <w:rFonts w:ascii="Times New Roman" w:hAnsi="Times New Roman"/>
                <w:noProof/>
                <w:sz w:val="24"/>
                <w:szCs w:val="24"/>
                <w:lang w:val="sr-Cyrl-RS" w:eastAsia="en-GB"/>
              </w:rPr>
            </w:pPr>
          </w:p>
        </w:tc>
        <w:tc>
          <w:tcPr>
            <w:tcW w:w="1859" w:type="dxa"/>
          </w:tcPr>
          <w:p w14:paraId="7AC5917A" w14:textId="77E698C2" w:rsidR="000A3ACA" w:rsidRDefault="000A3ACA" w:rsidP="000A3ACA">
            <w:pPr>
              <w:jc w:val="both"/>
              <w:rPr>
                <w:rFonts w:ascii="Times New Roman" w:hAnsi="Times New Roman"/>
                <w:noProof/>
                <w:sz w:val="24"/>
                <w:szCs w:val="24"/>
                <w:lang w:val="sr-Cyrl-RS" w:eastAsia="en-GB"/>
              </w:rPr>
            </w:pPr>
          </w:p>
        </w:tc>
      </w:tr>
      <w:tr w:rsidR="000A3ACA" w14:paraId="0DC6448C" w14:textId="77777777" w:rsidTr="00E62920">
        <w:tc>
          <w:tcPr>
            <w:tcW w:w="861" w:type="dxa"/>
          </w:tcPr>
          <w:p w14:paraId="07FE4297" w14:textId="59C987B4" w:rsidR="000A3ACA" w:rsidRDefault="00E62920" w:rsidP="000A3ACA">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2.</w:t>
            </w:r>
          </w:p>
        </w:tc>
        <w:tc>
          <w:tcPr>
            <w:tcW w:w="2194" w:type="dxa"/>
          </w:tcPr>
          <w:p w14:paraId="404D43EB" w14:textId="77777777" w:rsidR="000A3ACA" w:rsidRDefault="000A3ACA" w:rsidP="000A3ACA">
            <w:pPr>
              <w:jc w:val="both"/>
              <w:rPr>
                <w:rFonts w:ascii="Times New Roman" w:hAnsi="Times New Roman"/>
                <w:noProof/>
                <w:sz w:val="24"/>
                <w:szCs w:val="24"/>
                <w:lang w:val="sr-Cyrl-RS" w:eastAsia="en-GB"/>
              </w:rPr>
            </w:pPr>
          </w:p>
        </w:tc>
        <w:tc>
          <w:tcPr>
            <w:tcW w:w="2430" w:type="dxa"/>
          </w:tcPr>
          <w:p w14:paraId="6F335686" w14:textId="77777777" w:rsidR="000A3ACA" w:rsidRDefault="000A3ACA" w:rsidP="000A3ACA">
            <w:pPr>
              <w:jc w:val="both"/>
              <w:rPr>
                <w:rFonts w:ascii="Times New Roman" w:hAnsi="Times New Roman"/>
                <w:noProof/>
                <w:sz w:val="24"/>
                <w:szCs w:val="24"/>
                <w:lang w:val="sr-Cyrl-RS" w:eastAsia="en-GB"/>
              </w:rPr>
            </w:pPr>
          </w:p>
        </w:tc>
        <w:tc>
          <w:tcPr>
            <w:tcW w:w="2006" w:type="dxa"/>
          </w:tcPr>
          <w:p w14:paraId="1F8B4FD0" w14:textId="77777777" w:rsidR="000A3ACA" w:rsidRDefault="000A3ACA" w:rsidP="000A3ACA">
            <w:pPr>
              <w:jc w:val="both"/>
              <w:rPr>
                <w:rFonts w:ascii="Times New Roman" w:hAnsi="Times New Roman"/>
                <w:noProof/>
                <w:sz w:val="24"/>
                <w:szCs w:val="24"/>
                <w:lang w:val="sr-Cyrl-RS" w:eastAsia="en-GB"/>
              </w:rPr>
            </w:pPr>
          </w:p>
        </w:tc>
        <w:tc>
          <w:tcPr>
            <w:tcW w:w="1859" w:type="dxa"/>
          </w:tcPr>
          <w:p w14:paraId="3E819F3A" w14:textId="77777777" w:rsidR="000A3ACA" w:rsidRDefault="000A3ACA" w:rsidP="000A3ACA">
            <w:pPr>
              <w:jc w:val="both"/>
              <w:rPr>
                <w:rFonts w:ascii="Times New Roman" w:hAnsi="Times New Roman"/>
                <w:noProof/>
                <w:sz w:val="24"/>
                <w:szCs w:val="24"/>
                <w:lang w:val="sr-Cyrl-RS" w:eastAsia="en-GB"/>
              </w:rPr>
            </w:pPr>
          </w:p>
        </w:tc>
      </w:tr>
      <w:tr w:rsidR="000A3ACA" w14:paraId="306920C5" w14:textId="77777777" w:rsidTr="00E62920">
        <w:tc>
          <w:tcPr>
            <w:tcW w:w="861" w:type="dxa"/>
          </w:tcPr>
          <w:p w14:paraId="0A40657C" w14:textId="62E7E48E" w:rsidR="000A3ACA" w:rsidRDefault="00E62920" w:rsidP="000A3ACA">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3.</w:t>
            </w:r>
          </w:p>
        </w:tc>
        <w:tc>
          <w:tcPr>
            <w:tcW w:w="2194" w:type="dxa"/>
          </w:tcPr>
          <w:p w14:paraId="6382097B" w14:textId="77777777" w:rsidR="000A3ACA" w:rsidRDefault="000A3ACA" w:rsidP="000A3ACA">
            <w:pPr>
              <w:jc w:val="both"/>
              <w:rPr>
                <w:rFonts w:ascii="Times New Roman" w:hAnsi="Times New Roman"/>
                <w:noProof/>
                <w:sz w:val="24"/>
                <w:szCs w:val="24"/>
                <w:lang w:val="sr-Cyrl-RS" w:eastAsia="en-GB"/>
              </w:rPr>
            </w:pPr>
          </w:p>
        </w:tc>
        <w:tc>
          <w:tcPr>
            <w:tcW w:w="2430" w:type="dxa"/>
          </w:tcPr>
          <w:p w14:paraId="0EB29FCF" w14:textId="77777777" w:rsidR="000A3ACA" w:rsidRDefault="000A3ACA" w:rsidP="000A3ACA">
            <w:pPr>
              <w:jc w:val="both"/>
              <w:rPr>
                <w:rFonts w:ascii="Times New Roman" w:hAnsi="Times New Roman"/>
                <w:noProof/>
                <w:sz w:val="24"/>
                <w:szCs w:val="24"/>
                <w:lang w:val="sr-Cyrl-RS" w:eastAsia="en-GB"/>
              </w:rPr>
            </w:pPr>
          </w:p>
        </w:tc>
        <w:tc>
          <w:tcPr>
            <w:tcW w:w="2006" w:type="dxa"/>
          </w:tcPr>
          <w:p w14:paraId="75A97FCB" w14:textId="77777777" w:rsidR="000A3ACA" w:rsidRDefault="000A3ACA" w:rsidP="000A3ACA">
            <w:pPr>
              <w:jc w:val="both"/>
              <w:rPr>
                <w:rFonts w:ascii="Times New Roman" w:hAnsi="Times New Roman"/>
                <w:noProof/>
                <w:sz w:val="24"/>
                <w:szCs w:val="24"/>
                <w:lang w:val="sr-Cyrl-RS" w:eastAsia="en-GB"/>
              </w:rPr>
            </w:pPr>
          </w:p>
        </w:tc>
        <w:tc>
          <w:tcPr>
            <w:tcW w:w="1859" w:type="dxa"/>
          </w:tcPr>
          <w:p w14:paraId="02988669" w14:textId="77777777" w:rsidR="000A3ACA" w:rsidRDefault="000A3ACA" w:rsidP="000A3ACA">
            <w:pPr>
              <w:jc w:val="both"/>
              <w:rPr>
                <w:rFonts w:ascii="Times New Roman" w:hAnsi="Times New Roman"/>
                <w:noProof/>
                <w:sz w:val="24"/>
                <w:szCs w:val="24"/>
                <w:lang w:val="sr-Cyrl-RS" w:eastAsia="en-GB"/>
              </w:rPr>
            </w:pPr>
          </w:p>
        </w:tc>
      </w:tr>
      <w:tr w:rsidR="000A3ACA" w14:paraId="0A0CE98C" w14:textId="77777777" w:rsidTr="00E62920">
        <w:tc>
          <w:tcPr>
            <w:tcW w:w="861" w:type="dxa"/>
          </w:tcPr>
          <w:p w14:paraId="4C1AE901" w14:textId="017869A0" w:rsidR="000A3ACA" w:rsidRDefault="00E62920" w:rsidP="000A3ACA">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4.</w:t>
            </w:r>
          </w:p>
        </w:tc>
        <w:tc>
          <w:tcPr>
            <w:tcW w:w="2194" w:type="dxa"/>
          </w:tcPr>
          <w:p w14:paraId="3F69A820" w14:textId="77777777" w:rsidR="000A3ACA" w:rsidRDefault="000A3ACA" w:rsidP="000A3ACA">
            <w:pPr>
              <w:jc w:val="both"/>
              <w:rPr>
                <w:rFonts w:ascii="Times New Roman" w:hAnsi="Times New Roman"/>
                <w:noProof/>
                <w:sz w:val="24"/>
                <w:szCs w:val="24"/>
                <w:lang w:val="sr-Cyrl-RS" w:eastAsia="en-GB"/>
              </w:rPr>
            </w:pPr>
          </w:p>
        </w:tc>
        <w:tc>
          <w:tcPr>
            <w:tcW w:w="2430" w:type="dxa"/>
          </w:tcPr>
          <w:p w14:paraId="5363A885" w14:textId="77777777" w:rsidR="000A3ACA" w:rsidRDefault="000A3ACA" w:rsidP="000A3ACA">
            <w:pPr>
              <w:jc w:val="both"/>
              <w:rPr>
                <w:rFonts w:ascii="Times New Roman" w:hAnsi="Times New Roman"/>
                <w:noProof/>
                <w:sz w:val="24"/>
                <w:szCs w:val="24"/>
                <w:lang w:val="sr-Cyrl-RS" w:eastAsia="en-GB"/>
              </w:rPr>
            </w:pPr>
          </w:p>
        </w:tc>
        <w:tc>
          <w:tcPr>
            <w:tcW w:w="2006" w:type="dxa"/>
          </w:tcPr>
          <w:p w14:paraId="3144C870" w14:textId="77777777" w:rsidR="000A3ACA" w:rsidRDefault="000A3ACA" w:rsidP="000A3ACA">
            <w:pPr>
              <w:jc w:val="both"/>
              <w:rPr>
                <w:rFonts w:ascii="Times New Roman" w:hAnsi="Times New Roman"/>
                <w:noProof/>
                <w:sz w:val="24"/>
                <w:szCs w:val="24"/>
                <w:lang w:val="sr-Cyrl-RS" w:eastAsia="en-GB"/>
              </w:rPr>
            </w:pPr>
          </w:p>
        </w:tc>
        <w:tc>
          <w:tcPr>
            <w:tcW w:w="1859" w:type="dxa"/>
          </w:tcPr>
          <w:p w14:paraId="36CA4D86" w14:textId="77777777" w:rsidR="000A3ACA" w:rsidRDefault="000A3ACA" w:rsidP="000A3ACA">
            <w:pPr>
              <w:jc w:val="both"/>
              <w:rPr>
                <w:rFonts w:ascii="Times New Roman" w:hAnsi="Times New Roman"/>
                <w:noProof/>
                <w:sz w:val="24"/>
                <w:szCs w:val="24"/>
                <w:lang w:val="sr-Cyrl-RS" w:eastAsia="en-GB"/>
              </w:rPr>
            </w:pPr>
          </w:p>
        </w:tc>
      </w:tr>
      <w:tr w:rsidR="000A3ACA" w14:paraId="627AF867" w14:textId="77777777" w:rsidTr="00E62920">
        <w:tc>
          <w:tcPr>
            <w:tcW w:w="861" w:type="dxa"/>
          </w:tcPr>
          <w:p w14:paraId="2C68477F" w14:textId="4A824EA8" w:rsidR="000A3ACA" w:rsidRDefault="00E62920" w:rsidP="000A3ACA">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5.</w:t>
            </w:r>
          </w:p>
        </w:tc>
        <w:tc>
          <w:tcPr>
            <w:tcW w:w="2194" w:type="dxa"/>
          </w:tcPr>
          <w:p w14:paraId="378BB059" w14:textId="77777777" w:rsidR="000A3ACA" w:rsidRDefault="000A3ACA" w:rsidP="000A3ACA">
            <w:pPr>
              <w:jc w:val="both"/>
              <w:rPr>
                <w:rFonts w:ascii="Times New Roman" w:hAnsi="Times New Roman"/>
                <w:noProof/>
                <w:sz w:val="24"/>
                <w:szCs w:val="24"/>
                <w:lang w:val="sr-Cyrl-RS" w:eastAsia="en-GB"/>
              </w:rPr>
            </w:pPr>
          </w:p>
        </w:tc>
        <w:tc>
          <w:tcPr>
            <w:tcW w:w="2430" w:type="dxa"/>
          </w:tcPr>
          <w:p w14:paraId="04F91EAD" w14:textId="77777777" w:rsidR="000A3ACA" w:rsidRDefault="000A3ACA" w:rsidP="000A3ACA">
            <w:pPr>
              <w:jc w:val="both"/>
              <w:rPr>
                <w:rFonts w:ascii="Times New Roman" w:hAnsi="Times New Roman"/>
                <w:noProof/>
                <w:sz w:val="24"/>
                <w:szCs w:val="24"/>
                <w:lang w:val="sr-Cyrl-RS" w:eastAsia="en-GB"/>
              </w:rPr>
            </w:pPr>
          </w:p>
        </w:tc>
        <w:tc>
          <w:tcPr>
            <w:tcW w:w="2006" w:type="dxa"/>
          </w:tcPr>
          <w:p w14:paraId="641A8C3E" w14:textId="77777777" w:rsidR="000A3ACA" w:rsidRDefault="000A3ACA" w:rsidP="000A3ACA">
            <w:pPr>
              <w:jc w:val="both"/>
              <w:rPr>
                <w:rFonts w:ascii="Times New Roman" w:hAnsi="Times New Roman"/>
                <w:noProof/>
                <w:sz w:val="24"/>
                <w:szCs w:val="24"/>
                <w:lang w:val="sr-Cyrl-RS" w:eastAsia="en-GB"/>
              </w:rPr>
            </w:pPr>
          </w:p>
        </w:tc>
        <w:tc>
          <w:tcPr>
            <w:tcW w:w="1859" w:type="dxa"/>
          </w:tcPr>
          <w:p w14:paraId="6983059B" w14:textId="77777777" w:rsidR="000A3ACA" w:rsidRDefault="000A3ACA" w:rsidP="000A3ACA">
            <w:pPr>
              <w:jc w:val="both"/>
              <w:rPr>
                <w:rFonts w:ascii="Times New Roman" w:hAnsi="Times New Roman"/>
                <w:noProof/>
                <w:sz w:val="24"/>
                <w:szCs w:val="24"/>
                <w:lang w:val="sr-Cyrl-RS" w:eastAsia="en-GB"/>
              </w:rPr>
            </w:pPr>
          </w:p>
        </w:tc>
      </w:tr>
      <w:tr w:rsidR="000A3ACA" w14:paraId="089530A8" w14:textId="77777777" w:rsidTr="00E62920">
        <w:tc>
          <w:tcPr>
            <w:tcW w:w="861" w:type="dxa"/>
          </w:tcPr>
          <w:p w14:paraId="2298733E" w14:textId="032D8621" w:rsidR="000A3ACA" w:rsidRDefault="00E62920" w:rsidP="000A3ACA">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6.</w:t>
            </w:r>
          </w:p>
        </w:tc>
        <w:tc>
          <w:tcPr>
            <w:tcW w:w="2194" w:type="dxa"/>
          </w:tcPr>
          <w:p w14:paraId="4D89D39C" w14:textId="77777777" w:rsidR="000A3ACA" w:rsidRDefault="000A3ACA" w:rsidP="000A3ACA">
            <w:pPr>
              <w:jc w:val="both"/>
              <w:rPr>
                <w:rFonts w:ascii="Times New Roman" w:hAnsi="Times New Roman"/>
                <w:noProof/>
                <w:sz w:val="24"/>
                <w:szCs w:val="24"/>
                <w:lang w:val="sr-Cyrl-RS" w:eastAsia="en-GB"/>
              </w:rPr>
            </w:pPr>
          </w:p>
        </w:tc>
        <w:tc>
          <w:tcPr>
            <w:tcW w:w="2430" w:type="dxa"/>
          </w:tcPr>
          <w:p w14:paraId="3B87E974" w14:textId="77777777" w:rsidR="000A3ACA" w:rsidRDefault="000A3ACA" w:rsidP="000A3ACA">
            <w:pPr>
              <w:jc w:val="both"/>
              <w:rPr>
                <w:rFonts w:ascii="Times New Roman" w:hAnsi="Times New Roman"/>
                <w:noProof/>
                <w:sz w:val="24"/>
                <w:szCs w:val="24"/>
                <w:lang w:val="sr-Cyrl-RS" w:eastAsia="en-GB"/>
              </w:rPr>
            </w:pPr>
          </w:p>
        </w:tc>
        <w:tc>
          <w:tcPr>
            <w:tcW w:w="2006" w:type="dxa"/>
          </w:tcPr>
          <w:p w14:paraId="6813E28D" w14:textId="77777777" w:rsidR="000A3ACA" w:rsidRDefault="000A3ACA" w:rsidP="000A3ACA">
            <w:pPr>
              <w:jc w:val="both"/>
              <w:rPr>
                <w:rFonts w:ascii="Times New Roman" w:hAnsi="Times New Roman"/>
                <w:noProof/>
                <w:sz w:val="24"/>
                <w:szCs w:val="24"/>
                <w:lang w:val="sr-Cyrl-RS" w:eastAsia="en-GB"/>
              </w:rPr>
            </w:pPr>
          </w:p>
        </w:tc>
        <w:tc>
          <w:tcPr>
            <w:tcW w:w="1859" w:type="dxa"/>
          </w:tcPr>
          <w:p w14:paraId="5DE72C23" w14:textId="77777777" w:rsidR="000A3ACA" w:rsidRDefault="000A3ACA" w:rsidP="000A3ACA">
            <w:pPr>
              <w:jc w:val="both"/>
              <w:rPr>
                <w:rFonts w:ascii="Times New Roman" w:hAnsi="Times New Roman"/>
                <w:noProof/>
                <w:sz w:val="24"/>
                <w:szCs w:val="24"/>
                <w:lang w:val="sr-Cyrl-RS" w:eastAsia="en-GB"/>
              </w:rPr>
            </w:pPr>
          </w:p>
        </w:tc>
      </w:tr>
      <w:tr w:rsidR="000A3ACA" w14:paraId="4440E41C" w14:textId="77777777" w:rsidTr="00E62920">
        <w:tc>
          <w:tcPr>
            <w:tcW w:w="861" w:type="dxa"/>
          </w:tcPr>
          <w:p w14:paraId="5E784CC2" w14:textId="22309F3D" w:rsidR="000A3ACA" w:rsidRDefault="00E62920" w:rsidP="000A3ACA">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7.</w:t>
            </w:r>
          </w:p>
        </w:tc>
        <w:tc>
          <w:tcPr>
            <w:tcW w:w="2194" w:type="dxa"/>
          </w:tcPr>
          <w:p w14:paraId="4825A35D" w14:textId="77777777" w:rsidR="000A3ACA" w:rsidRDefault="000A3ACA" w:rsidP="000A3ACA">
            <w:pPr>
              <w:jc w:val="both"/>
              <w:rPr>
                <w:rFonts w:ascii="Times New Roman" w:hAnsi="Times New Roman"/>
                <w:noProof/>
                <w:sz w:val="24"/>
                <w:szCs w:val="24"/>
                <w:lang w:val="sr-Cyrl-RS" w:eastAsia="en-GB"/>
              </w:rPr>
            </w:pPr>
          </w:p>
        </w:tc>
        <w:tc>
          <w:tcPr>
            <w:tcW w:w="2430" w:type="dxa"/>
          </w:tcPr>
          <w:p w14:paraId="66F90E69" w14:textId="77777777" w:rsidR="000A3ACA" w:rsidRDefault="000A3ACA" w:rsidP="000A3ACA">
            <w:pPr>
              <w:jc w:val="both"/>
              <w:rPr>
                <w:rFonts w:ascii="Times New Roman" w:hAnsi="Times New Roman"/>
                <w:noProof/>
                <w:sz w:val="24"/>
                <w:szCs w:val="24"/>
                <w:lang w:val="sr-Cyrl-RS" w:eastAsia="en-GB"/>
              </w:rPr>
            </w:pPr>
          </w:p>
        </w:tc>
        <w:tc>
          <w:tcPr>
            <w:tcW w:w="2006" w:type="dxa"/>
          </w:tcPr>
          <w:p w14:paraId="7BAAB3FF" w14:textId="77777777" w:rsidR="000A3ACA" w:rsidRDefault="000A3ACA" w:rsidP="000A3ACA">
            <w:pPr>
              <w:jc w:val="both"/>
              <w:rPr>
                <w:rFonts w:ascii="Times New Roman" w:hAnsi="Times New Roman"/>
                <w:noProof/>
                <w:sz w:val="24"/>
                <w:szCs w:val="24"/>
                <w:lang w:val="sr-Cyrl-RS" w:eastAsia="en-GB"/>
              </w:rPr>
            </w:pPr>
          </w:p>
        </w:tc>
        <w:tc>
          <w:tcPr>
            <w:tcW w:w="1859" w:type="dxa"/>
          </w:tcPr>
          <w:p w14:paraId="5EC84661" w14:textId="77777777" w:rsidR="000A3ACA" w:rsidRDefault="000A3ACA" w:rsidP="000A3ACA">
            <w:pPr>
              <w:jc w:val="both"/>
              <w:rPr>
                <w:rFonts w:ascii="Times New Roman" w:hAnsi="Times New Roman"/>
                <w:noProof/>
                <w:sz w:val="24"/>
                <w:szCs w:val="24"/>
                <w:lang w:val="sr-Cyrl-RS" w:eastAsia="en-GB"/>
              </w:rPr>
            </w:pPr>
          </w:p>
        </w:tc>
      </w:tr>
    </w:tbl>
    <w:p w14:paraId="5B6D323A" w14:textId="3684EB88" w:rsidR="00E62920" w:rsidRDefault="00E62920" w:rsidP="000A3ACA">
      <w:pPr>
        <w:jc w:val="both"/>
        <w:rPr>
          <w:rFonts w:ascii="Times New Roman" w:hAnsi="Times New Roman"/>
          <w:noProof/>
          <w:sz w:val="24"/>
          <w:szCs w:val="24"/>
          <w:lang w:val="sr-Cyrl-RS" w:eastAsia="en-GB"/>
        </w:rPr>
      </w:pPr>
    </w:p>
    <w:p w14:paraId="244CA0FE" w14:textId="77777777" w:rsidR="00E62920" w:rsidRDefault="00E62920">
      <w:pPr>
        <w:suppressAutoHyphens w:val="0"/>
        <w:spacing w:after="200" w:line="276" w:lineRule="auto"/>
        <w:rPr>
          <w:rFonts w:ascii="Times New Roman" w:hAnsi="Times New Roman"/>
          <w:noProof/>
          <w:sz w:val="24"/>
          <w:szCs w:val="24"/>
          <w:lang w:val="sr-Cyrl-RS" w:eastAsia="en-GB"/>
        </w:rPr>
      </w:pPr>
      <w:r>
        <w:rPr>
          <w:rFonts w:ascii="Times New Roman" w:hAnsi="Times New Roman"/>
          <w:noProof/>
          <w:sz w:val="24"/>
          <w:szCs w:val="24"/>
          <w:lang w:val="sr-Cyrl-RS" w:eastAsia="en-GB"/>
        </w:rPr>
        <w:br w:type="page"/>
      </w:r>
    </w:p>
    <w:p w14:paraId="773C2616" w14:textId="2BC94375" w:rsidR="00E62920" w:rsidRDefault="000C617A" w:rsidP="000A3ACA">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lastRenderedPageBreak/>
        <w:t>Прилог бр. 8</w:t>
      </w:r>
    </w:p>
    <w:p w14:paraId="3BB52028" w14:textId="5583B40A" w:rsidR="00E62920" w:rsidRDefault="00E62920" w:rsidP="00E62920">
      <w:pPr>
        <w:ind w:left="2880" w:firstLine="720"/>
        <w:jc w:val="both"/>
        <w:rPr>
          <w:rFonts w:ascii="Times New Roman" w:hAnsi="Times New Roman"/>
          <w:b/>
          <w:bCs/>
          <w:noProof/>
          <w:sz w:val="24"/>
          <w:szCs w:val="24"/>
          <w:lang w:val="sr-Cyrl-RS" w:eastAsia="en-GB"/>
        </w:rPr>
      </w:pPr>
    </w:p>
    <w:tbl>
      <w:tblPr>
        <w:tblW w:w="0" w:type="auto"/>
        <w:tblLayout w:type="fixed"/>
        <w:tblLook w:val="0000" w:firstRow="0" w:lastRow="0" w:firstColumn="0" w:lastColumn="0" w:noHBand="0" w:noVBand="0"/>
      </w:tblPr>
      <w:tblGrid>
        <w:gridCol w:w="3093"/>
      </w:tblGrid>
      <w:tr w:rsidR="000C617A" w:rsidRPr="00B36989" w14:paraId="2C796A2E" w14:textId="77777777" w:rsidTr="000C617A">
        <w:trPr>
          <w:cantSplit/>
          <w:trHeight w:val="1284"/>
        </w:trPr>
        <w:tc>
          <w:tcPr>
            <w:tcW w:w="3093" w:type="dxa"/>
          </w:tcPr>
          <w:p w14:paraId="68B1509D" w14:textId="77777777" w:rsidR="000C617A" w:rsidRPr="000C617A" w:rsidRDefault="000C617A" w:rsidP="0033339F">
            <w:pPr>
              <w:ind w:firstLine="600"/>
              <w:rPr>
                <w:rFonts w:ascii="Times New Roman" w:hAnsi="Times New Roman"/>
                <w:sz w:val="24"/>
                <w:szCs w:val="24"/>
              </w:rPr>
            </w:pPr>
            <w:r w:rsidRPr="000C617A">
              <w:rPr>
                <w:rFonts w:ascii="Times New Roman" w:hAnsi="Times New Roman"/>
                <w:sz w:val="24"/>
                <w:szCs w:val="24"/>
              </w:rPr>
              <w:t xml:space="preserve">        </w:t>
            </w:r>
            <w:r w:rsidRPr="000C617A">
              <w:rPr>
                <w:rFonts w:ascii="Times New Roman" w:hAnsi="Times New Roman"/>
                <w:noProof/>
                <w:sz w:val="24"/>
                <w:szCs w:val="24"/>
                <w:lang w:val="sr-Latn-RS" w:eastAsia="sr-Latn-RS"/>
              </w:rPr>
              <w:drawing>
                <wp:inline distT="0" distB="0" distL="0" distR="0" wp14:anchorId="6C30A28D" wp14:editId="20D8F43C">
                  <wp:extent cx="4476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096" t="3741" r="6096" b="3741"/>
                          <a:stretch>
                            <a:fillRect/>
                          </a:stretch>
                        </pic:blipFill>
                        <pic:spPr bwMode="auto">
                          <a:xfrm>
                            <a:off x="0" y="0"/>
                            <a:ext cx="447675" cy="742950"/>
                          </a:xfrm>
                          <a:prstGeom prst="rect">
                            <a:avLst/>
                          </a:prstGeom>
                          <a:noFill/>
                          <a:ln>
                            <a:noFill/>
                          </a:ln>
                        </pic:spPr>
                      </pic:pic>
                    </a:graphicData>
                  </a:graphic>
                </wp:inline>
              </w:drawing>
            </w:r>
          </w:p>
          <w:p w14:paraId="756E888C"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proofErr w:type="spellStart"/>
            <w:r w:rsidRPr="000C617A">
              <w:rPr>
                <w:rFonts w:ascii="Times New Roman" w:hAnsi="Times New Roman"/>
                <w:sz w:val="24"/>
                <w:szCs w:val="24"/>
              </w:rPr>
              <w:t>Република</w:t>
            </w:r>
            <w:proofErr w:type="spellEnd"/>
            <w:r w:rsidRPr="000C617A">
              <w:rPr>
                <w:rFonts w:ascii="Times New Roman" w:hAnsi="Times New Roman"/>
                <w:sz w:val="24"/>
                <w:szCs w:val="24"/>
              </w:rPr>
              <w:t xml:space="preserve"> </w:t>
            </w:r>
            <w:proofErr w:type="spellStart"/>
            <w:r w:rsidRPr="000C617A">
              <w:rPr>
                <w:rFonts w:ascii="Times New Roman" w:hAnsi="Times New Roman"/>
                <w:sz w:val="24"/>
                <w:szCs w:val="24"/>
              </w:rPr>
              <w:t>Србија</w:t>
            </w:r>
            <w:proofErr w:type="spellEnd"/>
          </w:p>
        </w:tc>
      </w:tr>
      <w:tr w:rsidR="000C617A" w:rsidRPr="00B36989" w14:paraId="045D2FCB" w14:textId="77777777" w:rsidTr="000C617A">
        <w:trPr>
          <w:cantSplit/>
          <w:trHeight w:val="178"/>
        </w:trPr>
        <w:tc>
          <w:tcPr>
            <w:tcW w:w="3093" w:type="dxa"/>
          </w:tcPr>
          <w:p w14:paraId="48EB4259"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r w:rsidRPr="000C617A">
              <w:rPr>
                <w:rFonts w:ascii="Times New Roman" w:hAnsi="Times New Roman"/>
                <w:sz w:val="24"/>
                <w:szCs w:val="24"/>
                <w:lang w:val="sr-Cyrl-RS"/>
              </w:rPr>
              <w:t>В</w:t>
            </w:r>
            <w:r w:rsidRPr="000C617A">
              <w:rPr>
                <w:rFonts w:ascii="Times New Roman" w:hAnsi="Times New Roman"/>
                <w:sz w:val="24"/>
                <w:szCs w:val="24"/>
              </w:rPr>
              <w:t xml:space="preserve"> Л А Д А</w:t>
            </w:r>
          </w:p>
        </w:tc>
      </w:tr>
      <w:tr w:rsidR="000C617A" w:rsidRPr="00B36989" w14:paraId="2C922B39" w14:textId="77777777" w:rsidTr="000C617A">
        <w:trPr>
          <w:cantSplit/>
          <w:trHeight w:val="356"/>
        </w:trPr>
        <w:tc>
          <w:tcPr>
            <w:tcW w:w="3093" w:type="dxa"/>
          </w:tcPr>
          <w:p w14:paraId="05FF41F6" w14:textId="77777777" w:rsidR="000C617A" w:rsidRPr="000C617A" w:rsidRDefault="000C617A" w:rsidP="0033339F">
            <w:pPr>
              <w:widowControl w:val="0"/>
              <w:tabs>
                <w:tab w:val="left" w:pos="1440"/>
              </w:tabs>
              <w:spacing w:line="240" w:lineRule="exact"/>
              <w:jc w:val="center"/>
              <w:rPr>
                <w:rFonts w:ascii="Times New Roman" w:hAnsi="Times New Roman"/>
                <w:sz w:val="24"/>
                <w:szCs w:val="24"/>
                <w:lang w:val="sr-Cyrl-CS"/>
              </w:rPr>
            </w:pPr>
            <w:proofErr w:type="spellStart"/>
            <w:r w:rsidRPr="000C617A">
              <w:rPr>
                <w:rFonts w:ascii="Times New Roman" w:hAnsi="Times New Roman"/>
                <w:color w:val="000000"/>
                <w:sz w:val="24"/>
                <w:szCs w:val="24"/>
              </w:rPr>
              <w:t>Канцеларија</w:t>
            </w:r>
            <w:proofErr w:type="spellEnd"/>
            <w:r w:rsidRPr="000C617A">
              <w:rPr>
                <w:rFonts w:ascii="Times New Roman" w:hAnsi="Times New Roman"/>
                <w:color w:val="000000"/>
                <w:sz w:val="24"/>
                <w:szCs w:val="24"/>
              </w:rPr>
              <w:t xml:space="preserve"> </w:t>
            </w:r>
            <w:r w:rsidRPr="000C617A">
              <w:rPr>
                <w:rFonts w:ascii="Times New Roman" w:hAnsi="Times New Roman"/>
                <w:color w:val="000000"/>
                <w:sz w:val="24"/>
                <w:szCs w:val="24"/>
                <w:lang w:val="sr-Cyrl-CS"/>
              </w:rPr>
              <w:t>сарадњу с медијима</w:t>
            </w:r>
          </w:p>
        </w:tc>
      </w:tr>
      <w:tr w:rsidR="000C617A" w:rsidRPr="00B36989" w14:paraId="18FA894C" w14:textId="77777777" w:rsidTr="000C617A">
        <w:trPr>
          <w:cantSplit/>
          <w:trHeight w:val="134"/>
        </w:trPr>
        <w:tc>
          <w:tcPr>
            <w:tcW w:w="3093" w:type="dxa"/>
          </w:tcPr>
          <w:p w14:paraId="7E90EDAA" w14:textId="3F3033DD" w:rsidR="000C617A" w:rsidRPr="000C617A" w:rsidRDefault="000C617A" w:rsidP="000C617A">
            <w:pPr>
              <w:widowControl w:val="0"/>
              <w:tabs>
                <w:tab w:val="left" w:pos="1440"/>
              </w:tabs>
              <w:spacing w:line="240" w:lineRule="exact"/>
              <w:rPr>
                <w:rFonts w:ascii="Times New Roman" w:hAnsi="Times New Roman"/>
                <w:sz w:val="24"/>
                <w:szCs w:val="24"/>
                <w:lang w:val="sr-Cyrl-RS"/>
              </w:rPr>
            </w:pPr>
            <w:proofErr w:type="spellStart"/>
            <w:r w:rsidRPr="000C617A">
              <w:rPr>
                <w:rFonts w:ascii="Times New Roman" w:hAnsi="Times New Roman"/>
                <w:sz w:val="24"/>
                <w:szCs w:val="24"/>
              </w:rPr>
              <w:t>Број</w:t>
            </w:r>
            <w:proofErr w:type="spellEnd"/>
            <w:r w:rsidRPr="000C617A">
              <w:rPr>
                <w:rFonts w:ascii="Times New Roman" w:hAnsi="Times New Roman"/>
                <w:sz w:val="24"/>
                <w:szCs w:val="24"/>
                <w:lang w:val="sr-Cyrl-RS"/>
              </w:rPr>
              <w:t xml:space="preserve"> ЈН</w:t>
            </w:r>
            <w:r w:rsidRPr="000C617A">
              <w:rPr>
                <w:rFonts w:ascii="Times New Roman" w:hAnsi="Times New Roman"/>
                <w:sz w:val="24"/>
                <w:szCs w:val="24"/>
              </w:rPr>
              <w:t xml:space="preserve">: </w:t>
            </w:r>
          </w:p>
        </w:tc>
      </w:tr>
      <w:tr w:rsidR="000C617A" w:rsidRPr="00B36989" w14:paraId="5325F1DE" w14:textId="77777777" w:rsidTr="000C617A">
        <w:trPr>
          <w:cantSplit/>
          <w:trHeight w:val="178"/>
        </w:trPr>
        <w:tc>
          <w:tcPr>
            <w:tcW w:w="3093" w:type="dxa"/>
          </w:tcPr>
          <w:p w14:paraId="5E71E9DF" w14:textId="214AB11A" w:rsidR="000C617A" w:rsidRPr="000C617A" w:rsidRDefault="000C617A" w:rsidP="0033339F">
            <w:pPr>
              <w:widowControl w:val="0"/>
              <w:tabs>
                <w:tab w:val="left" w:pos="1440"/>
              </w:tabs>
              <w:spacing w:line="240" w:lineRule="exact"/>
              <w:rPr>
                <w:rFonts w:ascii="Times New Roman" w:hAnsi="Times New Roman"/>
                <w:sz w:val="24"/>
                <w:szCs w:val="24"/>
              </w:rPr>
            </w:pPr>
            <w:r w:rsidRPr="000C617A">
              <w:rPr>
                <w:rFonts w:ascii="Times New Roman" w:hAnsi="Times New Roman"/>
                <w:sz w:val="24"/>
                <w:szCs w:val="24"/>
                <w:lang w:val="sr-Cyrl-CS"/>
              </w:rPr>
              <w:t>Да</w:t>
            </w:r>
            <w:r w:rsidRPr="000C617A">
              <w:rPr>
                <w:rFonts w:ascii="Times New Roman" w:hAnsi="Times New Roman"/>
                <w:sz w:val="24"/>
                <w:szCs w:val="24"/>
                <w:lang w:val="sr-Latn-CS"/>
              </w:rPr>
              <w:t xml:space="preserve">тум: </w:t>
            </w:r>
            <w:r w:rsidRPr="000C617A">
              <w:rPr>
                <w:rFonts w:ascii="Times New Roman" w:hAnsi="Times New Roman"/>
                <w:sz w:val="24"/>
                <w:szCs w:val="24"/>
                <w:lang w:val="sr-Cyrl-CS"/>
              </w:rPr>
              <w:t>године</w:t>
            </w:r>
          </w:p>
        </w:tc>
      </w:tr>
      <w:tr w:rsidR="000C617A" w:rsidRPr="00B36989" w14:paraId="6F535D56" w14:textId="77777777" w:rsidTr="000C617A">
        <w:trPr>
          <w:cantSplit/>
          <w:trHeight w:val="178"/>
        </w:trPr>
        <w:tc>
          <w:tcPr>
            <w:tcW w:w="3093" w:type="dxa"/>
          </w:tcPr>
          <w:p w14:paraId="71BCB407" w14:textId="77777777" w:rsidR="000C617A" w:rsidRPr="000C617A" w:rsidRDefault="000C617A" w:rsidP="0033339F">
            <w:pPr>
              <w:widowControl w:val="0"/>
              <w:tabs>
                <w:tab w:val="left" w:pos="1440"/>
              </w:tabs>
              <w:spacing w:line="240" w:lineRule="exact"/>
              <w:jc w:val="center"/>
              <w:rPr>
                <w:rFonts w:ascii="Times New Roman" w:hAnsi="Times New Roman"/>
                <w:sz w:val="24"/>
                <w:szCs w:val="24"/>
              </w:rPr>
            </w:pPr>
            <w:r w:rsidRPr="000C617A">
              <w:rPr>
                <w:rFonts w:ascii="Times New Roman" w:hAnsi="Times New Roman"/>
                <w:sz w:val="24"/>
                <w:szCs w:val="24"/>
              </w:rPr>
              <w:t>Б е о г р а д</w:t>
            </w:r>
          </w:p>
        </w:tc>
      </w:tr>
    </w:tbl>
    <w:p w14:paraId="17BCFE84" w14:textId="487CB9C9" w:rsidR="00E62920" w:rsidRDefault="00E62920" w:rsidP="00E62920">
      <w:pPr>
        <w:ind w:left="2880" w:firstLine="720"/>
        <w:jc w:val="both"/>
        <w:rPr>
          <w:rFonts w:ascii="Times New Roman" w:hAnsi="Times New Roman"/>
          <w:b/>
          <w:bCs/>
          <w:noProof/>
          <w:sz w:val="24"/>
          <w:szCs w:val="24"/>
          <w:lang w:val="sr-Cyrl-RS" w:eastAsia="en-GB"/>
        </w:rPr>
      </w:pPr>
    </w:p>
    <w:p w14:paraId="73F037D2" w14:textId="55CCB3E2" w:rsidR="00E62920" w:rsidRDefault="00E62920" w:rsidP="00E62920">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ab/>
        <w:t>На основу чл. 47 ст. 9 Правилника о ближем уређењу поступка јавних набавки, у поступку набавке на коју се Закон не примњеује бр. ________________ од ________________ године</w:t>
      </w:r>
      <w:r w:rsidR="00A7161D">
        <w:rPr>
          <w:rFonts w:ascii="Times New Roman" w:hAnsi="Times New Roman"/>
          <w:noProof/>
          <w:sz w:val="24"/>
          <w:szCs w:val="24"/>
          <w:lang w:val="sr-Cyrl-RS" w:eastAsia="en-GB"/>
        </w:rPr>
        <w:t xml:space="preserve"> и Ваше понуде бр. __________________ од _________________ године, као саставни део овог писмена издаје се</w:t>
      </w:r>
    </w:p>
    <w:p w14:paraId="291DBA39" w14:textId="747DDD5E" w:rsidR="00A7161D" w:rsidRDefault="00A7161D" w:rsidP="00E62920">
      <w:pPr>
        <w:jc w:val="both"/>
        <w:rPr>
          <w:rFonts w:ascii="Times New Roman" w:hAnsi="Times New Roman"/>
          <w:noProof/>
          <w:sz w:val="24"/>
          <w:szCs w:val="24"/>
          <w:lang w:val="sr-Cyrl-RS" w:eastAsia="en-GB"/>
        </w:rPr>
      </w:pPr>
    </w:p>
    <w:p w14:paraId="5F8A4413" w14:textId="77777777" w:rsidR="00A7161D" w:rsidRDefault="00A7161D" w:rsidP="00A7161D">
      <w:pPr>
        <w:ind w:left="2880" w:firstLine="720"/>
        <w:jc w:val="both"/>
        <w:rPr>
          <w:rFonts w:ascii="Times New Roman" w:hAnsi="Times New Roman"/>
          <w:b/>
          <w:bCs/>
          <w:noProof/>
          <w:sz w:val="24"/>
          <w:szCs w:val="24"/>
          <w:lang w:val="sr-Cyrl-RS" w:eastAsia="en-GB"/>
        </w:rPr>
      </w:pPr>
    </w:p>
    <w:p w14:paraId="0043FD85" w14:textId="753FCDF3" w:rsidR="00A7161D" w:rsidRDefault="00A7161D" w:rsidP="00A7161D">
      <w:pPr>
        <w:ind w:left="1440" w:firstLine="720"/>
        <w:jc w:val="both"/>
        <w:rPr>
          <w:rFonts w:ascii="Times New Roman" w:hAnsi="Times New Roman"/>
          <w:b/>
          <w:bCs/>
          <w:noProof/>
          <w:sz w:val="24"/>
          <w:szCs w:val="24"/>
          <w:lang w:val="sr-Cyrl-RS" w:eastAsia="en-GB"/>
        </w:rPr>
      </w:pPr>
      <w:r w:rsidRPr="00E62920">
        <w:rPr>
          <w:rFonts w:ascii="Times New Roman" w:hAnsi="Times New Roman"/>
          <w:b/>
          <w:bCs/>
          <w:noProof/>
          <w:sz w:val="24"/>
          <w:szCs w:val="24"/>
          <w:lang w:val="sr-Cyrl-RS" w:eastAsia="en-GB"/>
        </w:rPr>
        <w:t>НАРУЏБЕНИЦА</w:t>
      </w:r>
      <w:r>
        <w:rPr>
          <w:rFonts w:ascii="Times New Roman" w:hAnsi="Times New Roman"/>
          <w:b/>
          <w:bCs/>
          <w:noProof/>
          <w:sz w:val="24"/>
          <w:szCs w:val="24"/>
          <w:lang w:val="sr-Cyrl-RS" w:eastAsia="en-GB"/>
        </w:rPr>
        <w:t xml:space="preserve"> бр.________________________</w:t>
      </w:r>
    </w:p>
    <w:p w14:paraId="2BCCE73A" w14:textId="6ECF70F6" w:rsidR="00A7161D" w:rsidRDefault="00A7161D" w:rsidP="00A7161D">
      <w:pPr>
        <w:ind w:left="1440" w:firstLine="720"/>
        <w:jc w:val="both"/>
        <w:rPr>
          <w:rFonts w:ascii="Times New Roman" w:hAnsi="Times New Roman"/>
          <w:b/>
          <w:bCs/>
          <w:noProof/>
          <w:sz w:val="24"/>
          <w:szCs w:val="24"/>
          <w:lang w:val="sr-Cyrl-RS" w:eastAsia="en-GB"/>
        </w:rPr>
      </w:pPr>
    </w:p>
    <w:p w14:paraId="272D85DB" w14:textId="60A4DD87" w:rsidR="00A7161D" w:rsidRDefault="00A7161D" w:rsidP="00A7161D">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Предмет набавке:</w:t>
      </w:r>
    </w:p>
    <w:p w14:paraId="2FD36287" w14:textId="77777777" w:rsidR="00A7161D" w:rsidRDefault="00A7161D" w:rsidP="00A7161D">
      <w:pPr>
        <w:jc w:val="both"/>
        <w:rPr>
          <w:rFonts w:ascii="Times New Roman" w:hAnsi="Times New Roman"/>
          <w:b/>
          <w:bCs/>
          <w:noProof/>
          <w:sz w:val="24"/>
          <w:szCs w:val="24"/>
          <w:lang w:val="sr-Cyrl-RS" w:eastAsia="en-GB"/>
        </w:rPr>
      </w:pPr>
    </w:p>
    <w:p w14:paraId="085DD7A0" w14:textId="5528FC28" w:rsidR="00A7161D" w:rsidRDefault="00A7161D" w:rsidP="00A7161D">
      <w:pPr>
        <w:jc w:val="both"/>
        <w:rPr>
          <w:rFonts w:ascii="Times New Roman" w:hAnsi="Times New Roman"/>
          <w:b/>
          <w:bCs/>
          <w:noProof/>
          <w:sz w:val="24"/>
          <w:szCs w:val="24"/>
          <w:lang w:val="sr-Cyrl-RS" w:eastAsia="en-GB"/>
        </w:rPr>
      </w:pPr>
      <w:r>
        <w:rPr>
          <w:rFonts w:ascii="Times New Roman" w:hAnsi="Times New Roman"/>
          <w:b/>
          <w:bCs/>
          <w:noProof/>
          <w:sz w:val="24"/>
          <w:szCs w:val="24"/>
          <w:lang w:val="sr-Cyrl-RS" w:eastAsia="en-GB"/>
        </w:rPr>
        <w:t>Услови:</w:t>
      </w:r>
    </w:p>
    <w:p w14:paraId="205E6712" w14:textId="77777777" w:rsidR="00A7161D" w:rsidRDefault="00A7161D" w:rsidP="00A7161D">
      <w:pPr>
        <w:jc w:val="both"/>
        <w:rPr>
          <w:rFonts w:ascii="Times New Roman" w:hAnsi="Times New Roman"/>
          <w:b/>
          <w:bCs/>
          <w:noProof/>
          <w:sz w:val="24"/>
          <w:szCs w:val="24"/>
          <w:lang w:val="sr-Cyrl-RS" w:eastAsia="en-GB"/>
        </w:rPr>
      </w:pPr>
    </w:p>
    <w:tbl>
      <w:tblPr>
        <w:tblStyle w:val="TableGrid"/>
        <w:tblW w:w="9766" w:type="dxa"/>
        <w:tblLook w:val="04A0" w:firstRow="1" w:lastRow="0" w:firstColumn="1" w:lastColumn="0" w:noHBand="0" w:noVBand="1"/>
      </w:tblPr>
      <w:tblGrid>
        <w:gridCol w:w="899"/>
        <w:gridCol w:w="1352"/>
        <w:gridCol w:w="1504"/>
        <w:gridCol w:w="1598"/>
        <w:gridCol w:w="1504"/>
        <w:gridCol w:w="1523"/>
        <w:gridCol w:w="1386"/>
      </w:tblGrid>
      <w:tr w:rsidR="00A7161D" w14:paraId="73A863DD" w14:textId="77777777" w:rsidTr="00A7161D">
        <w:trPr>
          <w:trHeight w:val="721"/>
        </w:trPr>
        <w:tc>
          <w:tcPr>
            <w:tcW w:w="899" w:type="dxa"/>
          </w:tcPr>
          <w:p w14:paraId="08677D6C" w14:textId="539AEC3E" w:rsidR="00A7161D" w:rsidRPr="00A7161D" w:rsidRDefault="00A7161D" w:rsidP="00A7161D">
            <w:pPr>
              <w:jc w:val="both"/>
              <w:rPr>
                <w:rFonts w:ascii="Times New Roman" w:hAnsi="Times New Roman"/>
                <w:b/>
                <w:bCs/>
                <w:noProof/>
                <w:sz w:val="24"/>
                <w:szCs w:val="24"/>
                <w:lang w:val="sr-Cyrl-RS" w:eastAsia="en-GB"/>
              </w:rPr>
            </w:pPr>
            <w:r w:rsidRPr="00A7161D">
              <w:rPr>
                <w:rFonts w:ascii="Times New Roman" w:hAnsi="Times New Roman"/>
                <w:b/>
                <w:bCs/>
                <w:noProof/>
                <w:sz w:val="24"/>
                <w:szCs w:val="24"/>
                <w:lang w:val="sr-Cyrl-RS" w:eastAsia="en-GB"/>
              </w:rPr>
              <w:t>Редни број</w:t>
            </w:r>
          </w:p>
        </w:tc>
        <w:tc>
          <w:tcPr>
            <w:tcW w:w="1352" w:type="dxa"/>
          </w:tcPr>
          <w:p w14:paraId="054341E6" w14:textId="03906DE7" w:rsidR="00A7161D" w:rsidRPr="00A7161D" w:rsidRDefault="00A7161D" w:rsidP="00A7161D">
            <w:pPr>
              <w:jc w:val="both"/>
              <w:rPr>
                <w:rFonts w:ascii="Times New Roman" w:hAnsi="Times New Roman"/>
                <w:b/>
                <w:bCs/>
                <w:noProof/>
                <w:sz w:val="24"/>
                <w:szCs w:val="24"/>
                <w:lang w:val="sr-Cyrl-RS" w:eastAsia="en-GB"/>
              </w:rPr>
            </w:pPr>
            <w:r w:rsidRPr="00A7161D">
              <w:rPr>
                <w:rFonts w:ascii="Times New Roman" w:hAnsi="Times New Roman"/>
                <w:b/>
                <w:bCs/>
                <w:noProof/>
                <w:sz w:val="24"/>
                <w:szCs w:val="24"/>
                <w:lang w:val="sr-Cyrl-RS" w:eastAsia="en-GB"/>
              </w:rPr>
              <w:t>Предмет набавке</w:t>
            </w:r>
          </w:p>
        </w:tc>
        <w:tc>
          <w:tcPr>
            <w:tcW w:w="1504" w:type="dxa"/>
          </w:tcPr>
          <w:p w14:paraId="0043C7BC" w14:textId="59321515" w:rsidR="00A7161D" w:rsidRPr="00A7161D" w:rsidRDefault="00A7161D" w:rsidP="00A7161D">
            <w:pPr>
              <w:jc w:val="both"/>
              <w:rPr>
                <w:rFonts w:ascii="Times New Roman" w:hAnsi="Times New Roman"/>
                <w:b/>
                <w:bCs/>
                <w:noProof/>
                <w:sz w:val="24"/>
                <w:szCs w:val="24"/>
                <w:lang w:val="sr-Cyrl-RS" w:eastAsia="en-GB"/>
              </w:rPr>
            </w:pPr>
            <w:r w:rsidRPr="00A7161D">
              <w:rPr>
                <w:rFonts w:ascii="Times New Roman" w:hAnsi="Times New Roman"/>
                <w:b/>
                <w:bCs/>
                <w:noProof/>
                <w:sz w:val="24"/>
                <w:szCs w:val="24"/>
                <w:lang w:val="sr-Cyrl-RS" w:eastAsia="en-GB"/>
              </w:rPr>
              <w:t>Јединица мере</w:t>
            </w:r>
          </w:p>
        </w:tc>
        <w:tc>
          <w:tcPr>
            <w:tcW w:w="1598" w:type="dxa"/>
          </w:tcPr>
          <w:p w14:paraId="43522D18" w14:textId="15699551" w:rsidR="00A7161D" w:rsidRPr="00A7161D" w:rsidRDefault="00A7161D" w:rsidP="00A7161D">
            <w:pPr>
              <w:jc w:val="both"/>
              <w:rPr>
                <w:rFonts w:ascii="Times New Roman" w:hAnsi="Times New Roman"/>
                <w:b/>
                <w:bCs/>
                <w:noProof/>
                <w:sz w:val="24"/>
                <w:szCs w:val="24"/>
                <w:lang w:val="sr-Cyrl-RS" w:eastAsia="en-GB"/>
              </w:rPr>
            </w:pPr>
            <w:r w:rsidRPr="00A7161D">
              <w:rPr>
                <w:rFonts w:ascii="Times New Roman" w:hAnsi="Times New Roman"/>
                <w:b/>
                <w:bCs/>
                <w:noProof/>
                <w:sz w:val="24"/>
                <w:szCs w:val="24"/>
                <w:lang w:val="sr-Cyrl-RS" w:eastAsia="en-GB"/>
              </w:rPr>
              <w:t>Количина</w:t>
            </w:r>
          </w:p>
        </w:tc>
        <w:tc>
          <w:tcPr>
            <w:tcW w:w="1504" w:type="dxa"/>
          </w:tcPr>
          <w:p w14:paraId="4298DB98" w14:textId="233FC816" w:rsidR="00A7161D" w:rsidRPr="00A7161D" w:rsidRDefault="00A7161D" w:rsidP="00A7161D">
            <w:pPr>
              <w:jc w:val="both"/>
              <w:rPr>
                <w:rFonts w:ascii="Times New Roman" w:hAnsi="Times New Roman"/>
                <w:b/>
                <w:bCs/>
                <w:noProof/>
                <w:sz w:val="24"/>
                <w:szCs w:val="24"/>
                <w:lang w:val="sr-Cyrl-RS" w:eastAsia="en-GB"/>
              </w:rPr>
            </w:pPr>
            <w:r w:rsidRPr="00A7161D">
              <w:rPr>
                <w:rFonts w:ascii="Times New Roman" w:hAnsi="Times New Roman"/>
                <w:b/>
                <w:bCs/>
                <w:noProof/>
                <w:sz w:val="24"/>
                <w:szCs w:val="24"/>
                <w:lang w:val="sr-Cyrl-RS" w:eastAsia="en-GB"/>
              </w:rPr>
              <w:t>Јединична цена без ПДВ-а</w:t>
            </w:r>
          </w:p>
        </w:tc>
        <w:tc>
          <w:tcPr>
            <w:tcW w:w="1523" w:type="dxa"/>
          </w:tcPr>
          <w:p w14:paraId="7D2D3154" w14:textId="1369D686" w:rsidR="00A7161D" w:rsidRPr="00A7161D" w:rsidRDefault="00A7161D" w:rsidP="00A7161D">
            <w:pPr>
              <w:jc w:val="both"/>
              <w:rPr>
                <w:rFonts w:ascii="Times New Roman" w:hAnsi="Times New Roman"/>
                <w:b/>
                <w:bCs/>
                <w:noProof/>
                <w:sz w:val="24"/>
                <w:szCs w:val="24"/>
                <w:lang w:val="sr-Cyrl-RS" w:eastAsia="en-GB"/>
              </w:rPr>
            </w:pPr>
            <w:r w:rsidRPr="00A7161D">
              <w:rPr>
                <w:rFonts w:ascii="Times New Roman" w:hAnsi="Times New Roman"/>
                <w:b/>
                <w:bCs/>
                <w:noProof/>
                <w:sz w:val="24"/>
                <w:szCs w:val="24"/>
                <w:lang w:val="sr-Cyrl-RS" w:eastAsia="en-GB"/>
              </w:rPr>
              <w:t>Укупна цена без ПДВ-а</w:t>
            </w:r>
          </w:p>
        </w:tc>
        <w:tc>
          <w:tcPr>
            <w:tcW w:w="1386" w:type="dxa"/>
          </w:tcPr>
          <w:p w14:paraId="49CA5EEC" w14:textId="5993BA95" w:rsidR="00A7161D" w:rsidRPr="00A7161D" w:rsidRDefault="00A7161D" w:rsidP="00A7161D">
            <w:pPr>
              <w:jc w:val="both"/>
              <w:rPr>
                <w:rFonts w:ascii="Times New Roman" w:hAnsi="Times New Roman"/>
                <w:b/>
                <w:bCs/>
                <w:noProof/>
                <w:sz w:val="24"/>
                <w:szCs w:val="24"/>
                <w:lang w:val="sr-Cyrl-RS" w:eastAsia="en-GB"/>
              </w:rPr>
            </w:pPr>
            <w:r w:rsidRPr="00A7161D">
              <w:rPr>
                <w:rFonts w:ascii="Times New Roman" w:hAnsi="Times New Roman"/>
                <w:b/>
                <w:bCs/>
                <w:noProof/>
                <w:sz w:val="24"/>
                <w:szCs w:val="24"/>
                <w:lang w:val="sr-Cyrl-RS" w:eastAsia="en-GB"/>
              </w:rPr>
              <w:t>Укупна цена са ПДВ-ом</w:t>
            </w:r>
          </w:p>
        </w:tc>
      </w:tr>
      <w:tr w:rsidR="00A7161D" w14:paraId="03A18D5B" w14:textId="77777777" w:rsidTr="00A7161D">
        <w:trPr>
          <w:trHeight w:val="773"/>
        </w:trPr>
        <w:tc>
          <w:tcPr>
            <w:tcW w:w="899" w:type="dxa"/>
          </w:tcPr>
          <w:p w14:paraId="1E0C1737" w14:textId="54FB3A58" w:rsidR="00A7161D" w:rsidRDefault="00A7161D" w:rsidP="00A7161D">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1.</w:t>
            </w:r>
          </w:p>
        </w:tc>
        <w:tc>
          <w:tcPr>
            <w:tcW w:w="1352" w:type="dxa"/>
          </w:tcPr>
          <w:p w14:paraId="50E34B42" w14:textId="77777777" w:rsidR="00A7161D" w:rsidRDefault="00A7161D" w:rsidP="00A7161D">
            <w:pPr>
              <w:jc w:val="both"/>
              <w:rPr>
                <w:rFonts w:ascii="Times New Roman" w:hAnsi="Times New Roman"/>
                <w:noProof/>
                <w:sz w:val="24"/>
                <w:szCs w:val="24"/>
                <w:lang w:val="sr-Cyrl-RS" w:eastAsia="en-GB"/>
              </w:rPr>
            </w:pPr>
          </w:p>
        </w:tc>
        <w:tc>
          <w:tcPr>
            <w:tcW w:w="1504" w:type="dxa"/>
          </w:tcPr>
          <w:p w14:paraId="3ACAF83F" w14:textId="77777777" w:rsidR="00A7161D" w:rsidRDefault="00A7161D" w:rsidP="00A7161D">
            <w:pPr>
              <w:jc w:val="both"/>
              <w:rPr>
                <w:rFonts w:ascii="Times New Roman" w:hAnsi="Times New Roman"/>
                <w:noProof/>
                <w:sz w:val="24"/>
                <w:szCs w:val="24"/>
                <w:lang w:val="sr-Cyrl-RS" w:eastAsia="en-GB"/>
              </w:rPr>
            </w:pPr>
          </w:p>
        </w:tc>
        <w:tc>
          <w:tcPr>
            <w:tcW w:w="1598" w:type="dxa"/>
          </w:tcPr>
          <w:p w14:paraId="17A2577D" w14:textId="77777777" w:rsidR="00A7161D" w:rsidRDefault="00A7161D" w:rsidP="00A7161D">
            <w:pPr>
              <w:jc w:val="both"/>
              <w:rPr>
                <w:rFonts w:ascii="Times New Roman" w:hAnsi="Times New Roman"/>
                <w:noProof/>
                <w:sz w:val="24"/>
                <w:szCs w:val="24"/>
                <w:lang w:val="sr-Cyrl-RS" w:eastAsia="en-GB"/>
              </w:rPr>
            </w:pPr>
          </w:p>
        </w:tc>
        <w:tc>
          <w:tcPr>
            <w:tcW w:w="1504" w:type="dxa"/>
          </w:tcPr>
          <w:p w14:paraId="4A031EA4" w14:textId="77777777" w:rsidR="00A7161D" w:rsidRDefault="00A7161D" w:rsidP="00A7161D">
            <w:pPr>
              <w:jc w:val="both"/>
              <w:rPr>
                <w:rFonts w:ascii="Times New Roman" w:hAnsi="Times New Roman"/>
                <w:noProof/>
                <w:sz w:val="24"/>
                <w:szCs w:val="24"/>
                <w:lang w:val="sr-Cyrl-RS" w:eastAsia="en-GB"/>
              </w:rPr>
            </w:pPr>
          </w:p>
        </w:tc>
        <w:tc>
          <w:tcPr>
            <w:tcW w:w="1523" w:type="dxa"/>
          </w:tcPr>
          <w:p w14:paraId="74BB574F" w14:textId="77777777" w:rsidR="00A7161D" w:rsidRDefault="00A7161D" w:rsidP="00A7161D">
            <w:pPr>
              <w:jc w:val="both"/>
              <w:rPr>
                <w:rFonts w:ascii="Times New Roman" w:hAnsi="Times New Roman"/>
                <w:noProof/>
                <w:sz w:val="24"/>
                <w:szCs w:val="24"/>
                <w:lang w:val="sr-Cyrl-RS" w:eastAsia="en-GB"/>
              </w:rPr>
            </w:pPr>
          </w:p>
        </w:tc>
        <w:tc>
          <w:tcPr>
            <w:tcW w:w="1386" w:type="dxa"/>
          </w:tcPr>
          <w:p w14:paraId="52117AD1" w14:textId="77777777" w:rsidR="00A7161D" w:rsidRDefault="00A7161D" w:rsidP="00A7161D">
            <w:pPr>
              <w:jc w:val="both"/>
              <w:rPr>
                <w:rFonts w:ascii="Times New Roman" w:hAnsi="Times New Roman"/>
                <w:noProof/>
                <w:sz w:val="24"/>
                <w:szCs w:val="24"/>
                <w:lang w:val="sr-Cyrl-RS" w:eastAsia="en-GB"/>
              </w:rPr>
            </w:pPr>
          </w:p>
        </w:tc>
      </w:tr>
    </w:tbl>
    <w:p w14:paraId="19C4C28B" w14:textId="77777777" w:rsidR="00A7161D" w:rsidRDefault="00A7161D" w:rsidP="00A7161D">
      <w:pPr>
        <w:jc w:val="both"/>
        <w:rPr>
          <w:rFonts w:ascii="Times New Roman" w:hAnsi="Times New Roman"/>
          <w:noProof/>
          <w:sz w:val="24"/>
          <w:szCs w:val="24"/>
          <w:lang w:val="sr-Cyrl-RS" w:eastAsia="en-GB"/>
        </w:rPr>
      </w:pPr>
    </w:p>
    <w:p w14:paraId="65107B3F" w14:textId="2C680D96" w:rsidR="00A7161D" w:rsidRDefault="00A7161D" w:rsidP="00A7161D">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ПДВ ће бити обрачунат у складу са прописима у Републици Србији.</w:t>
      </w:r>
    </w:p>
    <w:p w14:paraId="2EDE0B16" w14:textId="175C0B6F" w:rsidR="00A7161D" w:rsidRDefault="00A7161D" w:rsidP="00A7161D">
      <w:pPr>
        <w:jc w:val="both"/>
        <w:rPr>
          <w:rFonts w:ascii="Times New Roman" w:hAnsi="Times New Roman"/>
          <w:noProof/>
          <w:sz w:val="24"/>
          <w:szCs w:val="24"/>
          <w:lang w:val="sr-Cyrl-RS" w:eastAsia="en-GB"/>
        </w:rPr>
      </w:pPr>
    </w:p>
    <w:p w14:paraId="412F5CE4" w14:textId="1BD1997A" w:rsidR="00A7161D" w:rsidRDefault="00A7161D" w:rsidP="00A7161D">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Начин и рок плаћања:</w:t>
      </w:r>
    </w:p>
    <w:p w14:paraId="52F99E5B" w14:textId="4D3CFC5F" w:rsidR="00A7161D" w:rsidRDefault="00A7161D" w:rsidP="00A7161D">
      <w:pPr>
        <w:jc w:val="both"/>
        <w:rPr>
          <w:rFonts w:ascii="Times New Roman" w:hAnsi="Times New Roman"/>
          <w:noProof/>
          <w:sz w:val="24"/>
          <w:szCs w:val="24"/>
          <w:lang w:val="sr-Cyrl-RS" w:eastAsia="en-GB"/>
        </w:rPr>
      </w:pPr>
    </w:p>
    <w:p w14:paraId="37AAB742" w14:textId="4AAB80D1" w:rsidR="00A7161D" w:rsidRDefault="00A7161D" w:rsidP="00A7161D">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Рок испоруке:</w:t>
      </w:r>
    </w:p>
    <w:p w14:paraId="03C11447" w14:textId="21338B29" w:rsidR="00A7161D" w:rsidRDefault="00A7161D" w:rsidP="00A7161D">
      <w:pPr>
        <w:jc w:val="both"/>
        <w:rPr>
          <w:rFonts w:ascii="Times New Roman" w:hAnsi="Times New Roman"/>
          <w:noProof/>
          <w:sz w:val="24"/>
          <w:szCs w:val="24"/>
          <w:lang w:val="sr-Cyrl-RS" w:eastAsia="en-GB"/>
        </w:rPr>
      </w:pPr>
    </w:p>
    <w:p w14:paraId="516E738B" w14:textId="3079ABEA" w:rsidR="00A7161D" w:rsidRDefault="00A7161D" w:rsidP="00A7161D">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Место испоруке:</w:t>
      </w:r>
    </w:p>
    <w:p w14:paraId="46C50F9E" w14:textId="10F4F18D" w:rsidR="00A7161D" w:rsidRDefault="00A7161D" w:rsidP="00A7161D">
      <w:pPr>
        <w:jc w:val="both"/>
        <w:rPr>
          <w:rFonts w:ascii="Times New Roman" w:hAnsi="Times New Roman"/>
          <w:noProof/>
          <w:sz w:val="24"/>
          <w:szCs w:val="24"/>
          <w:lang w:val="sr-Cyrl-RS" w:eastAsia="en-GB"/>
        </w:rPr>
      </w:pPr>
    </w:p>
    <w:p w14:paraId="2C286F46" w14:textId="26418EB2" w:rsidR="00A7161D" w:rsidRDefault="00A7161D" w:rsidP="00A7161D">
      <w:pPr>
        <w:jc w:val="both"/>
        <w:rPr>
          <w:rFonts w:ascii="Times New Roman" w:hAnsi="Times New Roman"/>
          <w:noProof/>
          <w:sz w:val="24"/>
          <w:szCs w:val="24"/>
          <w:lang w:val="sr-Cyrl-RS" w:eastAsia="en-GB"/>
        </w:rPr>
      </w:pPr>
    </w:p>
    <w:p w14:paraId="3C0C1A55" w14:textId="375AF649" w:rsidR="00A7161D" w:rsidRDefault="00A7161D" w:rsidP="00A7161D">
      <w:pPr>
        <w:jc w:val="both"/>
        <w:rPr>
          <w:rFonts w:ascii="Times New Roman" w:hAnsi="Times New Roman"/>
          <w:noProof/>
          <w:sz w:val="24"/>
          <w:szCs w:val="24"/>
          <w:lang w:val="sr-Cyrl-RS" w:eastAsia="en-GB"/>
        </w:rPr>
      </w:pPr>
    </w:p>
    <w:p w14:paraId="37A72C55" w14:textId="235C7C3E" w:rsidR="00A7161D" w:rsidRDefault="00A7161D" w:rsidP="00A7161D">
      <w:pPr>
        <w:jc w:val="both"/>
        <w:rPr>
          <w:rFonts w:ascii="Times New Roman" w:hAnsi="Times New Roman"/>
          <w:noProof/>
          <w:sz w:val="24"/>
          <w:szCs w:val="24"/>
          <w:lang w:val="sr-Cyrl-RS" w:eastAsia="en-GB"/>
        </w:rPr>
      </w:pPr>
    </w:p>
    <w:p w14:paraId="2E171551" w14:textId="46998025" w:rsidR="00A7161D" w:rsidRDefault="00A7161D" w:rsidP="00A7161D">
      <w:pPr>
        <w:jc w:val="both"/>
        <w:rPr>
          <w:rFonts w:ascii="Times New Roman" w:hAnsi="Times New Roman"/>
          <w:noProof/>
          <w:sz w:val="24"/>
          <w:szCs w:val="24"/>
          <w:lang w:val="sr-Cyrl-RS" w:eastAsia="en-GB"/>
        </w:rPr>
      </w:pPr>
    </w:p>
    <w:p w14:paraId="09D5DC5E" w14:textId="6C73BC37" w:rsidR="00A7161D" w:rsidRDefault="00A7161D" w:rsidP="00A7161D">
      <w:pPr>
        <w:jc w:val="both"/>
        <w:rPr>
          <w:rFonts w:ascii="Times New Roman" w:hAnsi="Times New Roman"/>
          <w:noProof/>
          <w:sz w:val="24"/>
          <w:szCs w:val="24"/>
          <w:lang w:val="sr-Cyrl-RS" w:eastAsia="en-GB"/>
        </w:rPr>
      </w:pPr>
    </w:p>
    <w:p w14:paraId="07E91493" w14:textId="769ECEF4" w:rsidR="00A7161D" w:rsidRPr="00E62920" w:rsidRDefault="00A7161D" w:rsidP="00A7161D">
      <w:pPr>
        <w:jc w:val="both"/>
        <w:rPr>
          <w:rFonts w:ascii="Times New Roman" w:hAnsi="Times New Roman"/>
          <w:noProof/>
          <w:sz w:val="24"/>
          <w:szCs w:val="24"/>
          <w:lang w:val="sr-Cyrl-RS" w:eastAsia="en-GB"/>
        </w:rPr>
      </w:pPr>
      <w:r>
        <w:rPr>
          <w:rFonts w:ascii="Times New Roman" w:hAnsi="Times New Roman"/>
          <w:noProof/>
          <w:sz w:val="24"/>
          <w:szCs w:val="24"/>
          <w:lang w:val="sr-Cyrl-RS" w:eastAsia="en-GB"/>
        </w:rPr>
        <w:tab/>
      </w:r>
      <w:r>
        <w:rPr>
          <w:rFonts w:ascii="Times New Roman" w:hAnsi="Times New Roman"/>
          <w:noProof/>
          <w:sz w:val="24"/>
          <w:szCs w:val="24"/>
          <w:lang w:val="sr-Cyrl-RS" w:eastAsia="en-GB"/>
        </w:rPr>
        <w:tab/>
      </w:r>
      <w:r>
        <w:rPr>
          <w:rFonts w:ascii="Times New Roman" w:hAnsi="Times New Roman"/>
          <w:noProof/>
          <w:sz w:val="24"/>
          <w:szCs w:val="24"/>
          <w:lang w:val="sr-Cyrl-RS" w:eastAsia="en-GB"/>
        </w:rPr>
        <w:tab/>
      </w:r>
      <w:r>
        <w:rPr>
          <w:rFonts w:ascii="Times New Roman" w:hAnsi="Times New Roman"/>
          <w:noProof/>
          <w:sz w:val="24"/>
          <w:szCs w:val="24"/>
          <w:lang w:val="sr-Cyrl-RS" w:eastAsia="en-GB"/>
        </w:rPr>
        <w:tab/>
      </w:r>
      <w:r>
        <w:rPr>
          <w:rFonts w:ascii="Times New Roman" w:hAnsi="Times New Roman"/>
          <w:noProof/>
          <w:sz w:val="24"/>
          <w:szCs w:val="24"/>
          <w:lang w:val="sr-Cyrl-RS" w:eastAsia="en-GB"/>
        </w:rPr>
        <w:tab/>
      </w:r>
      <w:r>
        <w:rPr>
          <w:rFonts w:ascii="Times New Roman" w:hAnsi="Times New Roman"/>
          <w:noProof/>
          <w:sz w:val="24"/>
          <w:szCs w:val="24"/>
          <w:lang w:val="sr-Cyrl-RS" w:eastAsia="en-GB"/>
        </w:rPr>
        <w:tab/>
      </w:r>
      <w:r>
        <w:rPr>
          <w:rFonts w:ascii="Times New Roman" w:hAnsi="Times New Roman"/>
          <w:noProof/>
          <w:sz w:val="24"/>
          <w:szCs w:val="24"/>
          <w:lang w:val="sr-Cyrl-RS" w:eastAsia="en-GB"/>
        </w:rPr>
        <w:tab/>
      </w:r>
      <w:r>
        <w:rPr>
          <w:rFonts w:ascii="Times New Roman" w:hAnsi="Times New Roman"/>
          <w:noProof/>
          <w:sz w:val="24"/>
          <w:szCs w:val="24"/>
          <w:lang w:val="sr-Cyrl-RS" w:eastAsia="en-GB"/>
        </w:rPr>
        <w:tab/>
      </w:r>
      <w:r>
        <w:rPr>
          <w:rFonts w:ascii="Times New Roman" w:hAnsi="Times New Roman"/>
          <w:noProof/>
          <w:sz w:val="24"/>
          <w:szCs w:val="24"/>
          <w:lang w:val="sr-Cyrl-RS" w:eastAsia="en-GB"/>
        </w:rPr>
        <w:tab/>
        <w:t>Овлашћено лице</w:t>
      </w:r>
    </w:p>
    <w:sectPr w:rsidR="00A7161D" w:rsidRPr="00E629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6523C" w14:textId="77777777" w:rsidR="00A50E67" w:rsidRDefault="00A50E67" w:rsidP="004D2591">
      <w:r>
        <w:separator/>
      </w:r>
    </w:p>
  </w:endnote>
  <w:endnote w:type="continuationSeparator" w:id="0">
    <w:p w14:paraId="579D0048" w14:textId="77777777" w:rsidR="00A50E67" w:rsidRDefault="00A50E67" w:rsidP="004D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19E3" w14:textId="77777777" w:rsidR="0033339F" w:rsidRDefault="00333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7F83" w14:textId="77777777" w:rsidR="0033339F" w:rsidRDefault="00333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BFADE" w14:textId="77777777" w:rsidR="0033339F" w:rsidRDefault="00333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880AB" w14:textId="77777777" w:rsidR="00A50E67" w:rsidRDefault="00A50E67" w:rsidP="004D2591">
      <w:r>
        <w:separator/>
      </w:r>
    </w:p>
  </w:footnote>
  <w:footnote w:type="continuationSeparator" w:id="0">
    <w:p w14:paraId="2C5CF55F" w14:textId="77777777" w:rsidR="00A50E67" w:rsidRDefault="00A50E67" w:rsidP="004D2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C019" w14:textId="77777777" w:rsidR="0033339F" w:rsidRDefault="00333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67B9" w14:textId="77777777" w:rsidR="0033339F" w:rsidRDefault="00333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64E3" w14:textId="77777777" w:rsidR="0033339F" w:rsidRDefault="00333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B0314A5"/>
    <w:multiLevelType w:val="hybridMultilevel"/>
    <w:tmpl w:val="1E8084A0"/>
    <w:lvl w:ilvl="0" w:tplc="09CAD0D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13100817"/>
    <w:multiLevelType w:val="hybridMultilevel"/>
    <w:tmpl w:val="1C6A5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03DDA"/>
    <w:multiLevelType w:val="hybridMultilevel"/>
    <w:tmpl w:val="39E43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710AC"/>
    <w:multiLevelType w:val="hybridMultilevel"/>
    <w:tmpl w:val="3C96CB6A"/>
    <w:lvl w:ilvl="0" w:tplc="04090011">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1D23EBC"/>
    <w:multiLevelType w:val="hybridMultilevel"/>
    <w:tmpl w:val="3F98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C5E8C"/>
    <w:multiLevelType w:val="hybridMultilevel"/>
    <w:tmpl w:val="E90AA8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C35A66"/>
    <w:multiLevelType w:val="hybridMultilevel"/>
    <w:tmpl w:val="A2447B84"/>
    <w:lvl w:ilvl="0" w:tplc="03A08A5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4E5C664B"/>
    <w:multiLevelType w:val="hybridMultilevel"/>
    <w:tmpl w:val="258A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60D1E"/>
    <w:multiLevelType w:val="hybridMultilevel"/>
    <w:tmpl w:val="D4FC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E6684"/>
    <w:multiLevelType w:val="hybridMultilevel"/>
    <w:tmpl w:val="40463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6146A"/>
    <w:multiLevelType w:val="hybridMultilevel"/>
    <w:tmpl w:val="337A41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6"/>
  </w:num>
  <w:num w:numId="3">
    <w:abstractNumId w:val="5"/>
  </w:num>
  <w:num w:numId="4">
    <w:abstractNumId w:val="3"/>
  </w:num>
  <w:num w:numId="5">
    <w:abstractNumId w:val="9"/>
  </w:num>
  <w:num w:numId="6">
    <w:abstractNumId w:val="11"/>
  </w:num>
  <w:num w:numId="7">
    <w:abstractNumId w:val="2"/>
  </w:num>
  <w:num w:numId="8">
    <w:abstractNumId w:val="10"/>
  </w:num>
  <w:num w:numId="9">
    <w:abstractNumId w:val="7"/>
  </w:num>
  <w:num w:numId="10">
    <w:abstractNumId w:val="1"/>
  </w:num>
  <w:num w:numId="11">
    <w:abstractNumId w:val="8"/>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B6"/>
    <w:rsid w:val="00010229"/>
    <w:rsid w:val="00017F58"/>
    <w:rsid w:val="00043277"/>
    <w:rsid w:val="000A3ACA"/>
    <w:rsid w:val="000C5863"/>
    <w:rsid w:val="000C617A"/>
    <w:rsid w:val="000E6A7F"/>
    <w:rsid w:val="0010776E"/>
    <w:rsid w:val="00123715"/>
    <w:rsid w:val="001446CD"/>
    <w:rsid w:val="00151F3D"/>
    <w:rsid w:val="00183CA9"/>
    <w:rsid w:val="001B1ED2"/>
    <w:rsid w:val="001C103F"/>
    <w:rsid w:val="0020573A"/>
    <w:rsid w:val="002B3BF6"/>
    <w:rsid w:val="002F0DC5"/>
    <w:rsid w:val="00322EDD"/>
    <w:rsid w:val="0033339F"/>
    <w:rsid w:val="00374BE8"/>
    <w:rsid w:val="003810CB"/>
    <w:rsid w:val="003B7F2E"/>
    <w:rsid w:val="003D6DA6"/>
    <w:rsid w:val="00402EF9"/>
    <w:rsid w:val="004408CD"/>
    <w:rsid w:val="00471847"/>
    <w:rsid w:val="004A7CE7"/>
    <w:rsid w:val="004B1006"/>
    <w:rsid w:val="004D2591"/>
    <w:rsid w:val="004D448B"/>
    <w:rsid w:val="004D685D"/>
    <w:rsid w:val="00556FB2"/>
    <w:rsid w:val="005727D8"/>
    <w:rsid w:val="00576274"/>
    <w:rsid w:val="005860A2"/>
    <w:rsid w:val="005901C0"/>
    <w:rsid w:val="005D70B1"/>
    <w:rsid w:val="00602D44"/>
    <w:rsid w:val="0060780F"/>
    <w:rsid w:val="006137E4"/>
    <w:rsid w:val="006513F6"/>
    <w:rsid w:val="00654C56"/>
    <w:rsid w:val="006777B7"/>
    <w:rsid w:val="00686DDA"/>
    <w:rsid w:val="006A7351"/>
    <w:rsid w:val="006C299F"/>
    <w:rsid w:val="006C5CDB"/>
    <w:rsid w:val="006F39B6"/>
    <w:rsid w:val="00726FB4"/>
    <w:rsid w:val="007656BD"/>
    <w:rsid w:val="007973EA"/>
    <w:rsid w:val="007A0659"/>
    <w:rsid w:val="007D1BCB"/>
    <w:rsid w:val="008113F9"/>
    <w:rsid w:val="00813BB3"/>
    <w:rsid w:val="008341F3"/>
    <w:rsid w:val="008357EC"/>
    <w:rsid w:val="00866E4D"/>
    <w:rsid w:val="00885A0C"/>
    <w:rsid w:val="008934E0"/>
    <w:rsid w:val="008B5D4D"/>
    <w:rsid w:val="00900DCA"/>
    <w:rsid w:val="009316B0"/>
    <w:rsid w:val="009A0596"/>
    <w:rsid w:val="009A0C15"/>
    <w:rsid w:val="00A044F3"/>
    <w:rsid w:val="00A20F1A"/>
    <w:rsid w:val="00A42B5D"/>
    <w:rsid w:val="00A50E67"/>
    <w:rsid w:val="00A7161D"/>
    <w:rsid w:val="00A93D80"/>
    <w:rsid w:val="00AB021D"/>
    <w:rsid w:val="00AF7121"/>
    <w:rsid w:val="00B00EF6"/>
    <w:rsid w:val="00B20C4B"/>
    <w:rsid w:val="00B5073B"/>
    <w:rsid w:val="00B9396A"/>
    <w:rsid w:val="00C1795E"/>
    <w:rsid w:val="00C41BA4"/>
    <w:rsid w:val="00C52506"/>
    <w:rsid w:val="00C54925"/>
    <w:rsid w:val="00C658DE"/>
    <w:rsid w:val="00C80612"/>
    <w:rsid w:val="00CB5787"/>
    <w:rsid w:val="00D15831"/>
    <w:rsid w:val="00DA27FC"/>
    <w:rsid w:val="00DB7054"/>
    <w:rsid w:val="00E00E0C"/>
    <w:rsid w:val="00E04E7B"/>
    <w:rsid w:val="00E44D0C"/>
    <w:rsid w:val="00E62920"/>
    <w:rsid w:val="00E72325"/>
    <w:rsid w:val="00ED65DE"/>
    <w:rsid w:val="00ED68F2"/>
    <w:rsid w:val="00F06EB7"/>
    <w:rsid w:val="00F248D8"/>
    <w:rsid w:val="00F53538"/>
    <w:rsid w:val="00F86ED3"/>
    <w:rsid w:val="00F939D7"/>
    <w:rsid w:val="00F96A96"/>
    <w:rsid w:val="00FF5165"/>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36AB"/>
  <w15:docId w15:val="{F5C87721-B243-4B9C-94D3-22C03855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591"/>
    <w:pPr>
      <w:suppressAutoHyphens/>
      <w:spacing w:after="0" w:line="240" w:lineRule="auto"/>
    </w:pPr>
    <w:rPr>
      <w:rFonts w:ascii="Calibri" w:eastAsia="Calibri" w:hAnsi="Calibri" w:cs="Times New Roman"/>
      <w:kern w:val="1"/>
      <w:lang w:eastAsia="ar-SA"/>
    </w:rPr>
  </w:style>
  <w:style w:type="paragraph" w:styleId="Heading1">
    <w:name w:val="heading 1"/>
    <w:basedOn w:val="Normal"/>
    <w:next w:val="BodyText"/>
    <w:link w:val="Heading1Char"/>
    <w:qFormat/>
    <w:rsid w:val="004D2591"/>
    <w:pPr>
      <w:keepNext/>
      <w:keepLines/>
      <w:spacing w:before="48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link w:val="Heading2Char"/>
    <w:qFormat/>
    <w:rsid w:val="004D2591"/>
    <w:pPr>
      <w:keepNext/>
      <w:numPr>
        <w:ilvl w:val="1"/>
        <w:numId w:val="1"/>
      </w:numPr>
      <w:spacing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link w:val="Heading3Char"/>
    <w:qFormat/>
    <w:rsid w:val="004D2591"/>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link w:val="Heading4Char"/>
    <w:qFormat/>
    <w:rsid w:val="004D2591"/>
    <w:pPr>
      <w:keepNext/>
      <w:numPr>
        <w:ilvl w:val="3"/>
        <w:numId w:val="1"/>
      </w:numPr>
      <w:spacing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link w:val="Heading5Char"/>
    <w:qFormat/>
    <w:rsid w:val="004D2591"/>
    <w:pPr>
      <w:numPr>
        <w:ilvl w:val="4"/>
        <w:numId w:val="1"/>
      </w:numPr>
      <w:spacing w:before="240" w:after="60" w:line="100" w:lineRule="atLeast"/>
      <w:outlineLvl w:val="4"/>
    </w:pPr>
    <w:rPr>
      <w:rFonts w:ascii="Times New Roman" w:eastAsia="Times New Roman" w:hAnsi="Times New Roman"/>
      <w:b/>
      <w:bCs/>
      <w:i/>
      <w:iCs/>
      <w:color w:val="000000"/>
      <w:sz w:val="26"/>
      <w:szCs w:val="26"/>
    </w:rPr>
  </w:style>
  <w:style w:type="paragraph" w:styleId="Heading6">
    <w:name w:val="heading 6"/>
    <w:basedOn w:val="Normal"/>
    <w:next w:val="BodyText"/>
    <w:link w:val="Heading6Char"/>
    <w:qFormat/>
    <w:rsid w:val="004D2591"/>
    <w:pPr>
      <w:keepNext/>
      <w:numPr>
        <w:ilvl w:val="5"/>
        <w:numId w:val="1"/>
      </w:numPr>
      <w:spacing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link w:val="Heading7Char"/>
    <w:qFormat/>
    <w:rsid w:val="004D2591"/>
    <w:pPr>
      <w:keepNext/>
      <w:numPr>
        <w:ilvl w:val="6"/>
        <w:numId w:val="1"/>
      </w:numPr>
      <w:spacing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link w:val="Heading8Char"/>
    <w:qFormat/>
    <w:rsid w:val="004D2591"/>
    <w:pPr>
      <w:keepNext/>
      <w:numPr>
        <w:ilvl w:val="7"/>
        <w:numId w:val="1"/>
      </w:numPr>
      <w:spacing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link w:val="Heading9Char"/>
    <w:qFormat/>
    <w:rsid w:val="004D2591"/>
    <w:pPr>
      <w:numPr>
        <w:ilvl w:val="8"/>
        <w:numId w:val="1"/>
      </w:numPr>
      <w:spacing w:before="240" w:after="60" w:line="100" w:lineRule="atLeast"/>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591"/>
    <w:rPr>
      <w:rFonts w:ascii="Cambria" w:eastAsia="Arial Unicode MS" w:hAnsi="Cambria" w:cs="font632"/>
      <w:b/>
      <w:bCs/>
      <w:color w:val="365F91"/>
      <w:kern w:val="1"/>
      <w:sz w:val="28"/>
      <w:szCs w:val="28"/>
      <w:lang w:eastAsia="ar-SA"/>
    </w:rPr>
  </w:style>
  <w:style w:type="character" w:customStyle="1" w:styleId="Heading2Char">
    <w:name w:val="Heading 2 Char"/>
    <w:basedOn w:val="DefaultParagraphFont"/>
    <w:link w:val="Heading2"/>
    <w:rsid w:val="004D2591"/>
    <w:rPr>
      <w:rFonts w:ascii="Book Antiqua" w:eastAsia="Times New Roman" w:hAnsi="Book Antiqua" w:cs="Book Antiqua"/>
      <w:b/>
      <w:bCs/>
      <w:color w:val="000000"/>
      <w:kern w:val="1"/>
      <w:sz w:val="28"/>
      <w:szCs w:val="24"/>
      <w:lang w:eastAsia="ar-SA"/>
    </w:rPr>
  </w:style>
  <w:style w:type="character" w:customStyle="1" w:styleId="Heading3Char">
    <w:name w:val="Heading 3 Char"/>
    <w:basedOn w:val="DefaultParagraphFont"/>
    <w:link w:val="Heading3"/>
    <w:rsid w:val="004D2591"/>
    <w:rPr>
      <w:rFonts w:ascii="Arial" w:eastAsia="Times New Roman" w:hAnsi="Arial" w:cs="Arial"/>
      <w:b/>
      <w:bCs/>
      <w:color w:val="000000"/>
      <w:kern w:val="1"/>
      <w:sz w:val="26"/>
      <w:szCs w:val="26"/>
      <w:lang w:eastAsia="ar-SA"/>
    </w:rPr>
  </w:style>
  <w:style w:type="character" w:customStyle="1" w:styleId="Heading4Char">
    <w:name w:val="Heading 4 Char"/>
    <w:basedOn w:val="DefaultParagraphFont"/>
    <w:link w:val="Heading4"/>
    <w:rsid w:val="004D2591"/>
    <w:rPr>
      <w:rFonts w:ascii="Book Antiqua" w:eastAsia="Times New Roman" w:hAnsi="Book Antiqua" w:cs="Book Antiqua"/>
      <w:b/>
      <w:bCs/>
      <w:color w:val="000000"/>
      <w:kern w:val="1"/>
      <w:sz w:val="28"/>
      <w:szCs w:val="24"/>
      <w:u w:val="single"/>
      <w:lang w:eastAsia="ar-SA"/>
    </w:rPr>
  </w:style>
  <w:style w:type="character" w:customStyle="1" w:styleId="Heading5Char">
    <w:name w:val="Heading 5 Char"/>
    <w:basedOn w:val="DefaultParagraphFont"/>
    <w:link w:val="Heading5"/>
    <w:rsid w:val="004D259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D2591"/>
    <w:rPr>
      <w:rFonts w:ascii="Book Antiqua" w:eastAsia="Times New Roman" w:hAnsi="Book Antiqua" w:cs="Book Antiqua"/>
      <w:color w:val="000000"/>
      <w:kern w:val="1"/>
      <w:sz w:val="28"/>
      <w:szCs w:val="24"/>
      <w:lang w:eastAsia="ar-SA"/>
    </w:rPr>
  </w:style>
  <w:style w:type="character" w:customStyle="1" w:styleId="Heading7Char">
    <w:name w:val="Heading 7 Char"/>
    <w:basedOn w:val="DefaultParagraphFont"/>
    <w:link w:val="Heading7"/>
    <w:rsid w:val="004D259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D259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D2591"/>
    <w:rPr>
      <w:rFonts w:ascii="Arial" w:eastAsia="Times New Roman" w:hAnsi="Arial" w:cs="Arial"/>
      <w:color w:val="000000"/>
      <w:kern w:val="1"/>
      <w:sz w:val="24"/>
      <w:szCs w:val="24"/>
      <w:lang w:eastAsia="ar-SA"/>
    </w:rPr>
  </w:style>
  <w:style w:type="character" w:customStyle="1" w:styleId="WW8Num2z0">
    <w:name w:val="WW8Num2z0"/>
    <w:rsid w:val="004D2591"/>
    <w:rPr>
      <w:rFonts w:ascii="Times New Roman" w:hAnsi="Times New Roman" w:cs="Times New Roman"/>
    </w:rPr>
  </w:style>
  <w:style w:type="character" w:customStyle="1" w:styleId="WW8Num2z1">
    <w:name w:val="WW8Num2z1"/>
    <w:rsid w:val="004D2591"/>
    <w:rPr>
      <w:rFonts w:ascii="Courier New" w:hAnsi="Courier New" w:cs="Courier New"/>
    </w:rPr>
  </w:style>
  <w:style w:type="character" w:customStyle="1" w:styleId="WW8Num2z2">
    <w:name w:val="WW8Num2z2"/>
    <w:rsid w:val="004D2591"/>
    <w:rPr>
      <w:rFonts w:ascii="Wingdings" w:hAnsi="Wingdings" w:cs="Wingdings"/>
    </w:rPr>
  </w:style>
  <w:style w:type="character" w:customStyle="1" w:styleId="WW8Num2z3">
    <w:name w:val="WW8Num2z3"/>
    <w:rsid w:val="004D2591"/>
    <w:rPr>
      <w:rFonts w:ascii="Symbol" w:hAnsi="Symbol" w:cs="Symbol"/>
    </w:rPr>
  </w:style>
  <w:style w:type="character" w:customStyle="1" w:styleId="BodyTextChar">
    <w:name w:val="Body Text Char"/>
    <w:rsid w:val="004D2591"/>
    <w:rPr>
      <w:rFonts w:eastAsia="Arial Unicode MS"/>
      <w:color w:val="000000"/>
      <w:kern w:val="1"/>
      <w:sz w:val="24"/>
      <w:szCs w:val="24"/>
    </w:rPr>
  </w:style>
  <w:style w:type="character" w:styleId="Strong">
    <w:name w:val="Strong"/>
    <w:qFormat/>
    <w:rsid w:val="004D2591"/>
    <w:rPr>
      <w:b/>
      <w:bCs/>
    </w:rPr>
  </w:style>
  <w:style w:type="character" w:customStyle="1" w:styleId="HeaderChar">
    <w:name w:val="Header Char"/>
    <w:uiPriority w:val="99"/>
    <w:rsid w:val="004D2591"/>
    <w:rPr>
      <w:rFonts w:ascii="Calibri" w:eastAsia="Calibri" w:hAnsi="Calibri" w:cs="Calibri"/>
      <w:sz w:val="22"/>
      <w:szCs w:val="22"/>
    </w:rPr>
  </w:style>
  <w:style w:type="character" w:customStyle="1" w:styleId="FooterChar">
    <w:name w:val="Footer Char"/>
    <w:uiPriority w:val="99"/>
    <w:rsid w:val="004D2591"/>
    <w:rPr>
      <w:rFonts w:ascii="Calibri" w:eastAsia="Calibri" w:hAnsi="Calibri" w:cs="Calibri"/>
      <w:sz w:val="22"/>
      <w:szCs w:val="22"/>
    </w:rPr>
  </w:style>
  <w:style w:type="character" w:customStyle="1" w:styleId="ListLabel1">
    <w:name w:val="ListLabel 1"/>
    <w:rsid w:val="004D2591"/>
    <w:rPr>
      <w:rFonts w:eastAsia="Times New Roman" w:cs="Times New Roman"/>
    </w:rPr>
  </w:style>
  <w:style w:type="character" w:customStyle="1" w:styleId="ListLabel2">
    <w:name w:val="ListLabel 2"/>
    <w:rsid w:val="004D2591"/>
    <w:rPr>
      <w:rFonts w:cs="Courier New"/>
    </w:rPr>
  </w:style>
  <w:style w:type="character" w:customStyle="1" w:styleId="ListLabel3">
    <w:name w:val="ListLabel 3"/>
    <w:rsid w:val="004D2591"/>
    <w:rPr>
      <w:rFonts w:cs="Courier New"/>
    </w:rPr>
  </w:style>
  <w:style w:type="paragraph" w:customStyle="1" w:styleId="Heading">
    <w:name w:val="Heading"/>
    <w:basedOn w:val="Normal"/>
    <w:next w:val="BodyText"/>
    <w:rsid w:val="004D2591"/>
    <w:pPr>
      <w:keepNext/>
      <w:spacing w:before="240" w:after="120"/>
    </w:pPr>
    <w:rPr>
      <w:rFonts w:ascii="Arial" w:eastAsia="Arial Unicode MS" w:hAnsi="Arial" w:cs="Mangal"/>
      <w:sz w:val="28"/>
      <w:szCs w:val="28"/>
    </w:rPr>
  </w:style>
  <w:style w:type="paragraph" w:styleId="BodyText">
    <w:name w:val="Body Text"/>
    <w:basedOn w:val="Normal"/>
    <w:link w:val="BodyTextChar1"/>
    <w:rsid w:val="004D2591"/>
    <w:pPr>
      <w:spacing w:after="120" w:line="100" w:lineRule="atLeast"/>
    </w:pPr>
    <w:rPr>
      <w:rFonts w:ascii="Times New Roman" w:eastAsia="Arial Unicode MS" w:hAnsi="Times New Roman"/>
      <w:color w:val="000000"/>
      <w:sz w:val="24"/>
      <w:szCs w:val="24"/>
    </w:rPr>
  </w:style>
  <w:style w:type="character" w:customStyle="1" w:styleId="BodyTextChar1">
    <w:name w:val="Body Text Char1"/>
    <w:basedOn w:val="DefaultParagraphFont"/>
    <w:link w:val="BodyText"/>
    <w:rsid w:val="004D2591"/>
    <w:rPr>
      <w:rFonts w:ascii="Times New Roman" w:eastAsia="Arial Unicode MS" w:hAnsi="Times New Roman" w:cs="Times New Roman"/>
      <w:color w:val="000000"/>
      <w:kern w:val="1"/>
      <w:sz w:val="24"/>
      <w:szCs w:val="24"/>
      <w:lang w:eastAsia="ar-SA"/>
    </w:rPr>
  </w:style>
  <w:style w:type="paragraph" w:styleId="List">
    <w:name w:val="List"/>
    <w:basedOn w:val="BodyText"/>
    <w:rsid w:val="004D2591"/>
    <w:rPr>
      <w:rFonts w:cs="Mangal"/>
    </w:rPr>
  </w:style>
  <w:style w:type="paragraph" w:styleId="Caption">
    <w:name w:val="caption"/>
    <w:basedOn w:val="Normal"/>
    <w:qFormat/>
    <w:rsid w:val="004D2591"/>
    <w:pPr>
      <w:suppressLineNumbers/>
      <w:spacing w:before="120" w:after="120"/>
    </w:pPr>
    <w:rPr>
      <w:rFonts w:cs="Mangal"/>
      <w:i/>
      <w:iCs/>
      <w:sz w:val="24"/>
      <w:szCs w:val="24"/>
    </w:rPr>
  </w:style>
  <w:style w:type="paragraph" w:customStyle="1" w:styleId="Index">
    <w:name w:val="Index"/>
    <w:basedOn w:val="Normal"/>
    <w:rsid w:val="004D2591"/>
    <w:pPr>
      <w:suppressLineNumbers/>
    </w:pPr>
    <w:rPr>
      <w:rFonts w:cs="Mangal"/>
    </w:rPr>
  </w:style>
  <w:style w:type="paragraph" w:customStyle="1" w:styleId="Caption1">
    <w:name w:val="Caption1"/>
    <w:basedOn w:val="Normal"/>
    <w:rsid w:val="004D2591"/>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rsid w:val="004D2591"/>
    <w:pPr>
      <w:suppressAutoHyphens/>
      <w:spacing w:after="0" w:line="100" w:lineRule="atLeast"/>
    </w:pPr>
    <w:rPr>
      <w:rFonts w:ascii="Calibri" w:eastAsia="Arial Unicode MS" w:hAnsi="Calibri" w:cs="Calibri"/>
      <w:kern w:val="1"/>
      <w:lang w:eastAsia="ar-SA"/>
    </w:rPr>
  </w:style>
  <w:style w:type="paragraph" w:styleId="ListParagraph">
    <w:name w:val="List Paragraph"/>
    <w:basedOn w:val="Normal"/>
    <w:qFormat/>
    <w:rsid w:val="004D2591"/>
    <w:pPr>
      <w:spacing w:line="100" w:lineRule="atLeast"/>
      <w:ind w:left="720"/>
    </w:pPr>
    <w:rPr>
      <w:rFonts w:ascii="Times New Roman" w:eastAsia="Arial Unicode MS" w:hAnsi="Times New Roman"/>
      <w:color w:val="000000"/>
      <w:sz w:val="24"/>
      <w:szCs w:val="24"/>
    </w:rPr>
  </w:style>
  <w:style w:type="paragraph" w:styleId="Header">
    <w:name w:val="header"/>
    <w:basedOn w:val="Normal"/>
    <w:link w:val="HeaderChar1"/>
    <w:uiPriority w:val="99"/>
    <w:rsid w:val="004D2591"/>
    <w:pPr>
      <w:suppressLineNumbers/>
      <w:tabs>
        <w:tab w:val="center" w:pos="4513"/>
        <w:tab w:val="right" w:pos="9026"/>
      </w:tabs>
      <w:spacing w:line="100" w:lineRule="atLeast"/>
    </w:pPr>
  </w:style>
  <w:style w:type="character" w:customStyle="1" w:styleId="HeaderChar1">
    <w:name w:val="Header Char1"/>
    <w:basedOn w:val="DefaultParagraphFont"/>
    <w:link w:val="Header"/>
    <w:rsid w:val="004D2591"/>
    <w:rPr>
      <w:rFonts w:ascii="Calibri" w:eastAsia="Calibri" w:hAnsi="Calibri" w:cs="Times New Roman"/>
      <w:kern w:val="1"/>
      <w:lang w:eastAsia="ar-SA"/>
    </w:rPr>
  </w:style>
  <w:style w:type="paragraph" w:styleId="Footer">
    <w:name w:val="footer"/>
    <w:basedOn w:val="Normal"/>
    <w:link w:val="FooterChar1"/>
    <w:uiPriority w:val="99"/>
    <w:rsid w:val="004D2591"/>
    <w:pPr>
      <w:suppressLineNumbers/>
      <w:tabs>
        <w:tab w:val="center" w:pos="4513"/>
        <w:tab w:val="right" w:pos="9026"/>
      </w:tabs>
      <w:spacing w:line="100" w:lineRule="atLeast"/>
    </w:pPr>
  </w:style>
  <w:style w:type="character" w:customStyle="1" w:styleId="FooterChar1">
    <w:name w:val="Footer Char1"/>
    <w:basedOn w:val="DefaultParagraphFont"/>
    <w:link w:val="Footer"/>
    <w:uiPriority w:val="99"/>
    <w:rsid w:val="004D2591"/>
    <w:rPr>
      <w:rFonts w:ascii="Calibri" w:eastAsia="Calibri" w:hAnsi="Calibri" w:cs="Times New Roman"/>
      <w:kern w:val="1"/>
      <w:lang w:eastAsia="ar-SA"/>
    </w:rPr>
  </w:style>
  <w:style w:type="paragraph" w:customStyle="1" w:styleId="Clan">
    <w:name w:val="Clan"/>
    <w:basedOn w:val="Normal"/>
    <w:rsid w:val="004D2591"/>
    <w:pPr>
      <w:keepNext/>
      <w:tabs>
        <w:tab w:val="left" w:pos="1080"/>
      </w:tabs>
      <w:suppressAutoHyphens w:val="0"/>
      <w:spacing w:before="120" w:after="120"/>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4D2591"/>
    <w:pPr>
      <w:numPr>
        <w:numId w:val="2"/>
      </w:numPr>
      <w:suppressAutoHyphens w:val="0"/>
    </w:pPr>
    <w:rPr>
      <w:rFonts w:ascii="Times New Roman" w:eastAsia="Times New Roman" w:hAnsi="Times New Roman"/>
      <w:kern w:val="0"/>
      <w:sz w:val="24"/>
      <w:szCs w:val="24"/>
      <w:lang w:eastAsia="en-US"/>
    </w:rPr>
  </w:style>
  <w:style w:type="character" w:styleId="CommentReference">
    <w:name w:val="annotation reference"/>
    <w:uiPriority w:val="99"/>
    <w:semiHidden/>
    <w:unhideWhenUsed/>
    <w:rsid w:val="004D2591"/>
    <w:rPr>
      <w:sz w:val="16"/>
      <w:szCs w:val="16"/>
    </w:rPr>
  </w:style>
  <w:style w:type="paragraph" w:styleId="CommentText">
    <w:name w:val="annotation text"/>
    <w:basedOn w:val="Normal"/>
    <w:link w:val="CommentTextChar"/>
    <w:uiPriority w:val="99"/>
    <w:unhideWhenUsed/>
    <w:rsid w:val="004D2591"/>
    <w:rPr>
      <w:sz w:val="20"/>
      <w:szCs w:val="20"/>
    </w:rPr>
  </w:style>
  <w:style w:type="character" w:customStyle="1" w:styleId="CommentTextChar">
    <w:name w:val="Comment Text Char"/>
    <w:basedOn w:val="DefaultParagraphFont"/>
    <w:link w:val="CommentText"/>
    <w:uiPriority w:val="99"/>
    <w:rsid w:val="004D2591"/>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4D2591"/>
    <w:rPr>
      <w:b/>
      <w:bCs/>
    </w:rPr>
  </w:style>
  <w:style w:type="character" w:customStyle="1" w:styleId="CommentSubjectChar">
    <w:name w:val="Comment Subject Char"/>
    <w:basedOn w:val="CommentTextChar"/>
    <w:link w:val="CommentSubject"/>
    <w:uiPriority w:val="99"/>
    <w:semiHidden/>
    <w:rsid w:val="004D2591"/>
    <w:rPr>
      <w:rFonts w:ascii="Calibri" w:eastAsia="Calibri" w:hAnsi="Calibri" w:cs="Times New Roman"/>
      <w:b/>
      <w:bCs/>
      <w:kern w:val="1"/>
      <w:sz w:val="20"/>
      <w:szCs w:val="20"/>
      <w:lang w:eastAsia="ar-SA"/>
    </w:rPr>
  </w:style>
  <w:style w:type="paragraph" w:styleId="BalloonText">
    <w:name w:val="Balloon Text"/>
    <w:basedOn w:val="Normal"/>
    <w:link w:val="BalloonTextChar"/>
    <w:uiPriority w:val="99"/>
    <w:semiHidden/>
    <w:unhideWhenUsed/>
    <w:rsid w:val="004D2591"/>
    <w:rPr>
      <w:rFonts w:ascii="Tahoma" w:hAnsi="Tahoma"/>
      <w:sz w:val="16"/>
      <w:szCs w:val="16"/>
    </w:rPr>
  </w:style>
  <w:style w:type="character" w:customStyle="1" w:styleId="BalloonTextChar">
    <w:name w:val="Balloon Text Char"/>
    <w:basedOn w:val="DefaultParagraphFont"/>
    <w:link w:val="BalloonText"/>
    <w:uiPriority w:val="99"/>
    <w:semiHidden/>
    <w:rsid w:val="004D2591"/>
    <w:rPr>
      <w:rFonts w:ascii="Tahoma" w:eastAsia="Calibri" w:hAnsi="Tahoma" w:cs="Times New Roman"/>
      <w:kern w:val="1"/>
      <w:sz w:val="16"/>
      <w:szCs w:val="16"/>
      <w:lang w:eastAsia="ar-SA"/>
    </w:rPr>
  </w:style>
  <w:style w:type="paragraph" w:styleId="BodyText3">
    <w:name w:val="Body Text 3"/>
    <w:basedOn w:val="Normal"/>
    <w:link w:val="BodyText3Char"/>
    <w:uiPriority w:val="99"/>
    <w:semiHidden/>
    <w:unhideWhenUsed/>
    <w:rsid w:val="004D2591"/>
    <w:pPr>
      <w:spacing w:after="120"/>
    </w:pPr>
    <w:rPr>
      <w:sz w:val="16"/>
      <w:szCs w:val="16"/>
    </w:rPr>
  </w:style>
  <w:style w:type="character" w:customStyle="1" w:styleId="BodyText3Char">
    <w:name w:val="Body Text 3 Char"/>
    <w:basedOn w:val="DefaultParagraphFont"/>
    <w:link w:val="BodyText3"/>
    <w:uiPriority w:val="99"/>
    <w:semiHidden/>
    <w:rsid w:val="004D2591"/>
    <w:rPr>
      <w:rFonts w:ascii="Calibri" w:eastAsia="Calibri" w:hAnsi="Calibri" w:cs="Times New Roman"/>
      <w:kern w:val="1"/>
      <w:sz w:val="16"/>
      <w:szCs w:val="16"/>
      <w:lang w:eastAsia="ar-SA"/>
    </w:rPr>
  </w:style>
  <w:style w:type="paragraph" w:styleId="BodyTextFirstIndent">
    <w:name w:val="Body Text First Indent"/>
    <w:basedOn w:val="BodyText"/>
    <w:link w:val="BodyTextFirstIndentChar"/>
    <w:uiPriority w:val="99"/>
    <w:unhideWhenUsed/>
    <w:rsid w:val="004D2591"/>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1"/>
    <w:link w:val="BodyTextFirstIndent"/>
    <w:uiPriority w:val="99"/>
    <w:rsid w:val="004D2591"/>
    <w:rPr>
      <w:rFonts w:ascii="Calibri" w:eastAsia="Calibri" w:hAnsi="Calibri" w:cs="Times New Roman"/>
      <w:color w:val="000000"/>
      <w:kern w:val="1"/>
      <w:sz w:val="24"/>
      <w:szCs w:val="24"/>
      <w:lang w:eastAsia="ar-SA"/>
    </w:rPr>
  </w:style>
  <w:style w:type="paragraph" w:customStyle="1" w:styleId="Tekst">
    <w:name w:val="Tekst"/>
    <w:basedOn w:val="Normal"/>
    <w:rsid w:val="004D2591"/>
    <w:pPr>
      <w:suppressAutoHyphens w:val="0"/>
      <w:spacing w:line="300" w:lineRule="exact"/>
    </w:pPr>
    <w:rPr>
      <w:rFonts w:ascii="Garamond" w:hAnsi="Garamond"/>
      <w:spacing w:val="4"/>
      <w:kern w:val="0"/>
      <w:sz w:val="24"/>
      <w:szCs w:val="20"/>
      <w:lang w:val="en-GB" w:eastAsia="da-DK"/>
    </w:rPr>
  </w:style>
  <w:style w:type="character" w:styleId="Hyperlink">
    <w:name w:val="Hyperlink"/>
    <w:basedOn w:val="DefaultParagraphFont"/>
    <w:uiPriority w:val="99"/>
    <w:unhideWhenUsed/>
    <w:rsid w:val="004D2591"/>
    <w:rPr>
      <w:color w:val="0000FF" w:themeColor="hyperlink"/>
      <w:u w:val="single"/>
    </w:rPr>
  </w:style>
  <w:style w:type="table" w:styleId="TableGrid">
    <w:name w:val="Table Grid"/>
    <w:basedOn w:val="TableNormal"/>
    <w:uiPriority w:val="59"/>
    <w:rsid w:val="005D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09469">
      <w:bodyDiv w:val="1"/>
      <w:marLeft w:val="0"/>
      <w:marRight w:val="0"/>
      <w:marTop w:val="0"/>
      <w:marBottom w:val="0"/>
      <w:divBdr>
        <w:top w:val="none" w:sz="0" w:space="0" w:color="auto"/>
        <w:left w:val="none" w:sz="0" w:space="0" w:color="auto"/>
        <w:bottom w:val="none" w:sz="0" w:space="0" w:color="auto"/>
        <w:right w:val="none" w:sz="0" w:space="0" w:color="auto"/>
      </w:divBdr>
      <w:divsChild>
        <w:div w:id="646855863">
          <w:marLeft w:val="0"/>
          <w:marRight w:val="0"/>
          <w:marTop w:val="0"/>
          <w:marBottom w:val="0"/>
          <w:divBdr>
            <w:top w:val="none" w:sz="0" w:space="0" w:color="auto"/>
            <w:left w:val="none" w:sz="0" w:space="0" w:color="auto"/>
            <w:bottom w:val="none" w:sz="0" w:space="0" w:color="auto"/>
            <w:right w:val="none" w:sz="0" w:space="0" w:color="auto"/>
          </w:divBdr>
          <w:divsChild>
            <w:div w:id="41296312">
              <w:marLeft w:val="0"/>
              <w:marRight w:val="0"/>
              <w:marTop w:val="0"/>
              <w:marBottom w:val="0"/>
              <w:divBdr>
                <w:top w:val="none" w:sz="0" w:space="0" w:color="auto"/>
                <w:left w:val="none" w:sz="0" w:space="0" w:color="auto"/>
                <w:bottom w:val="none" w:sz="0" w:space="0" w:color="auto"/>
                <w:right w:val="none" w:sz="0" w:space="0" w:color="auto"/>
              </w:divBdr>
              <w:divsChild>
                <w:div w:id="287901032">
                  <w:marLeft w:val="0"/>
                  <w:marRight w:val="0"/>
                  <w:marTop w:val="0"/>
                  <w:marBottom w:val="0"/>
                  <w:divBdr>
                    <w:top w:val="none" w:sz="0" w:space="0" w:color="auto"/>
                    <w:left w:val="none" w:sz="0" w:space="0" w:color="auto"/>
                    <w:bottom w:val="none" w:sz="0" w:space="0" w:color="auto"/>
                    <w:right w:val="none" w:sz="0" w:space="0" w:color="auto"/>
                  </w:divBdr>
                  <w:divsChild>
                    <w:div w:id="12648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8845">
              <w:marLeft w:val="0"/>
              <w:marRight w:val="0"/>
              <w:marTop w:val="0"/>
              <w:marBottom w:val="0"/>
              <w:divBdr>
                <w:top w:val="none" w:sz="0" w:space="0" w:color="auto"/>
                <w:left w:val="none" w:sz="0" w:space="0" w:color="auto"/>
                <w:bottom w:val="none" w:sz="0" w:space="0" w:color="auto"/>
                <w:right w:val="none" w:sz="0" w:space="0" w:color="auto"/>
              </w:divBdr>
              <w:divsChild>
                <w:div w:id="316424378">
                  <w:marLeft w:val="0"/>
                  <w:marRight w:val="0"/>
                  <w:marTop w:val="0"/>
                  <w:marBottom w:val="0"/>
                  <w:divBdr>
                    <w:top w:val="none" w:sz="0" w:space="0" w:color="auto"/>
                    <w:left w:val="none" w:sz="0" w:space="0" w:color="auto"/>
                    <w:bottom w:val="none" w:sz="0" w:space="0" w:color="auto"/>
                    <w:right w:val="none" w:sz="0" w:space="0" w:color="auto"/>
                  </w:divBdr>
                </w:div>
                <w:div w:id="481895186">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
                  </w:divsChild>
                </w:div>
                <w:div w:id="759713987">
                  <w:marLeft w:val="0"/>
                  <w:marRight w:val="0"/>
                  <w:marTop w:val="0"/>
                  <w:marBottom w:val="0"/>
                  <w:divBdr>
                    <w:top w:val="none" w:sz="0" w:space="0" w:color="auto"/>
                    <w:left w:val="none" w:sz="0" w:space="0" w:color="auto"/>
                    <w:bottom w:val="none" w:sz="0" w:space="0" w:color="auto"/>
                    <w:right w:val="none" w:sz="0" w:space="0" w:color="auto"/>
                  </w:divBdr>
                  <w:divsChild>
                    <w:div w:id="646397404">
                      <w:marLeft w:val="0"/>
                      <w:marRight w:val="0"/>
                      <w:marTop w:val="0"/>
                      <w:marBottom w:val="0"/>
                      <w:divBdr>
                        <w:top w:val="none" w:sz="0" w:space="0" w:color="auto"/>
                        <w:left w:val="none" w:sz="0" w:space="0" w:color="auto"/>
                        <w:bottom w:val="none" w:sz="0" w:space="0" w:color="auto"/>
                        <w:right w:val="none" w:sz="0" w:space="0" w:color="auto"/>
                      </w:divBdr>
                    </w:div>
                  </w:divsChild>
                </w:div>
                <w:div w:id="1331713881">
                  <w:marLeft w:val="0"/>
                  <w:marRight w:val="0"/>
                  <w:marTop w:val="0"/>
                  <w:marBottom w:val="0"/>
                  <w:divBdr>
                    <w:top w:val="none" w:sz="0" w:space="0" w:color="auto"/>
                    <w:left w:val="none" w:sz="0" w:space="0" w:color="auto"/>
                    <w:bottom w:val="none" w:sz="0" w:space="0" w:color="auto"/>
                    <w:right w:val="none" w:sz="0" w:space="0" w:color="auto"/>
                  </w:divBdr>
                  <w:divsChild>
                    <w:div w:id="12539268">
                      <w:marLeft w:val="0"/>
                      <w:marRight w:val="0"/>
                      <w:marTop w:val="0"/>
                      <w:marBottom w:val="0"/>
                      <w:divBdr>
                        <w:top w:val="none" w:sz="0" w:space="0" w:color="auto"/>
                        <w:left w:val="none" w:sz="0" w:space="0" w:color="auto"/>
                        <w:bottom w:val="none" w:sz="0" w:space="0" w:color="auto"/>
                        <w:right w:val="none" w:sz="0" w:space="0" w:color="auto"/>
                      </w:divBdr>
                      <w:divsChild>
                        <w:div w:id="16208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2692">
                  <w:marLeft w:val="0"/>
                  <w:marRight w:val="0"/>
                  <w:marTop w:val="0"/>
                  <w:marBottom w:val="0"/>
                  <w:divBdr>
                    <w:top w:val="none" w:sz="0" w:space="0" w:color="auto"/>
                    <w:left w:val="none" w:sz="0" w:space="0" w:color="auto"/>
                    <w:bottom w:val="none" w:sz="0" w:space="0" w:color="auto"/>
                    <w:right w:val="none" w:sz="0" w:space="0" w:color="auto"/>
                  </w:divBdr>
                  <w:divsChild>
                    <w:div w:id="1834447068">
                      <w:marLeft w:val="0"/>
                      <w:marRight w:val="0"/>
                      <w:marTop w:val="0"/>
                      <w:marBottom w:val="0"/>
                      <w:divBdr>
                        <w:top w:val="none" w:sz="0" w:space="0" w:color="auto"/>
                        <w:left w:val="none" w:sz="0" w:space="0" w:color="auto"/>
                        <w:bottom w:val="none" w:sz="0" w:space="0" w:color="auto"/>
                        <w:right w:val="none" w:sz="0" w:space="0" w:color="auto"/>
                      </w:divBdr>
                    </w:div>
                  </w:divsChild>
                </w:div>
                <w:div w:id="2142724054">
                  <w:marLeft w:val="0"/>
                  <w:marRight w:val="0"/>
                  <w:marTop w:val="0"/>
                  <w:marBottom w:val="0"/>
                  <w:divBdr>
                    <w:top w:val="none" w:sz="0" w:space="0" w:color="auto"/>
                    <w:left w:val="none" w:sz="0" w:space="0" w:color="auto"/>
                    <w:bottom w:val="none" w:sz="0" w:space="0" w:color="auto"/>
                    <w:right w:val="none" w:sz="0" w:space="0" w:color="auto"/>
                  </w:divBdr>
                </w:div>
              </w:divsChild>
            </w:div>
            <w:div w:id="19894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23F5-1654-436B-9F8F-6DD96D74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44</Pages>
  <Words>11296</Words>
  <Characters>64392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Marjanović</dc:creator>
  <cp:keywords/>
  <dc:description/>
  <cp:lastModifiedBy>Sanja</cp:lastModifiedBy>
  <cp:revision>3</cp:revision>
  <cp:lastPrinted>2021-02-09T13:17:00Z</cp:lastPrinted>
  <dcterms:created xsi:type="dcterms:W3CDTF">2021-02-08T12:30:00Z</dcterms:created>
  <dcterms:modified xsi:type="dcterms:W3CDTF">2021-02-09T14:28:00Z</dcterms:modified>
</cp:coreProperties>
</file>